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52.1997.173 vom 6. Oktober 2005</w:t>
      </w:r>
    </w:p>
    <w:p>
      <w:r>
        <w:t>TI Tribunale d'appello, 2005-10-06, IT</w:t>
      </w:r>
    </w:p>
    <w:p>
      <w:r>
        <w:rPr>
          <w:b/>
        </w:rPr>
        <w:t xml:space="preserve">Quelle: </w:t>
      </w:r>
      <w:r>
        <w:t>https://mcp.opencaselaw.ch/entscheid/ti_gerichte_52.1997.173</w:t>
      </w:r>
    </w:p>
    <w:p>
      <w:r>
        <w:t>FR: TI_GERICHTE 52.1997.173 du 6 octobre 2005</w:t>
      </w:r>
    </w:p>
    <w:p>
      <w:r>
        <w:t>IT: TI_GERICHTE 52.1997.173 del 6 ottobre 2005</w:t>
      </w:r>
    </w:p>
    <w:p>
      <w:pPr>
        <w:pStyle w:val="Heading2"/>
      </w:pPr>
      <w:r>
        <w:t>Volltext</w:t>
      </w:r>
    </w:p>
    <w:p>
      <w:r>
        <w:t>Incarto n.52.1997.173</w:t>
      </w:r>
    </w:p>
    <w:p>
      <w:r>
        <w:t>Lugano</w:t>
      </w:r>
    </w:p>
    <w:p>
      <w:r>
        <w:t>6 ottobre 2005</w:t>
      </w:r>
    </w:p>
    <w:p>
      <w:r>
        <w:t>In nomedella Repubblica e CantoneTicino</w:t>
      </w:r>
    </w:p>
    <w:p>
      <w:r>
        <w:t>Il presidente del Tribunale cantonale amministrativo</w:t>
      </w:r>
    </w:p>
    <w:p>
      <w:r>
        <w:t>Lorenzo Anastasi</w:t>
      </w:r>
    </w:p>
    <w:p>
      <w:r>
        <w:t>assistito dal</w:t>
      </w:r>
    </w:p>
    <w:p>
      <w:r>
        <w:t>segretario:</w:t>
      </w:r>
    </w:p>
    <w:p>
      <w:r>
        <w:t>Leopoldo Crivelli</w:t>
      </w:r>
    </w:p>
    <w:p>
      <w:r>
        <w:t>statuendo sul ricorso 21 luglio 1997 di</w:t>
      </w:r>
    </w:p>
    <w:p>
      <w:r>
        <w:t>RI 1</w:t>
      </w:r>
    </w:p>
    <w:p>
      <w:r>
        <w:t>RI 2</w:t>
      </w:r>
    </w:p>
    <w:p>
      <w:r>
        <w:t>RI 3</w:t>
      </w:r>
    </w:p>
    <w:p>
      <w:r>
        <w:t>RI 4</w:t>
      </w:r>
    </w:p>
    <w:p>
      <w:r>
        <w:t>RI 5</w:t>
      </w:r>
    </w:p>
    <w:p>
      <w:r>
        <w:t>RI 6</w:t>
      </w:r>
    </w:p>
    <w:p>
      <w:r>
        <w:t>RI 7</w:t>
      </w:r>
    </w:p>
    <w:p>
      <w:r>
        <w:t>RI 8</w:t>
      </w:r>
    </w:p>
    <w:p>
      <w:r>
        <w:t>RI 9</w:t>
      </w:r>
    </w:p>
    <w:p>
      <w:r>
        <w:t>RI 10</w:t>
      </w:r>
    </w:p>
    <w:p>
      <w:r>
        <w:t>RI 11</w:t>
      </w:r>
    </w:p>
    <w:p>
      <w:r>
        <w:t>RI 12</w:t>
      </w:r>
    </w:p>
    <w:p>
      <w:r>
        <w:t>RI 13</w:t>
      </w:r>
    </w:p>
    <w:p>
      <w:r>
        <w:t>RI 14</w:t>
      </w:r>
    </w:p>
    <w:p>
      <w:r>
        <w:t>RI 15</w:t>
      </w:r>
    </w:p>
    <w:p>
      <w:r>
        <w:t>RI 16</w:t>
      </w:r>
    </w:p>
    <w:p>
      <w:r>
        <w:t>RI 17</w:t>
      </w:r>
    </w:p>
    <w:p>
      <w:r>
        <w:t>RI 18</w:t>
      </w:r>
    </w:p>
    <w:p>
      <w:r>
        <w:t>RI 19</w:t>
      </w:r>
    </w:p>
    <w:p>
      <w:r>
        <w:t>RI 20</w:t>
      </w:r>
    </w:p>
    <w:p>
      <w:r>
        <w:t>RI 21</w:t>
      </w:r>
    </w:p>
    <w:p>
      <w:r>
        <w:t>RI 22</w:t>
      </w:r>
    </w:p>
    <w:p>
      <w:r>
        <w:t>RI 23</w:t>
      </w:r>
    </w:p>
    <w:p>
      <w:r>
        <w:t>RI 24</w:t>
      </w:r>
    </w:p>
    <w:p>
      <w:r>
        <w:t>RI 25</w:t>
      </w:r>
    </w:p>
    <w:p>
      <w:r>
        <w:t>RI 26</w:t>
      </w:r>
    </w:p>
    <w:p>
      <w:r>
        <w:t>RI 27</w:t>
      </w:r>
    </w:p>
    <w:p>
      <w:r>
        <w:t>RI 28</w:t>
      </w:r>
    </w:p>
    <w:p>
      <w:r>
        <w:t>RI 29</w:t>
      </w:r>
    </w:p>
    <w:p>
      <w:r>
        <w:t>tutti patr. da: PR 1</w:t>
      </w:r>
    </w:p>
    <w:p>
      <w:r>
        <w:t>contro</w:t>
      </w:r>
    </w:p>
    <w:p>
      <w:r>
        <w:t>la risoluzione 25 giugno 1997, n. 3141, del Consiglio di Stato, in tema di obbligatorietà di allacciamento alla rete delle canalizzazioni;</w:t>
      </w:r>
    </w:p>
    <w:p>
      <w:r>
        <w:t>preso atto che con scritto 4 ottobre 2005 il patrocinatore dei ricorrenti, a seguito di un accordo, ha comunicato di ritirare il ricorso;</w:t>
      </w:r>
    </w:p>
    <w:p>
      <w:r>
        <w:t>considerato pertanto che il procedimento è così esaurito;</w:t>
      </w:r>
    </w:p>
    <w:p>
      <w:r>
        <w:t>decreta:</w:t>
      </w:r>
    </w:p>
    <w:p>
      <w:r>
        <w:t>;</w:t>
      </w:r>
    </w:p>
    <w:p>
      <w:r>
        <w:t>patr. da: Vanna;</w:t>
      </w:r>
    </w:p>
    <w:p>
      <w:r>
        <w:t>;</w:t>
      </w:r>
    </w:p>
    <w:p>
      <w:r>
        <w:t>.</w:t>
      </w:r>
    </w:p>
    <w:p>
      <w:r>
        <w:t>1. CO 1</w:t>
      </w:r>
    </w:p>
    <w:p>
      <w:r>
        <w:t>2. CO 2</w:t>
      </w:r>
    </w:p>
    <w:p>
      <w:r>
        <w:t>3. CO 3</w:t>
      </w:r>
    </w:p>
    <w:p>
      <w:r>
        <w:t>Per il Tribunale cantonale amministrativo</w:t>
      </w:r>
    </w:p>
    <w:p>
      <w:r>
        <w:t>Il presidente  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