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52.1997.155 vom 16. Dezember 1997</w:t>
      </w:r>
    </w:p>
    <w:p>
      <w:r>
        <w:t>TI Tribunale d'appello, 1997-12-16, IT</w:t>
      </w:r>
    </w:p>
    <w:p>
      <w:r>
        <w:rPr>
          <w:b/>
        </w:rPr>
        <w:t xml:space="preserve">Quelle: </w:t>
      </w:r>
      <w:r>
        <w:t>https://mcp.opencaselaw.ch/entscheid/ti_gerichte_52.1997.155</w:t>
      </w:r>
    </w:p>
    <w:p>
      <w:r>
        <w:t>FR: TI_GERICHTE 52.1997.155 du 16 décembre 1997</w:t>
      </w:r>
    </w:p>
    <w:p>
      <w:r>
        <w:t>IT: TI_GERICHTE 52.1997.155 del 16 dicembre 1997</w:t>
      </w:r>
    </w:p>
    <w:p>
      <w:pPr>
        <w:pStyle w:val="Heading2"/>
      </w:pPr>
      <w:r>
        <w:t>Volltext</w:t>
      </w:r>
    </w:p>
    <w:p>
      <w:r>
        <w:t>Incarto n.52.97.00155-163</w:t>
      </w:r>
    </w:p>
    <w:p>
      <w:r>
        <w:t>Lugano</w:t>
      </w:r>
    </w:p>
    <w:p>
      <w:r>
        <w:t>16 dicembre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sui ricorsi</w:t>
      </w:r>
    </w:p>
    <w:p>
      <w:r>
        <w:t>a)  4 luglio 1997 del</w:t>
      </w:r>
    </w:p>
    <w:p>
      <w:r>
        <w:t>Comune di __________</w:t>
      </w:r>
    </w:p>
    <w:p>
      <w:r>
        <w:t>b)  11 luglio 1997 di</w:t>
      </w:r>
    </w:p>
    <w:p>
      <w:r>
        <w:t>__________e __________</w:t>
      </w:r>
    </w:p>
    <w:p>
      <w:r>
        <w:t>patr. da: avv. __________</w:t>
      </w:r>
    </w:p>
    <w:p>
      <w:r>
        <w:t>contro</w:t>
      </w:r>
    </w:p>
    <w:p>
      <w:r>
        <w:t>la decisione 25 giugno 1997, no. 68, del Dipartimento delle istituzioni che ha accolto parzialmente il reclamo 20 gennaio 1996 della __________, interposto contro la decisione 10 gennaio 1996 del municpio di __________ con la quale veniva respitna la richiesta di indennizzo per al cessazione della fornitura del gas a seguito della chiusura dell'azienda;</w:t>
      </w:r>
    </w:p>
    <w:p>
      <w:r>
        <w:t>preso atto che in occasione delludienza 27 novembre 1997 il giudice delegato ha proposto alle parti di liquidare la vertenza con un versamento unico di fr. 110'000.-- netti;</w:t>
      </w:r>
    </w:p>
    <w:p>
      <w:r>
        <w:t>ritenuto che la proposta è stata accettata con comunicazione 28 novembre 1997 dalla __________ e 2 dicembre 1997 dal municipio di __________;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