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41.2023.2 vom 29. September 2023</w:t>
      </w:r>
    </w:p>
    <w:p>
      <w:r>
        <w:t>TI Tribunale d'appello, 2023-09-29, IT</w:t>
      </w:r>
    </w:p>
    <w:p>
      <w:r>
        <w:rPr>
          <w:b/>
        </w:rPr>
        <w:t xml:space="preserve">Quelle: </w:t>
      </w:r>
      <w:r>
        <w:t>https://mcp.opencaselaw.ch/entscheid/ti_gerichte_41.2023.2</w:t>
      </w:r>
    </w:p>
    <w:p>
      <w:r>
        <w:t>FR: TI_GERICHTE 41.2023.2 du 29 septembre 2023</w:t>
      </w:r>
    </w:p>
    <w:p>
      <w:r>
        <w:t>IT: TI_GERICHTE 41.2023.2 del 29 settembre 2023</w:t>
      </w:r>
    </w:p>
    <w:p>
      <w:pPr>
        <w:pStyle w:val="Heading2"/>
      </w:pPr>
      <w:r>
        <w:t>Regeste</w:t>
      </w:r>
    </w:p>
    <w:p>
      <w:r>
        <w:t>Ricorso dichiarato irricevibile contro una decisione non ancora fatta oggetto di opposizione. Trasmissione degli atti all'autorità intimata perchè proceda all'emanazione di una decisione su opposizione</w:t>
      </w:r>
    </w:p>
    <w:p>
      <w:pPr>
        <w:pStyle w:val="Heading2"/>
      </w:pPr>
      <w:r>
        <w:t>Volltext</w:t>
      </w:r>
    </w:p>
    <w:p>
      <w:r>
        <w:t>Tessin Tribunale cantonale delle assicurazioni 08.11.2023 41.2023.2 Tessin Tribunale cantonale delle assicurazioni 08.11.2023 41.2023.2 Ticino Tribunale cantonale delle assicurazioni 08.11.2023 41.2023.2</w:t>
      </w:r>
    </w:p>
    <w:p>
      <w:r>
        <w:t>Ricorso dichiarato irricevibile contro una decisione non ancora fatta oggetto di opposizione. Trasmissione degli atti all'autorità intimata perchè proceda all'emanazione di una decisione su opposizione</w:t>
      </w:r>
    </w:p>
    <w:p>
      <w:r>
        <w:t>Raccomandata Incarto n. 41.2023.2 rg /sc Lugano 8 novembre 2023 In nome della Repubblica e Cantone Ticino Il vicepresidente del Tribunale cantonale delle assicurazioni Giudice Raffaele Guffi segretario: Gianluca Menghetti statuendo sul ricorso del 30 ottobre 2023 di RI 1 contro la decisione del 29 settembre 2023 emanata da CO 1 in materia di assicurazione militare federale considerato in fatto e in diritto che                         -  con il ricorso in oggetto RI 1 impugna dinanzi allo scrivente Tribunale la decisione 29 settembre 2023 con cui la CO 1 gli ha negato il diritto a indennità giornaliere per il periodo 30 giugno - 23 luglio 2023; - giusta l’art. 4 cpv. 1 Lptca il giudice delegato esamina il ricorso ed è competente ad evaderlo se è tardivo o irricevibile ; -  ai sensi dell'art. 52 cpv. 1 LPGA le decisioni emesse in virtù dell'art. 49 LPGA possono essere impugnate entro trenta giorni mediante opposizione all'istanza che le ha notificate; -  la procedura di opposizione si applica a tutti i campi delle assicurazioni sociali, ad eccezione della previdenza professionale; -  l'art. 52 cpv. 2 LPGA stabilisce che le decisioni su opposizione vanno pronunciate entro un termine adeguato; sono motivate e contengono un avvertimento relativo ai rimedi giuridici; -  l’art. 56 cpv. 1 LPGA recita che le decisioni su opposizione e quelle contro cui un’opposizione è esclusa possono essere impugnate mediante ricorso; - le decisioni contro cui è esclusa l’opposizione sono quelle processuali e pregiudiziali (decisioni incidentali) (art. 52 cpv. 1 LPGA) o quelle per le quali la legge non prevede la procedura d’opposizione (cfr. in particolare l’art. 69 cpv. 1 LAI) (in argomento v. Kieser, ATSG-Kommentar, 2020, Art. 56 n. 13ss; Lendfers, BK ATSG, 2020, Art. 56, n. 15ss); -  nel caso in esame, la decisione 29 settembre 2023 della CO 1 (recante per altro l’indicazione dell’opposizione quale rimedio giuridico) di cui è chiesto l'annullamento non ha ancora fatto oggetto di una procedura d'opposizione; -  v ista l’assenza agli atti di una decisione impugnabile dinanzi a questo Tribunale ai sensi dell’art. 56 cpv. 1 LPGA e cioè di una decisione su opposizione, il ricorso interposto da RI 1 non può che essere dichiarato irricevibile; -   stante l'irricevibilità del gravame, gli atti – unitamente all’atto di ricorso 30 ottobre 2023 da considerare quale opposizione ai sensi dell’art. 52 cpv. 1 LPGA – vanno trasmessi alla CO 1 perché proceda all'emanazione di una decisione su opposizione, la quale potrà se del caso essere successivamente fatta oggetto d'impugnativa dinanzi al Tribunale cantonale delle assicurazioni ai sensi degli articoli 56 e segg. LPGA. Per questi motivi dichiara e pronuncia 1.-  Il ricorso è irricevibile . § Gli atti sono trasmessi alla CO 1 affinché proceda nell'ambito delle sue competenze, rendendo una decisione su opposizione. 2.-  Non si percepisce tassa di giustizia, mentre le spese sono poste a carico dello Stato. 3.-  Comunicazione agli interessati i quali possono impugnare il presente giudizio con ricorso in materia di diritto pubblico al Tribunale federale, Schweizerhofquai 6, 6004 Lucerna , entro 30 giorni dalla comunicazione. L'atto di ricorso, in 3 esemplari, deve indicare quale decisione è chiesta invece di quella impugnata, contenere una breve motivazione, e recare la firma del ricorrente o del suo rappresentante. Al  ricorso dovrà essere allegata la decisione impugnata e la busta in cui il ricorrente l'ha ricevuta. Per il Tribunale cantonale delle assicurazioni Il vicepresidente                                           Il segretario di Camera giudice Raffaele Guffi                                   Gianluca Menghetti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