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41.1997.2 vom 30. April 1998</w:t>
      </w:r>
    </w:p>
    <w:p>
      <w:r>
        <w:t>TI Tribunale d'appello, 1998-04-30, IT</w:t>
      </w:r>
    </w:p>
    <w:p>
      <w:r>
        <w:rPr>
          <w:b/>
        </w:rPr>
        <w:t xml:space="preserve">Quelle: </w:t>
      </w:r>
      <w:r>
        <w:t>https://mcp.opencaselaw.ch/entscheid/ti_gerichte_41.1997.2</w:t>
      </w:r>
    </w:p>
    <w:p>
      <w:r>
        <w:t>FR: TI_GERICHTE 41.1997.2 du 30 avril 1998</w:t>
      </w:r>
    </w:p>
    <w:p>
      <w:r>
        <w:t>IT: TI_GERICHTE 41.1997.2 del 30 aprile 1998</w:t>
      </w:r>
    </w:p>
    <w:p>
      <w:pPr>
        <w:pStyle w:val="Heading2"/>
      </w:pPr>
      <w:r>
        <w:t>Volltext</w:t>
      </w:r>
    </w:p>
    <w:p>
      <w:r>
        <w:t>RACCOMANDATA</w:t>
      </w:r>
    </w:p>
    <w:p>
      <w:r>
        <w:t>Incarto n.41.97.00002</w:t>
      </w:r>
    </w:p>
    <w:p>
      <w:r>
        <w:t>DC/fz</w:t>
      </w:r>
    </w:p>
    <w:p>
      <w:r>
        <w:t>Lugano</w:t>
      </w:r>
    </w:p>
    <w:p>
      <w:r>
        <w:t>30 aprile 1998</w:t>
      </w:r>
    </w:p>
    <w:p>
      <w:r>
        <w:t>In nomedella Repubblica e Cantonedel Ticino</w:t>
      </w:r>
    </w:p>
    <w:p>
      <w:r>
        <w:t>Il presidentedel Tribunale cantonale delle assicurazioni</w:t>
      </w:r>
    </w:p>
    <w:p>
      <w:r>
        <w:t>Giudice Daniele Cattaneo</w:t>
      </w:r>
    </w:p>
    <w:p>
      <w:r>
        <w:t>visto il ricorso del 11 luglio 1997 interposto da</w:t>
      </w:r>
    </w:p>
    <w:p>
      <w:r>
        <w:t>__________,</w:t>
      </w:r>
    </w:p>
    <w:p>
      <w:r>
        <w:t>rappr. da: __________,</w:t>
      </w:r>
    </w:p>
    <w:p>
      <w:r>
        <w:t>contro</w:t>
      </w:r>
    </w:p>
    <w:p>
      <w:r>
        <w:t>la decisione del 15.4.97 emanata da</w:t>
      </w:r>
    </w:p>
    <w:p>
      <w:r>
        <w:t>Uff.fed.assicurazione militare,3001 Berna,</w:t>
      </w:r>
    </w:p>
    <w:p>
      <w:r>
        <w:t>rappr. da: __________,</w:t>
      </w:r>
    </w:p>
    <w:p>
      <w:r>
        <w:t>in materia di assicurazione militare federale</w:t>
      </w:r>
    </w:p>
    <w:p>
      <w:r>
        <w:t>letti ed esaminati gli atti;</w:t>
      </w:r>
    </w:p>
    <w:p>
      <w:r>
        <w:t>vista la risposta 18.8.97 della parte convenuta che propone la reiezione del gravame;</w:t>
      </w:r>
    </w:p>
    <w:p>
      <w:r>
        <w:t>vista la lettera 28.4.98 dell'Avv. __________ che, alla luce della perizia giudiziaria 9.3.98 allestita dal prof. __________, dichiara di ritirare il ricorso;</w:t>
      </w:r>
    </w:p>
    <w:p>
      <w:r>
        <w:t>rilevato che la causa è divenuta priva di oggetto;</w:t>
      </w:r>
    </w:p>
    <w:p>
      <w:r>
        <w:t>viste le disposizioni della Legge di procedura 6.4.1961;</w:t>
      </w:r>
    </w:p>
    <w:p>
      <w:r>
        <w:t>decreta1.   la causa èstralciata dai ruoli:</w:t>
      </w:r>
    </w:p>
    <w:p>
      <w:r>
        <w:t>2.   non si prelevano né tasse né spese;</w:t>
      </w:r>
    </w:p>
    <w:p>
      <w:r>
        <w:t>3.   intimazione alle parti a sensi ed effetti di legge.</w:t>
      </w:r>
    </w:p>
    <w:p>
      <w:r>
        <w:t>Il presidente</w:t>
      </w:r>
    </w:p>
    <w:p>
      <w:r>
        <w:t>del Tribunale cantonale delle assicurazioni</w:t>
      </w:r>
    </w:p>
    <w:p>
      <w:r>
        <w:t>Daniele Cattaneo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