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38.2015.22 vom 12. August 2015</w:t>
      </w:r>
    </w:p>
    <w:p>
      <w:r>
        <w:t>TI Tribunale d'appello, 2015-08-12, IT</w:t>
      </w:r>
    </w:p>
    <w:p>
      <w:r>
        <w:rPr>
          <w:b/>
        </w:rPr>
        <w:t xml:space="preserve">Quelle: </w:t>
      </w:r>
      <w:r>
        <w:t>https://mcp.opencaselaw.ch/entscheid/ti_gerichte_38.2015.22</w:t>
      </w:r>
    </w:p>
    <w:p>
      <w:r>
        <w:t>FR: TI_GERICHTE 38.2015.22 du 12 août 2015</w:t>
      </w:r>
    </w:p>
    <w:p>
      <w:r>
        <w:t>IT: TI_GERICHTE 38.2015.22 del 12 agosto 2015</w:t>
      </w:r>
    </w:p>
    <w:p>
      <w:pPr>
        <w:pStyle w:val="Heading2"/>
      </w:pPr>
      <w:r>
        <w:t>Regeste</w:t>
      </w:r>
    </w:p>
    <w:p>
      <w:r>
        <w:t>Inidon.al colloc. da 11/14 a 3/15.Per + di 4 sett., 14/1 a 12/2/15, all'estero x vacanza .Disponibie x il merc. lavoro x - di 3 mesi. Inoltre anche dopo rientro da vacanza dispon.x breve periodo:da 15/3 contratto stag. Non risulta poi che fatto tutto il possib.x evitare perd.lav.nell'interstagione</w:t>
      </w:r>
    </w:p>
    <w:p>
      <w:pPr>
        <w:pStyle w:val="Heading2"/>
      </w:pPr>
      <w:r>
        <w:t>Erwägungen</w:t>
      </w:r>
    </w:p>
    <w:p>
      <w:r>
        <w:rPr>
          <w:b/>
        </w:rPr>
        <w:t>E. 15</w:t>
      </w:r>
    </w:p>
    <w:p>
      <w:r>
        <w:t>cpv. 1 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(TFA; Tribunale federale dal 1° gennaio 2007),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2.3.   Il Tribunale federale delle assicurazioni esige costantemente la disponibilità a cercare e ad accettare impieghi duraturi, affinché sia riconosciuta l'idoneità al collocamento di un assicurato che ricorre regolarmente all'assicurazione contro la disoccupazione soltanto per alcuni mesi all'anno. In una sentenza del 3 gennaio 2000, pubblicata in DLA 2000 pag. 150 seg., il TFA ha ad esempio stabilito che: " Se un assicurato - nella fattispecie un musicista - cerca volutamente soltanto rapporti di lavoro stagionali e limita sistematicamente le sue ricerche di lavoro a occupazioni di durata limitata, occorre negargli l'idoneità al collocamento. Per soddisfare il suo obbligo di diminuire il danno, l'assicurato è infatti tenuto a estendere le proprie ricerche a impieghi durevoli, anche al di fuori della sua professione. Nel caso specifico, né l'età, né la formazione, né l'attività precedente o la situazione economica esonerano l'assicurato da tali ricerche." In una sentenza del 3 novembre 2000, pubblicata in DLA 2001 pag. 147 segg., la nostra Massima Istanza ha inoltre deciso che: " Un regista della televisione che ha concluso un contratto di lavoro che gli garantisce 170 giorni interi di lavoro all'anno non è collocabile durante i brevi periodi di inattività che sono d'altronde inerenti alla professione. Questa circostanza e il fatto che per lui è fuori discussione accettare un impiego durevole al di fuori della sua professione conducono all'inidoneità al collocamento dell'interessato." In un'ulteriore decisione del 12 gennaio 2001 pubblicata in DLA 2001 pag. 145 seg., il Tribunale federale delle assicurazioni ha affermato che: " L'assicurato che, al termine di un lasso di tempo ragionevole durante il quale non è riuscito a trovare un nuovo posto di lavoro nella professione appresa, non è disposto e non è in grado di cercare e accettare un'altra occupazione al di fuori di tale professione, non è idoneo al collocamento." In una sentenza C 157/04 del 24 dicembre 2004, il TFA ha negato il diritto alle indennità di disoccupazione ad un assicurato,  durante l’interstagione, in quanto egli non aveva cercato un lavoro duraturo, bensì voleva continuare a svolgere le due attività stagionali che aveva da parecchi anni. Del resto nemmeno aveva cercato un impiego a tempo pieno per evitare la perdita di entrate nell’interstagione. Inoltre in quel caso di specie, contrariamente a quanto fatto valere dall’assicurato, non trovava applicazione la giurisprudenza secondo cui non deve essere penalizzato un assicurato che, in adempimento all’obbligo di ridurre il danno, fa tutto quanto ragionevolmente esigibile per trovare un nuovo impiego che inizi prima (cfr. consid. 2.6). Infatti egli non aveva compiuto alcuna ricerca di lavoro e quindi non aveva effettuato tutto quanto necessario per evitare in futuro la perdita di salario nell’interstagione. In una sentenza C 53/06 del 20 marzo 2007, la nostra Massima Istanza ha stabilito che un assicurato che è stato impiegato nel 2002, 2003 e 2004 quale lavoratore interinale sulla base di contratti di durata determinata di alcuni mesi era inidoneo al collocamento. Il Tribunale federale ha così motivato la propria sentenza: " (…) 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X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Infine, in una sentenza 8C_459/2007 dell’11 giugno 2008, l’Alta Corte, confermando la sentenza 38.2007.19 del 26 luglio 2007 del TCA, ha ribadito l’inidoneità al collocamento di un’assicurata, osservando: " (…) 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 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 Non va inoltre dimenticato che S.________ ha reiteratamente, e meglio per ben quattro anni, e per sua stessa ammissione, eseguito ricerche di lavoro insufficienti non raggiungendo il numero pattuito con il consulente competente e limitandole all'ambito della propria professione. Che tale procedere non era corretto le doveva inoltre essere ben chiaro, in quanto le era stato ripetutamente comunicato dai consulenti, che doveva cercare un impiego a tempo indeterminato anche al di fuori del suo campo di attività." 2.4.   Per costante giurisprudenza, questo Tribunale ha deciso che nel caso di assicurati che controllano la disoccupazione tra una stagione e l’altra o durante le vacanze scolastiche, e quindi si annunciano in disoccupazione soltanto alcuni mesi ogni anno, le esigenze relative alla ricerca costante di un impiego duraturo devono essere molto severe, al fine di evitare che venga decretata la loro inidoneità al collocamento dal profilo soggettivo (cfr. consid. 2.3).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di Biasca, STCA del 21 aprile 1999 nelle cause T.B. de S.P. contro UCL e N.Q contro UCL; DTF 120 V 385; D. Cattaneo, op. cit.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RDAT II/2001 N. 92; STCA 38.2001.15 del 17 agosto 2001 ; STCA 38.2000.190 del 17 aprile 2001). 2.5.   Giova, inoltre, rilevare che in una sentenza C 215/97 del 29 aprile 1998, confermando il precedente giudizio del TCA, il TFA ha negato l’idoneità al collocamento nel caso di un assicurato che era disponibile per il mercato del lavoro per soli due mesi prima di partire per un perfezionamento linguistico all'estero. In un'altra sentenza C 236/05 del 10 novembre 2005 il TFA ha confermato una decisione del TCA che aveva ritenuto inidoneo al collocamento un assicurato che aveva seguito un corso di tedesco in Germania e che era stato disponibile sul mercato del lavoro soltanto per un breve periodo di circa un mese prima dell'inizio del corso. L'Alta ha in particolare rilevato: " Ad ogni modo si osserva che anche nel merito l'atto sottoposto a questo Tribunale risulta comunque sprovvisto di fondamento, questa Corte avendo già avuto modo di stabilire che una persona assicurata che a causa di impegni prestabiliti risulta disponibile sul mercato del lavoro solo per un periodo limitato, non può di regola essere considerata idonea al collocamento (DTF 123 V 217 consid. 5a e riferimento; cfr. inoltre DTF 126 V 520, nel cui ambito si è pure trattato di esaminare - e negare - la collocabilità di un assicurato annunciatosi al collocamento poco più di otto settimane prima di un periodo di formazione presso una scuola di lingue di tre mesi e mezzo)." In una sentenza pubblicata in DTF 131 V 473 consid. 1 il TFA è arrivato alla stessa conclusione nel caso di un assicurato che era a disposizione del mercato del lavoro per due mesi e mezzo prima di recarsi all'estero per cinque mesi per effettuare un perfezionamento linguistico. In una sentenza C 37/05 del 6 luglio 2005 il TFA ha stabilito che un assicurato, iscrittosi per il collocamento il 15 dicembre 2003 e che il 13 febbraio 2004 è stato dichiarato abile al servizio ed ha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 Infine, in una sentenza C 169/06 del 9 marzo 2007, il Tribunale federale ha negato l'idoneità al collocamento ad un'assicurata disponibile sul mercato del lavoro per soli due mesi, argomentando: " Erschwerend war insbesondere, dass die Monate Juli und August für kaufmännische Tätigkeiten - nicht wie beispielsweise für das Gastgewerbe - typische Ferienmonate sind (vgl. auch den nicht publizierten Teil der E. 3b des Urteils BGE 126 V 520 ). Daran vermag nichts zu ändern, dass die Versicherte ab 27. Juni 2005 eine befristete Stelle gefunden hat, denn angesichts der damaligen Lage auf dem Arbeitsmarkt konnte - wie das kantonale Gericht dargelegt hat - bei prospektiver Beurteilung nicht mit überwiegender Wahrscheinlichkeit von einer Anstellung ausgegangen werden, sondern musste eine solche als Glücksfall bezeichnet werden." 2.6.   Dalla giurisprudenza menzionata al considerando precedente risulta il principio generale secondo cui l’assicurato, che prende un impegno a partire da una determinata data e, di conseguenza, è disponibile sul mercato del lavoro soltanto per un breve periodo, è, in principio, inidoneo al collocamento (cfr. consid. 2.5.). Il Tribunale federale delle assicurazioni ha stabilito che il principio giurisprudenziale appena esposto concernente l’idoneità al collocamento non deve però condurre a penalizzare il disoccupato che trova e accetta un posto di lavoro appropriato anche se non immediatamente disponibile. Secondo l’Alta Corte non sarebbe ragionevole esigere da un assicurato che ha fatto tutto il possibile per diminuire il danno e che ha trovato un impiego per una data relativamente vicina, di rifiutare tale posto di lavoro nella speranza di trovare un’altra occupazione disponibile a partire da una più prossima data, ma a rischio - in definitiva – di restare disoccupato più a lungo (cfr. STFA C 240/06 del 25 ottobre 2007 consid. 4; DTF 123 V 214 consid. 5a pag. 217; DTF 110 V 207 consid. 1 pag. 209). La nostra Massima Istanza, ha precisato che occorre quindi valutare in maniera meno rigida l’idoneità al collocamento di un assicurato che, adempiendo il suo obbligo di ridurre il danno, accetta un posto di lavoro anche se, di conseguenza, sarà difficilmente collocabile nel mercato del lavoro durante il periodo precedente alla sua entrata in funzione. In dottrina, Boris Rubin (Commentaire del la loi sur l’assurance - chômage, ed. Schulthess, Ginevra – Zurigo – Basilea 2014, ad. art. 15 N. 59 pag. 165) rileva al riguardo quanto segue: " Le fait d’accepter un emploi ou une indépendante non libre immédiatement ne doit pas conduire à pénaliser le chômeur, même si sa disponibilité avant l’entrée en service est faible (ATF 111 V 38 consid. 3b p. 40 ; 110 V 207; DTA 1981 p. 85 consid. 3 p. 88). Les chômeurs qui acceptent une place non libre de suite ne se retirent pas du marché du travail et ne font que respecter leur obligation de diminuer le dommage à l’assurance. C’est pourquoi l’aptitude au placement doit alors être admise jusqu’ à la date de l’entrée en service. Dans l’éventualité dont il est question ici, l’espoir hypothétique de trouver une place plus tôt est contrebalancé par le risque de rester au chômage plus longtemps. Cette jurisprudence ne s’applique pas lorsque l’activité non libre immédiatement est un stage n’ayant pas les caractéristiques d’un emploi (DTA 1996/1997 p. 197 consid. 2c ; arrêt du 25 octobre [C 240/06] consid. 4).” Il Tribunale federale delle assicurazioni ha in ogni caso precisato che tale eccezione giurisprudenziale va applicata restrittivamente (cfr. STF C 240/06 del 25 ottobre 2007, consid. 4). In tale contesto va soprattutto sottolineato che la giurisprudenza secondo la quale l'assicurato, che allo scopo di adempiere il suo obbligo di diminuire il danno pone fine alla sua disoccupazione avviando un'attività indipendente, non deve essere svantaggiato significa che l'idoneità al collocamento non può essere negata, perché l'assicurato non trova più lavoro per il breve periodo. Essa non cambia nulla al fatto che l'assicurato deve inoltre restare idoneo al collocamento (cfr. DLA 1993/1994 N. 29 pag. 206; STCA 38.2002.244 del 29 aprile 2003 e STCA 38.2002.180 del 3 aprile 2003). 2.7. La Segreteria di Stato dell'economia (SECO) ,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 61), nella Prassi LADI ID A1 valida dal gennaio 2015, al punto B260, relativamente all’idoneità al collocamento e contratti stagionali ha indicato che: " Idoneità al collocamento e contratti stagionali B260 Un assicurato che cerca soltanto degli impieghi stagionali e che limita le sue ricerche di lavoro a impieghi di durata determinata non è considerato idoneo al collocamento. Per adempiere il suo obbligo di ridurre il danno, l’assicurato deve estendere le sue ricerche di lavoro a impieghi di durata indeterminata, anche al di fuori della sua professione. Né la sua età, né la sua formazione, né la sua ultima attività o la situazione del mercato regionale del lavoro lo esonerano da tale obbligo. Giurisprudenza DLA 2000 n. 29 pag. 150 (Un pianista di pianobar che accetta volutamente soltanto impieghi stagionali e che limita le sue ricerche di lavoro a impieghi di durata determinata non è considerato idoneo al collocamento) DTFA C 28/07 del 25.9.2007 (Gli assicurati che accettano volutamente soltanto un’attività durante la stagione estiva e la stagione invernale e che chiedono l’ID unicamente per i brevi periodi tra le 2 stagioni non sono idonei al collocamento)." Nella Prassi LADI ID A1, ai punti B226 e B227, relativamente ai casi di disponibilità del mercato del lavoro per un periodo limitato, la SECO ha indicato che: " Disponibilità per un periodo limitato B226 L'assicurato che ha pianificato il proprio tempo a partire da una determinata data e può pertanto mettersi a disposizione del mercato del lavoro soltanto per un periodo relativamente breve, non è in genere considerato idoneo al collocamento. La questione dell'idoneità al collocamento va verificata caso per caso. In particolare bisognerà esaminare le possibilità dell'assicurato di trovare un lavoro in considerazione del suo profilo, della situazione congiunturale e delle altre circostanze. Se le sue possibilità di essere assunto sono basse, l'idoneità al collocamento deve essergli negata. Se viene a conoscenza del fatto che l’assicurato ha pianificato il proprio tempo a partire da una certa data (p. es. viaggio all’estero, formazione, ecc.), l’URC deve informare l’assicurato in merito alle possibili conseguenze giuridiche riguardo alla sua idoneità al collocamento (DTF 131 V 472). B227 L’assicurato che, al momento in cui si annuncia alla disoccupazione, può mettersi a disposizione del mercato del lavoro soltanto per un periodo relativamente breve in quanto ha pianificato il proprio tempo a partire da una certa data (es.: viaggio all’estero, rientro definitivo al Paese d’origine per un cittadino straniero, servizio militare, formazione, o inizio di un’attività lucrativa indipendente), non è in linea di massima idoneo al collocamento siccome le probabilità di essere assunto da un datore di lavoro sono minime. Se è disponibile per il collocamento per almeno 3 mesi, l’assicurato è considerato idoneo al collocamento. In caso di disponibilità inferiore a 3 mesi, l’assicurato può essere riconosciuto idoneo al collocamento se, considerata la situazione del mercato del lavoro e la flessibilità dell’assicurato (ad esempio se è disposto a esercitare un’attività che non rientra nell’ambito della professione da lui appresa e ad accettare impieghi temporanei), ha buone probabilità di essere assunto da un datore di lavoro.” In merito alle vacanze non pagate, la Prassi LADI ID A1, al punto B377 prevede quanto segue: " Vacanze non pagate Principio B377 L’assicurato non ha diritto all’indennità di disoccupazione durante le«vacanze non pagate». Egli deve avvertire in anticipo l’URC della sua assenza. Se le vacanze non pagate di una durata superiore a 4 settimane iniziano nei primi 3 mesi di disoccupazione, l’idoneità al collocamento deve essere esaminata per il periodo che precede l’interruzione della disoccupazione rispetto alla disponibilità dell’assicurato ad assumere una nuova occupazione durante il lasso di tempo che precede l’inizio delle vacanze (cfr. B227)." Sulla portata delle direttive amministrative, cfr. DTF 132 V 121 consid. 4.4 pag. 125; STF 2C_105/2009 del 18 settembre 2009; STF E 1/06 del 26 luglio 2007 consid. 4.3). 2.8.   Nell’evenienza concreta dalla documentazione agli atti emerge che RI 1, impiegata stagionalmente presso il __________ di __________ quale ausiliario di cucina, si è iscritta in disoccupazione il 16 ottobre 2014 a valere dal 1° novembre 2014. Le è stato conseguentemente aperto un quarto termine quadro per la riscossione delle prestazione dal 1° novembre 2014 al 31 ottobre 2015 (cfr. doc. 3). In data 23 ottobre 2014 l’assicurata ha comunicato all’Ufficio regionale di collocamento di __________ la sua intenzione di assentarsi per un periodo di vacanza compreso tra il 14 gennaio 2015 e l’8 marzo 2015 (cfr. doc. 3; 6). Con comunicazione del 14 novembre 2014, la Sezione del lavoro ha prospettato all’insorgente una decisione di inidoneità al collocamento, ritenuta la prevista assenza all’estero di più di 4 settimane nei primi 3 mesi di disoccupazione, assegnando alla medesima un termine di 14 giorni per formulare delle osservazioni (cfr. doc 7). A tale comunicazione l’assicurata non ha fornito alcun riscontro. Con la decisione del 1° dicembre 2014 la Sezione del lavoro ha ritenuto RI 1 inidonea al collocamento, in ragione del breve periodo in cui la medesima era a disposizione del mercato del lavoro (cfr. doc. 8), In data 22 dicembre 2014 la ricorrente ha interposto tempestiva opposizione contro la decisione del 1° dicembre 2014, affermando di doversi assentare per accompagnare il marito ad un intervento medico e di poter ridurre il suo periodo di assenza a 4 settimane (cfr. doc. 9). Il 30 dicembre 2014, su richiesta della Sezione del lavoro del 23 dicembre 2014 (cfr. doc. 10), l’assicurata ha trasmesso all’amministrazione via fax i biglietti d’aereo attestanti la durata della propria assenza dal 14 gennaio (cfr. doc. 11/1) al 12 febbraio 2015 (cfr. doc. 11/2). Il 12 gennaio 2015 RI 1 ha sottoscritto un contratto di lavoro stagionale con il precedente datore di lavoro, il __________ di __________, a valere dal 15 marzo 2015 sino al 23 ottobre 2015 (cfr. doc. 12) Con la decisione su opposizione del 2 marzo 2015 la Sezione del lavoro, con gli argomenti di cui al considerando 1.1., ha confermato nella sostanza la propria decisione del 1° dicembre 2014, ritenendo l’assicurata inidonea al collocamento a far tempo dal 1° novembre 2014 sino al 14 marzo 2015 (cfr. doc. 13; A). Rilevando quanto esposto al considerando 1.2. l’insorgente ha interposto in data 17 marzo 2015 un tempestivo ricorso al TCA contro la decisione su opposizione del 2 marzo 2015 (cfr. doc. I). 2.9.   Chiamata ora a pronunciarsi in merito alla fattispecie, questa Corte rileva innanzitutto che RI 1 si è iscritta in disoccupazione il 16 ottobre 2014 a valere dal 1° novembre 2014 alla ricerca di un impiego a tempo pieno come aiuto-cucina/lavapiatti e ausiliaria di pulizia (cfr. doc. 3). A tal riguardo si evidenzia, da una parte, che la ricorrente, in data 12 gennaio 2015, ha sottoscritto un contratto di lavoro stagionale a valere dal 15 marzo sino al 23 ottobre 2015 con il datore di lavoro presso cui era stagionalmente attiva dal 2006 nel periodo estivo (cfr. doc. 2; 12). Dall’altra, si pone in particolare evidenza che nel periodo tra l’iscrizione in disoccupazione del 1° novembre 2014 e la ripresa dell’attività lavorativa avvenuta il 15 marzo 2015, l’assicurata, di origini __________ (cfr. doc. 2), si è recata in __________ per oltre 4 settimane, ossia poco meno di un mese, e più in particolare dal 14 gennaio 2015 al 12 febbraio 2015 (cfr. doc. 11/1; 11/2). Giova ribadire, in primo luogo, che la ricorrente era stata chiaramente avvisata delle possibili conseguenze di un suo lungo periodo all’estero già a far tempo dal novembre 2014 (cfr. doc. 7). In secondo luogo, si pone in particolare evidenza il fatto che l’assicurata fosse o comunque avrebbe dovuto essere ben conscia, già in data 23 dicembre 2014, del fatto di non aver maturato alcun giorno esente dall’obbligo di controllo, come risulta dal protocollo di colloquio del 23 dicembre 2014 davanti all’URC firmato dalla medesima (cfr. doc. 4) Il TCA non ignora che nell’opposizione del 22 dicembre 2014 l’insorgente ha indicato di aver programmato la propria assenza per accompagnare il marito ad un intervento medico (cfr. doc.9). Tuttavia, in merito al supposto intervento al quale avrebbe dovuto sottoporsi il marito della ricorrente, questa Corte rileva che non è stato fornito alcun tipo di delucidazione riguardo alla natura del medesimo, né sono stati trasmessi documenti che attestassero la partenza di __________ e l’effettiva esecuzione dell’operazione. Il TCA constata anzi che RI 1, sia in sede di ricorso, che nelle successive osservazioni non ha più menzionato l’eventuale intervento del marito. Ha invece sostenuto di volersi recare nel proprio Paese d’origine per trascorrervi le vacanze, evidenziando in particolare di aver deciso di partire solo nel momento in cui ella credeva di avere la certezza che le venissero corrisposte le indennità di disoccupazione (cfr. doc. I; V; IX; XIII). Per quanto concerne il periodo fino al ritorno dalla __________, più in particolare dal 1° novembre 2014 al 12 febbraio 2015, questa Corte rileva che l’assicurata era a disposizione del mercato del lavoro per meno di due mesi e mezzo (cfr. doc. 3; 11/2). In ossequio alla Prassi ed alla giurisprudenza di cui ai considerandi precedenti, la Sezione del lavoro ha correttamente ritenuto RI 1 inidonea al collocamento vista l’esiguità del periodo nel quale la medesima sarebbe stata a disposizione del mercato del lavoro, inferiore peraltro a 3 mesi (cfr. consid. 2.4.; 2.5.; 2.7.). Parimenti, la ricorrente non risultava idonea al collocamento nemmeno per quanto attiene al periodo seguente il suo rientro dalla __________ ed antecedente l’inizio dell’attività lavorativa presso il __________ di __________, e più specificamente dal 13 febbraio al 12 marzo 2015. Conformemente alla giurisprudenza di cui ai considerandi precedenti, nel caso di specie questa Corte rileva che la brevità (4 settimane) del lasso temporale in cui l’assicurata era disponibile sul mercato del lavoro la rende inidonea al collocamento. Nel caso di specie non torna peraltro applicabile la giurisprudenza citata al considerando 2.6. secondo cui non deve essere penalizzato, decretandone l’inidoneità al collocamento, il disoccupato che trova e accetta un posto di lavoro appropriato anche se non immediatamente disponibile. In effetti in concreto, come asserito dalla parte resistente, il breve periodo dal 13 febbraio al 14 marzo 2015 è ascrivibile alla scelta dell’assicurata e non alla conseguenza di un licenziamento da parte del datore di lavoro (cfr. doc. A; III). Nemmeno risulta che RI 1 abbia fatto tutto il necessario per trovare un impiego che le impedisse di subire una perdita di salario nell’interstagione (cfr. consid. 2.3.; STFA C 157/04 del 24 dicembre 2004). Nel periodo del 2014 precedente l’iscrizione in disoccupazione non risulta, infatti, che l’assicurata avesse cercato specificatamente un’occupazione annuale o almeno un impiego di breve durata per la stagione morta. Le ricerche, nello specifico 4 al mese, sono state effettuate di persona non rispondendo ad annunci specifici e limitando principalmente l’area di ricerca al __________ dove risiede (cfr. doc. 5). Anche le ricerche di lavoro dalla medesima svolte dal mese di ottobre 2014 al marzo 2015 si configurano, come rettamente sostenuto dalla Sezione del lavoro, essere, malgrado le indicazioni ricevute dall’amministrazione nell’ottobre 2014 (cfr. doc. 3 pag. 8; 13; A; VII), candidature ripetitive e spontanee. A tal proposito si rileva inoltre scarso l’interesse dell’assicurata che, durante il periodo di assenza, invece di candidarsi ad esempio tramite lettera, ha incaricato una terza persona di svolgere le ricerche di lavoro a suo nome, ma senza indicarlo sull’apposito formulario dove ha invece precisato di averle effettuate di persona (cfr. doc. I; 5). In simili condizioni, occorre concludere che a ragione la Sezione del lavoro ha ritenuto l’insorgente inidonea al collocamento del 1° novembre 2014 al 14 marzo 2015. La decisione su opposizione del 2 marzo 2015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