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35.2022.56 vom 10. Oktober 2022</w:t>
      </w:r>
    </w:p>
    <w:p>
      <w:r>
        <w:t>TI Tribunale d'appello, 2022-10-10, IT</w:t>
      </w:r>
    </w:p>
    <w:p>
      <w:r>
        <w:rPr>
          <w:b/>
        </w:rPr>
        <w:t xml:space="preserve">Quelle: </w:t>
      </w:r>
      <w:r>
        <w:t>https://mcp.opencaselaw.ch/entscheid/ti_gerichte_35.2022.56</w:t>
      </w:r>
    </w:p>
    <w:p>
      <w:r>
        <w:t>FR: TI_GERICHTE 35.2022.56 du 10 octobre 2022</w:t>
      </w:r>
    </w:p>
    <w:p>
      <w:r>
        <w:t>IT: TI_GERICHTE 35.2022.56 del 10 ottobre 2022</w:t>
      </w:r>
    </w:p>
    <w:p>
      <w:pPr>
        <w:pStyle w:val="Heading2"/>
      </w:pPr>
      <w:r>
        <w:t>Regeste</w:t>
      </w:r>
    </w:p>
    <w:p>
      <w:r>
        <w:t>Spalla. Causalità adeguata. 4 criteri. Stabilizazzione dello stato di salute. Giurisprudenza in merito a esigibilità lavorativa in caso di danni agli arti superiori. Grado d'invalidità: 3%</w:t>
      </w:r>
    </w:p>
    <w:p>
      <w:pPr>
        <w:pStyle w:val="Heading2"/>
      </w:pPr>
      <w:r>
        <w:t>Erwägungen</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Giova qui rilevare che, nella STF 9C_532/2020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2.5.  Dalle carte processuali si evince, in particolare, che l’assicurato, a causa di una instabilità anteriore della spalla destra con perdita ossea (doc. 28 e 49 incarto LAINF) sviluppata in seguito all’infortunio del 7 novembre 2019, si è sottoposto il 27 maggio 2020 ad un intervento di Bone Block artroscopico, ad opera del dr. med. __________, specialista FMH in chirurgia ortopedica, presso l’Ospedale __________ di __________ (doc. 75 e 76 incarto LAINF). A causa della persistenza dei dolori come pure delle difficoltà funzionali alla spalla destra, RI 1 si è sottoposto a regolari sedute di fisioterapia e a svariate indagini, che sono state effettuate per mezzo di apparecchiature diagnostiche e di immagine radiologica come pure a diverse visite mediche specialistiche (anche in Svizzera interna). Egli si è, in particolare, sottoposto il 2 dicembre 2020 ad una ARTRO-RM della spalla destra (che non ha evidenziato lesioni della cuffia dei rotatori: cfr. doc. 110 incarto LAINF), il 2 febbraio 2021 ad una TAC della colonna cervicale nativa (che ha evidenziato una minima discopatia C5-C6, nessun conflitto radicolare e diametri canalari conservati: cfr. doc. 131 incarto LAINF), il 17 febbraio 2021 ad una visita reumatologica da parte del dr. med. __________, che ha attestato quanto segue: " (…) Ho effettuato una ecografia funzionale delle due spalle. La sx è normale, a dx nessuna tendinite, minima lesione intra tendinea del sovraspinato con minimo versamento articolare. CRP nella norma &lt;5 mg/L. La causa dei dolori del paziente non è chiara, sicuramente vengono dalla spalla con netta diminuzione della mobilità con dolori provocabili da essa. Senza terapia il dolore si è espanso. La RM cervicale non spiega i dolori, nemmeno la minima lesione del sovraspinato. Una low infection mi sembra poco probabile, assenza di versamento articolare. L'intervento sarà andato bene ma il risultato funzionale è caratterizzato da netta diminuzione della mobilità e dolori, il paziente non accetta tale evoluzione anche perché apparentemente gli era stata promessa un'evoluzione positiva nel giro di tre mesi. Personalmente ho introdotto Arcoxia 0-0-1 per i dolori. Potenzierei la fisioterapia ad almeno due sedute alla settimana. Se ancora persistono i dolori si potrebbe introdurre il Lyrica. Consiglio una valutazione neurologica che può essere fatta in Svizzera per la diagnosi di plessite che a me non pare presente ma non sono neurologo. Una Slow infection mi pare poco probabile con PCR nella norma e assenza di versamento alla sonografia. Il paziente mi ha detto di un eventuale altro intervento, sarei prudente e farei prima un'infiltrazione intraarticolare con Lidocaina per localizzare l'origine dei dolori. Non ne ho fatte ora. Lascio alla CO 1 e Dr. __________ se procedere con una seconda opinione ortopedica. Tra 6 settimane rivedrò il paziente secondo suo desiderio per vedere come va con l'antinfiammatorio e decidere se introdurre il Lyrica. (…)” (doc. 141, pag. 2 e 3 incarto LANIF). L’11 marzo 2021 l’assicurato si è sottoposto ad una visita neurologica da parte del dr. med. __________, che ha attestato quanto segue: " (…). Lo stato neurologico degli arti superiori è risultato nella norma in particolare nessun chiaro deficit della forza o della sensibilità, riflessi ben evocabili e simmetrici. Nella norma anche l'esame ENMG suelencato, unicamente vi è una minima sindrome del tunnel carpale destra che si esprime con un lieve aumento della latenza motorica distale del nervo mediano destro. Questa minima sindrome del tunnel carpale potrebbe comunque spiegare le disestesie e parestesie formicolanti accusate dal paziente alla mano destra nelle ore notturne. Altrimenti nessuna spiegazione neurologica dei dolori accusati a livello della spalla destra, nessun segno clinico o elettrofisiologico di neuropatie locali, di una patologia a carico del plesso brachiale destro o di radicolopatie cervicali. (…)” (doc. 151, pag. 2 incarto LAINF). Il 31 marzo 2021 il dr. med. __________ ha comunicato alla CO 1 quanto segue: " (…) ho rivisto il paziente il 31.03.2021. La situazione francamente non si è modificata e il Dr. __________, nel suo rapporto del 16.03.2021, esclude il problema di un'infiammazione del plesso come da me già sospettato. A questo punto non penso ci sia altra soluzione per una seconda opinione prima di decidere per un ulteriore intervento. Lascio a voi decidere dove. (…)” (doc. 163 incarto LAINF). Il 7 maggio 2021 RI 1 è stato preso a carico (doc. 169 incarto LAINF) dal dr. med. __________, Vice-Primario, presso la __________ di __________, il quale - dopo averlo sottoposto il 4 giugno 2021 ad una SPECT/CT (che ha evidenziato quanto segue: “ 1. Bei Status nach Rekonstruktion Glenoid rechts inferior anterior mittels Knochenaufbau/Cerclage mittels weichteildichten Struktur/Naht vollständiger Durchbau ohne Darstellung einer Pseudarthrose bei morphologisch mässiggradiger Omarthrose mit vor allem Ausdünnung der knorpligen Strukturen posterior mit diskreter posterior Luxationsstellung des Humeruskopf. Einflussphase/Frühphase unauffällig, keine relevanten inflammatorischen Zeichen. 2.Ansonsten unauffällige Skelettszintigraphie. ” ; cfr. doc. 204 incarto LAINF) - ha eseguito il 23 agosto 2021 un intervento di artroscopia diagnostica con rifissazione del tendine sovraspinato con due ancoraggi e tenotomia artroscopica del tendine lungo del bicipite e subpectorale (doc. 199 e 208 incarto LAINF). A causa della persistenza dei dolori come pure delle difficoltà funzionali alla spalla destra, RI 1 ha continuato a sottoporsi regolarmente alle sedute di fisioterapia come pure alle visite di controllo in Svizzera interna. Il 16 marzo 2022 il dr. med. __________ ha attestato quanto segue: " (…) Hauptdiagnosen - St.n. diagnostisch-therapeutischer Schulterarthroskopie rechts mit arthroskopischer Kapsellabrum-Reraffung mit 2 BioSuturetak-Anker 2.4, arthroskopische Tenotomie der langen Bicepssehne und subpectorale Tenodese in Tension-Slide-Technik, 23.08.2021 m/b - Intraoperativ Rezidiv-Instabilität mit partiell eingeheiltem Kapsellabrum ventro-caudal m/b - St.n. ako ventro-caudaler Schulterstabilisation mit Knochenblock, fecit Dr. __________, extern 27.05.2020 - Pulley-Läsion (…). Beurteilung und Prozedere Ein halbes Jahr nach oben genanntem Revisionseingriff ist der Verlauf aus schulterorthopädischer Sicht zufriedenstellend. Rein bezüglich der Schmerzproblematik, des Bewegungsumfangs konnten wir gewinnen, ganz beschwerdefrei ist der Patient aber nicht geworden. Es stellt sich hier auch die Frage längerfristig, ob er im weiteren Verlauf definitiv schmerzfrei werden wird. Ich kann dies nicht abschätzen. Ich habe Herrn RI 1 erklärt, dass bei der Schulterarthroskopie bis auf die genannten Befunde keine weiteren Verletzungen gefunden werden konnten, auch kein entsprechendes Korrelat, welches das Ausmass des Beschwerdebildes vollumfänglich erklären würde. (…)” (doc. 233 incarto LAINF; n.d.r.: il grassetto non è della redattrice mentre il corsivo è della redattrice) Al termine della visita medica __________ del 5 aprile 2022, il dr. med. __________, specialista FMH in chirurgia, ha attestato quanto segue: " (…) Proposte diagnostiche e terapeutiche Da un punto di vista chirurgico la situazione secondo il dr. med. __________ è oramai stabile. Non si riesce a trovare una motivazione oggettiva al dolore riferito dall'assicurato in quanto peraltro attivamente arriva a circa 140° in elevazione mentre invece in posizione attiva l'elevazione non arriva oltre 90° con uno stop algico.” (doc. 241, pag. 5 incarto LAINF; n.d.r.: il corsivo è della redattrice) Il 1° giugno 2022 (doc. 257 incarto LAINF) l’avv. RA 1 ha versato agli atti i certificati medici del 14, 20 e 27 maggio 2022 del dr. med. __________, medico chirurgo specialista in ortopedia a Milano, consultato privatamente dall’assicurato (doc. 258 incarto LAINF). Nel primo certificato medico, lo specialista in questione ha attestato quanto segue: " Caso complesso spalla dx multioperata (vd relazione CO 1). Visione immagini intervento 23.08.21 lesione alpsa + lesione cuffia superiore operato x ligamento plastica e tenodesi sottoscapolare e bicipite. Clinicamente spalla dolorosa, mobile non valutabile con test causa dolore. X indagare meglio Io stato della spalla destra si pianifica ar-tro-TC da eseguire lunedì p.v. ore 14.00 c/o __________, prof. __________. Mi raccomando duplice copia CD. Seguirà 2° visita x conclusioni basate sull'esame radiologico sopraccitato.” (doc. 258, pag. 8 e 9 incarto LAINF) Nel secondo certificato medico, lo specialista in questione ha attestato quanto segue: " 2° certificato II paziente ha chiesto un parere sulla spalla dx multi-operata. Ho spiegato al pz che essendo dolente la spalla era necessaria valutarla tramite un esame (vd allegato). In sintesi se il referto persiste 1.Tendinosi cuffia rotatori con malacia con lesione subtotale. 2.Incongruenza articolare gleno-omerale con scivolamento posteriore 3.Erosione glena antero-inferiore in sede innesto In sintesi l'esame documenta 1.Problemi di sofferenza cronica cuffia dei rotatori 2.Incongruenza articolare glena con condropatia di grado elevato. Il pz necessita di accurata disamina del suo caso presso il suo ente assicurativo x valutare passi successivi.” (doc. 258, pag. 10 e 11 incarto LAINF). Nel terzo certificato medico, lo specialista in questione ha attestato quanto segue: " Aggiunta 2° certificato su richiesta del sig. RI 1. La documentazione artro-TAC evidenzia una complessa patologia triplice A. incongruenza articolare e alterazione legamenti articolari B. Importante malacia-tendinosi cuffia C. Artrosi gleno omerale Ipotesi su cosa fare 1. In caso di chiusura adeguato indennizzo che tenga i tre danni e la irreversibile artrosi e impedimenti attuali e futuri sulla capacità di guadagno. 2. Proseguire un percorso terapeutico basato su - rieducazione - indagini strumentali (artro-RM o artroscopia) - pianificazione eventuale 3° intervento.” (doc. 258, pag. 12 e 13 incarto LAINF) Il 1° giugno 2022 (doc. 257 incarto LAINF) l’avv. RA 1 ha versato agli atti anche il referto del 16 maggio 2022 della artro-tac alla spalla destra, giusta il quale: " L'indagine artro-TC è evidenza, quindi, una sofferenza cronica dei tendini del sovraspinato e dell'infraspinato, di aspetto malacico con lesione non a tutto spessore, ma passaggio di MdC nella borsa subacromion-deltoidea, attraverso barriera tendinea degenerata. Esiti di capsuloplastica secondo Latarjet, residua aspetto lasso della capsula con condropatia erosiva di alto grado dell'emiporzione inferiore della glena della capsula con condropatia erosiva di alto grado dell'emiporzione inferiore della glena.” (doc. 263 incarto LAINF) Interpellato a tal riguardo dall’CO 1, nell’apprezzamento medico del 13 giugno 2022, il dr. med. __________, specialista FMH in chirurgia, ha attestato quanto segue: " (…). In data 16.03.2022 il dr. med. __________ nella ultima consultazione considera il risultato soddisfacente ma l'assicurato non è completamente privo di dolore e viene spiegato dal dr. med. __________ che non è stato possibile trovare alcun correlato che spieghi pienamente questo dolore. (…) L'artro-TAC ultima infatti prodotta dall'assicurato non fa altro che confermare esattamente il referto operatorio del dr. med. __________. Si ritiene pertanto di poter confermare il giudizio già espresso a meno che non vengano prodotti fatti nuovi effettivamente comprovati strumentalmente.” (doc. 264, pag. 4-6 incarto LAINF, n.d.r.: il corsivo è della redattrice) 2.6.   Per quanto concerne la complessa sintomatologia dolorosa riferita dall’assicurato alla spalla destra, nella concreta evenienza, attentamente vagliato l’insieme della documentazione medica agli atti appena riassunta al consid. 2.5 (cfr., in particolare, i doc. 110, 131, 141, 151, 163, 204 e 263), questo Tribunale ritiene che il parere espresso il 16 marzo 2022 dal dr. med. __________, Vice-Primario, presso la __________ di __________ (che ha preso a carico l’assicurato a partire dal 7 maggio 2021 e lo ha operato il 23 agosto 2021, effettuando inoltre regolari visite di controllo sino al 16 marzo 2022), secondo il quale “ bei der Schulterarthroskopie bis auf die genannten Befunde keine weiteren Verletzungen gefunden werden konnten, auch kein entsprechendes Korrelat, welches das Ausmass des Beschwerdebildes vollumfänglich erklären würde. (…) ” (doc. 233 incarto LAINF - confermato pure dal medico __________ al termine della visita medica del 5 aprile 2022 (doc. 241, pag. 5 incarto LAINF), rispettivamente nell’apprezzamento medico del 13 giugno 2022, secondo il quale l’artro-tac alla spalla destra del 16 maggio 2022 (doc. 263 incarto LAINF) “ confermare esattamente il referto operatorio del dr. med. __________. ” (doc. 264 incarto LAINF) - sia senz’altro condivisibile. Del resto, neppure i certificati medici del 14, 20 e 27 maggio 2022 del dr. med. __________, medico chirurgo specialista in ortopedia a __________, consultato privatamente dall’assicurato (doc. 258 incarto LAINF), sono atti a generare dei dubbi - neppure lievi - circa la fondatezza del parere espresso dal dr. med. __________, e confermato dal medico __________, con considerazioni puntuali e convincenti. In effetti, questo Tribunale constata che, l'assicurato si è sottoposto a svariate indagini, che sono state effettuate per mezzo di apparecchiature diagnostiche e di immagine radiologica, che - a parte evidenziare delle problematiche artrosiche degenerative ed escludere delle fratture e/o delle deformazioni traumatiche - sono risultate nella norma, anche dal profilo neurologico (cfr. in particolare, i doc. 110, 131, 141, 151, 204 e 263 incarto LAINF). L'assicurato si è pure sottoposto a diverse visite mediche specialistiche (in particolare, in ambito reumatologico, neurologico e chirurgico: cfr. in particolare, i doc. 131, 141, 151, 163 e 233) che non hanno messo in evidenza una patologia organica che potrebbe spiegare l'importante e diffusa sintomatologia algica alla spalla destra riferita dall'assicurato. In simili circostanze, il TCA ritiene dimostrato, perlomeno con il grado di verosimiglianza richiesto dalla giurisprudenza, che la complessa sintomatologia algica alla spalla destra riferita dall'assicurato - alla luce di quanto emerge dalla documentazione che è stata precedentemente riassunta - non correla con un danno infortunistico oggettivabile .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Ad esempio, il TCA segnala la STCA 35.2012.57 del 23 ottobre 2013 riguardante un'assicurata che era rimasta vittima di un tamponamento che aveva sviluppato una sintomatologia dolorosa alla spalla sinistra. In quell'occasione questa Corte, allo scopo di chiarire la fattispecie dal profilo medico, aveva ordinato una perizia giudiziaria, affidandone l’allestimento al PD dott. __________, spec. FMH in reumatologia. L’esperto giudiziario aveva spiegato che gli accertamenti compiuti non avevano evidenziato rilevanti alterazioni pato-anatomiche. A suo avviso, l’esistenza di dolori a riposo erano compatibili con una lesione del sistema nervoso, rispettivamente con un disturbo del funzionamento del medesimo scatenato dall’infortunio subito. La persistenza dei disturbi dopo il sinistro e il loro scatenamento soltanto alla palpazione, corrispondevano a una lesione delle fibre A delta e C. Il perito giudiziario aveva quindi precisato che tale lesione non poteva essere rappresentata mediante immagini, né documentata grazie a misure neurofisiologiche ( " Eine solche Läsion kann bildgebend nicht dargestellt werden, ebenfalls können diese mit neurophysiologischen Untersuchungen (Ableitung von sensibile oder motorischen Potenzialen) nicht dokumentiert werde. " ). Rispondendo ai quesiti postigli dalle parti, l’esperto incaricato dal TCA aveva ribadito che, a suo avviso, il quadro dolorifico presentato dall'assicurata, che non correlava con alterazioni anatomiche oggettivabili, andava imputato all’infortunio occorsole nel marzo 2009. In presenza di una sintomatologia che non correlava con un danno alla salute oggettivabile, questo Tribunale ha effettuato un esame specifico dell'adeguatezza, giungendo alla conclusione che la sintomatologia denunciata dall'assicurata non costituiva una conseguenza adeguata dell'infortunio. Questa decisione è stata confermata con STF 8C_858/2013 dell'8 gennaio 2014. In queste condizioni, il TCA può esimersi dal disporre ulteriori misure istruttorie,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Val qui in ogni caso la pena di puntualizzare che la sintomatologia algica alla spalla destra riferita dall’assicurato, è stata approfonditamente indagata, da tutti i profili possibili. Non vi sarebbe pertanto da attendersi che ulteriori provvedimenti istruttori mettessero in luce nuovi e rilevanti elementi di valutazione. In assenza di un sufficiente sostrato organico oggettivabile, come è il caso nella presente fattispecie sulla scorta delle considerazioni che precedono, occorre quindi effettuare, conformemente alla giurisprudenza riportata al consid. 2.3.4 e 2.3.5, un esame specifico dell’adeguatezza, secondo i criteri applicabili in caso di evoluzione psichica abnorme conseguente a infortunio (DTF 115 V 133ss.). 2.7.  Nell'esaminare l'adeguatezza del legame causale, bisogna avantutto procedere alla classificazione dell’infortunio occorso al ricorrente. Dalle tavole processuali - in particolare, dal colloquio del 20 novembre 2019 (cfr. doc. 13 incarto LAINF) - emerge quanto segue: " (…) Mi trovavo in un cantiere della ditta a __________ e stavo rasando una parete. Ero al terzo o quarto piano di un ponteggio esterno e dovevo procedere alla posa di rete e colla sulla facciata. Dovevo riempire lo spazio di muro sotto ad un davanzale. Per far questo avevo sollevato le braccia e stavo usando il "taloccione" e mentre passavo l'attrezzo per lisciare la colla la spatola si era bloccata in una maglia della rete ed aveva bloccato la mano destra. In quel frangente mi trovavo in una posizione scomoda con il braccio allungato vicino ad un tubolare. Mentre effettuavo un movimento di torsione con il corpo la mano era rimasta bloccata e così facendo avevo poi urtato la parte posteriore della spalla destra contro l'impalcatura. In quel momento non ero più riuscito ad abbassare il braccio destro, che era rimasto bloccato in estensione, accusando forti dolori. Nonostante il giubbotto avevo notato visivamente che la spalla sembrava fuoriuscita di sede. Successivamente, piuttosto spaventato, avevo abbassato l'arto superiore e così facendo la spalla era ritornata in sede. (…).” (cfr. doc. 13, pag. 3 incarto LAINF) Secondo il TCA - tenuto conto della dinamica oggettiva dell’evento e precisato che, in questo contesto, non devono essere prese in considerazione le conseguenze dell’infortunio, né le circostanze concomitanti (cfr. SVR 2008 UV Nr. 8 p. 26) - il sinistro accaduto al ricorrente può essere classificato, tutt’al più, tra gli eventi di grado medio, al limite però della categoria degli infortuni leggeri o insignificanti . In tale eventualità, il giudice è tenuto a valutare le circostanze connesse con l’infortunio, secondo i criteri elaborati dal Tribunale federale e qui evocati al consid. 2.3.3 e 2.3.4. Per ammettere l’adeguatezza del nesso causale, è necessario che un fattore fosse presente in maniera particolarmente incisiva oppure l’intervento di più criteri (cfr. consid. 2.3.4). In una sentenza 8C_897/2009 del</w:t>
      </w:r>
    </w:p>
    <w:p>
      <w:r>
        <w:rPr>
          <w:b/>
        </w:rPr>
        <w:t>E. 29</w:t>
      </w:r>
    </w:p>
    <w:p>
      <w:r>
        <w:t>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A titolo di premessa occorre osservare che, nell'apprezzamento dell’adeguatezza del nesso di causalità,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L'evento infortunistico non si è svolto secondo circostanze concomitanti particolarmente drammatiche o spettacolari . Nell’infortunio del 6 novembre 2019, l’assicurato ha riportato un trauma contusivo-distorsivo alla spalla destra (che nell’occasione si lussava e si autoriduceva) senza alcuna frattura mentre, nel prosieguo, egli ha sviluppato una sindrome algica alla spalla destra, risultata priva di sostrato organico oggettivabile.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quindi parlare di lesioni gravi o particolarmente caratteristiche . Nessun elemento all’inserto permette inoltre di ravvisare gli estremi per ammettere la presenza di una cura medica errata e notevolmente aggravante gli esiti dell’infortunio . Del resto, secondo la giurisprudenza, questo criterio non può già essere considerato realizzato quando un determinato provvedimento medico non si rivela finalmente efficace (cfr. SVR 2009 UV 41 p. 142 consid. 5.6.1). Il TCA ritiene pure insoddisfatto il criterio della specifica cura medica protratta e gravosa . Per ammettere l’adempimento di questo criterio, non ci si deve basare unicamente sull’aspetto temporale. Occorre parimenti considerare la natura e l’intensità del trattamento e se ci si può attendere un miglioramento delle condizioni di salute dell’assicurato (cfr. STF 8C_577/2007 del 23 gennaio 2008 consid. 7 e riferimento ivi citato).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sono stati giudicati insufficienti a fondare questo criterio (cfr. STF 8C_507/2010 del 18 ottobre 2010 consid. 5.3.4). Il TF ha del resto ritenuto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che nemmeno la degenza in clinica nel periodo 20 novembre 2007-17 gennaio 2008, la seguente ergoterapia ambulatoriale e l’ulteriore ospedalizzazione dal 20 luglio al 21 agosto 2008, potevano giustificare la realizzazione di questo criterio, precisando che per la realizzazione del criterio della specifica cura medica protratta e gravosa, la prassi pone delle esigenze decisamente più elevate. In concreto, l’assicurato ha essenzialmente beneficiato di trattamenti farmacologici/ fisioterapici (antalgici) e si è sottoposto a visite mediche soprattutto a scopo diagnostico e di controllo, il tutto eseguito su base ambulatoriale. Si è sottoposto pure a due operazioni, che hanno comunque comportato delle brevissime degenze ospedaliere. Di tutta evidenza, la cura medica applicata all’assicurato non ha dunque avuto un’intensità tale da giustificare l’adempimento del criterio in discussione (per un caso in cui questa Corte ne ha per contro ammesso la realizzazione, si veda la STCA 35.2014.2 del 17 settembre 2014 consid. 2.12, riguardante un assicurato, vittima di un incidente della circolazione, le cui conseguenze avevano necessitato di ben dieci operazioni chirurgiche, l’ultima delle quali eseguita a distanza di sei anni e mezzo circa dall’evento traumatico). Anche il criterio del decorso sfavorevole della cura e le complicazioni rilevanti intervenute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 caso di specie, se il decorso della cura medica si è rivelato insoddisfacente è perché, ad un certo punto, si è sovrapposta una sintomatologia giudicata priva di sostrato organico che, come tale, non può essere presa in considerazione nella valutazione dell’adeguatezza del nesso causale secondo la DTF 115 V 133 (cfr. STF 8C_1044/2010 del 12 maggio 2011 consid. 4.4.4: “ Die als körperlich imponierenden, organisch jedoch nicht hinreichend erklärbaren Beschwerden sind bei einer Prüfung der Adäquanz nach BGE 115 V 133 nicht in die Beurteilung einzubeziehen (Urteil 8C_825/2008 vom 9. April 2009 E. 4.6). ” ; cfr. STCA 35.2015.20 del 9 novembre 2015, consid. 2.2.7 e cfr. STCA 35.2019.7 del 29 aprile 2019, consid. 2.9). In queste condizioni, può rimanere indeciso se sono adempiuti il criterio dei dolori somatici persistenti e quello del grado e durata dell'incapacità lavorativa , poiché questi due criteri da soli, in presenza di un infortunio di media gravità al limite di quelli leggeri, non potrebbe comunque giustificare l’adeguatezza del nesso di causalità (cfr. RDAT 2003 II n. 67 p. 276, U 164/02 consid. 4.7; RSAS 2001 p. 431, U 187/95; cfr. STCA 35.2015.20 del 9 novembre 2015, consid. 2.2.7). Ne consegue che la sintomatologia algica non oggettivabile alla spalla destra denunciata dall'insorgente non va considerata in nesso di causalità adeguato con l’infortunio in esame. Facendo difetto l’adeguatezza, può essere lasciata aperta la questione relativa all’esistenza del nesso di causalità naturale tra l’infortunio e il danno alla salute infortunistico (cfr., in proposito, SVR 1995 UV 23, p. 67 consid. 3c; STF U 17/07 del 30 ottobre 2007, consid. 3, U 606/06 del 23 ottobre 2007, consid. 4 e U 299/05 del 28 maggio 2007, consid. 5.2).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La fattispecie deve quindi essere esaminata, facendo astrazione dalla sintomatologia algica non oggettivabile alla spalla destra denunciata dall'insorgente, che non risulta essere in nesso di causalità adeguato con l’infortunio in esame. 2.8. Stato di salute infortunistico stabilizzato dal 1° maggio 2022? 2.8.1.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2.8.2.  Dalle carte processuali si evince, in particolare, che l’assicurato, a causa di una instabilità anteriore della spalla destra con perdita ossea (doc. 28 e 49 incarto LAINF) sviluppata in seguito all’infortunio del 7 novembre 2019, si è sottoposto il 27 maggio 2020 ad un intervento di Bone Block artroscopico, ad opera del dr. med. __________, specialista FMH in chirurgia ortopedica, presso l’Ospedale __________ di __________ (doc. 75 e 76 incarto LAINF). A causa della persistenza dei dolori come pure delle difficoltà funzionali alla spalla destra, RI 1 si è sottoposto a regolari sedute di fisioterapia e a svariate indagini, che sono state effettuate per mezzo di apparecchiature diagnostiche e di immagine radiologica come pure a diverse visite mediche specialistiche (anche in Svizzera interna), di cui si è già ampiamente detto al consid. 2.5. Il 23 agosto 2021 RI 1 si è sottoposto ad un intervento di artroscopia diagnostica con rifissazione del tendine sovraspinato con due ancoraggi e tenotomia artroscopica del tendine lungo del bicipite e subpectorale (doc. 199 e 208 incarto LAINF). A causa della persistenza dei dolori come pure delle difficoltà funzionali alla spalla destra, RI 1 ha continuato a sottoporsi regolarmente alle sedute di fisioterapia come pure alle visite di controllo in Svizzera interna. Il 16 marzo 2022 il dr. med. __________ ha attestato quanto segue: " (…) Hauptdiagnosen St.n. diagnostisch-therapeutischer Schulterarthroskopie rechts mit arthroskopischer Kapsellabrum-Reraffung mit 2 BioSuturetak-Anker 2.4, arthroskopische Tenotomie der langen Bicepssehne und subpectorale Tenodese in Tension-Slide-Technik, 23.08.2021 m/b - Intraoperativ Rezidiv-Instabilität mit partiell eingeheiltem Kapsellabrum ventro-caudal m/b -St.n. ako ventro-caudaler Schulterstabilisation mit Knochenblock, fecit Dr. __________, extern 27.05.2020 -Pulley-Läsion Anamnese / Verlauf Ein halbes Jahr postoperativ erscheint, der Patient wie vereinbart in meiner Sprechstunde für eine klinische Verlaufskontrolle. Rein funktionell konnte er seit der letzten Kontrolle keine wesentliche Verbesserung erfahren. Er klagt weiterhin über die Abduktion sprich Flexion über die Horizontale über ein Einklemmgefühl, welches ich nicht nachweisen kann. Der Muskel- Ruhetremor ist seit der letzten Kontrolle verschwunden. Untersuchungsbefunde Die Bewegungsamplituden sind in etwa identisch im Vergleich zur letzten Kontrolle . Ich kann kein Kapselmuster nachweisen, er gibt immer wieder anteriore Schulterschmerzen an, auch beim passiven Durchbewegen, was gut bis 150° gelingt. Wobei ein Korrelat diesbezüglich nicht finden kann. Beurteilung und Prozedere Ein halbes Jahr nach oben genanntem Revisionseingriff ist der Verlauf aus schulterorthopädischer Sicht zufriedenstellend. Rein bezüglich der Schmerzproblematik, des Bewegungsumfangs konnten wir gewinnen, ganz beschwerdefrei ist der Patient aber nicht geworden. Es stellt sich hier auch die Frage längerfristig, ob er im weiteren Verlauf definitiv schmerzfrei werden wird. Ich kann dies nicht abschätzen. Ich habe Herrn RI 1 erklärt, dass bei der Schulterarthroskopie bis auf die genannten Befunde keine weiteren Verletzungen gefunden werden konnten, auch kein entsprechendes Korrelat, welches das Ausmass des Beschwerdebildes vollumfänglich erklären würde. Im angestammten Beruf als Maler betrachte ich den Patientenauch längerfristig wahrscheinlich als nicht mehr arbeitsfähig. Den CO 1 __________ bitte deshalb ich um Aufgebot des Patienten in die Sprechstunde aufzubieten für eine Standortbestimmung sowie zur Beurteilung in Hinblick auf Integritätsentschädigung oder berufliche Massnahmen wie zum Beispiel Umschulung, was wahrscheinlich notwendig sein wird. In meiner Sprechstunde sind keine weiteren Verlaufskontrollen vorgesehen. Die Physiotherapie soll aber noch ausgeschöpft werden, denn der Patient kann durchaus bis zu einem Jahr nach durchgeführtem Eingriff davon profitieren. (…)” (doc. 233 incarto LAINF; n.d.r.: il grassetto non è della redattrice mentre il corsivo è della redattrice). Al termine della visita medica __________ del 5 aprile 2022, il dr. med. __________, specialista FMH in chirurgia, ha attestato quanto segue: " (…) Proposte diagnostiche e terapeutiche Da un punto di vista chirurgico la situazione secondo il dr. med. __________ è oramai stabile. Non si riesce a trovare una motivazione oggettiva al dolore riferito dall'assicurato in quanto peraltro attivamente arriva a circa 140° in elevazione mentre invece in posizione attiva l'elevazione non arriva oltre 90° con uno stop algico. Peraltro, il dr. med. __________ non consiglia neanche fisioterapia ad un anno dall'intervento. La situazione può quindi considerarsi stabilizzata. ” (doc. 241, pag. 5 incarto LAINF; n.d.r.: il corsivo è della redattrice) Il 1° giugno 2022 (doc. 257 incarto LAINF) l’avv. RA 1 ha versato agli atti i certificati medici del 14, 20 e 27 maggio 2022 del dr. med. __________, medico chirurgo specialista in ortopedia a __________, consultato privatamente dall’assicurato (doc. 258 incarto LAINF) e il referto del 16 maggio 2022 della artro-tac alla spalla destra (doc. 263 incarto LAINF), di cui si è già ampiamente detto al consid. 2.5. Interpellato a tal riguardo dall’CO 1, nell’apprezzamento medico del 13 giugno 2022, il dr. med. __________, specialista FMH in chirurgia, ha attestato quanto segue: " (…) In data 16.03.2022 il dr. med. __________ nella ultima consultazione considera il risultato soddisfacente ma l'assicurato non è completamente privo di dolore e viene spiegato dal dr med. __________ che non è stato possibile trovare alcun correlato che spieghi pienamente questo dolore. L'attività di pittore non sarebbe stata quindi più praticabile, pertanto è stato chiesto al medico CO 1 di convocare l'assicurato per una consultazione e valutazione della situazione riguardo l'integrazione oppure misure professionali come la riqualificazione. Non è stato previsto un ulteriore follow up e anche la fisioterapia è stata considerata inutile perché è circa un anno dal primo intervento che è stata effettuata senza risultati. Da questo punto di vista, quindi, appare evidente come l'osservazione artroscopica che è nettamente superiore a qualunque tipo di esame strumentale dimostra come ha spiegato correttamente il dr. med. __________ che vi è certamente un lieve posizionamento in senso posteriore della testa omerale ma che non c'è un decentramento effettivo. L'intervento è stato fatto proprio per rinforzare la capsula articolare ulteriormente e soprattutto per dare un ancoraggio migliore al sovraspinato. Questo proprio per quanto riguarda la possibilità di evoluzione da un punto di vista di consumo articolare e di recidiva di lussazione. Gli effetti sono stati particolarmente buoni come il dr. med. __________ ha fatto notare ma certamente non si poteva pensare di reinserire l'assicurato nel giro produttivo o in un'attività come pittore ma certamente in un'attività adeguata. Proprio per questo è stata data un'esigibilità lavorativa sulla base di quanto rilevato obbiettivamente nel corso della visita medico-assicurativa e chiaramente seguendo i referti e le indicazioni del dr. med. __________. A questo punto, quindi, non si comprende francamente il parere del dr. med. __________ ma per un motivo molto semplice, per il fatto che la certificazione non porta nessun elemento nuovo rispetto a quanto già rilevato dal dr. med. __________. È evidente che c'è una leggerissima sublussazione posteriore alla quale però non corrisponde un decentramento della testa omerale e, infatti, l'assicurato non ha alcun problema nel sollevare fino a 90°. Idem dicasi per quanto riguarda l'artrosi della spalla che è minima in questa situazione e anch'essa è stata ampliamente descritta dal dr. med. __________. Per quanto riguarda poi i trattamenti aggiuntivi va considerato il fatto che un ulteriore intervento indebolirebbe ulteriormente la situazione della spalla, non solo da un punto di vista di instabilità ma anche da un punto di vista di possibilità di complicanza iatrogena come, per esempio, una spalla congelata o per esempio un ulteriore condizione cicatriziale aggiuntiva che certamente non gioverebbe alla situazione descritta. Tra l'altro non vi è un trattamento che possa garantire una guarigione del dolore così come inteso dall'assicurato , in quanto tutti gli specialisti che hanno visitato l'assicurato tranne il dr. med. __________ sono ampiamente convinti che non vi è una prova effettiva della gravità del dolore o perlomeno non si ha una cognizione di causa tale da poter attribuire una spiegazione del dolore così come descritto dall'assicurato. A maggior ragione quindi proporre inter-venti sicuramente è una possibilità aggiuntiva ma bisogna capire che tipo di interventi e il dr. med. __________ in effetti descrive tale necessità ma non descrive assolutamente che cosa fare. D'altronde sarebbe interessante capire chi può garantire una risoluzione non solo del dolore ma anche del quadro clinico che appare abbastanza stabilizzato da questo punto di vista sia dal punto di vista del movimento, sia da un punto di vista diagnostico, clinico e strumentale. Per quanto riguarda poi la considerazione del dr. med. __________ circa le situazioni future che possono determinarsi da questo intervento innanzitutto va fatto notare che la valutazione della situazione clinica anche come artrosi non può essere proiettata nel futuro ma va considerata nel momento in cui viene effettuata la visita . Questo perché ovviamente se si può pensare ad un aggravamento, peraltro anche naturale di una situazione di artrosi iniziale, non si può dire certamente né come né quando questo aggravamento si potrà determinare. Tale situazione è ulteriormente confermata sempre dallo stesso dr. med. __________ in cui si ritiene inutile continuare a fare fisioterapia in quanto questa durante tutto il periodo in cui è stata effettuata non ha comportato praticamente alcun miglioramento. Ecco perché quindi non è stato previsto dal chirurgo operatore nessun follow up ulteriore . Si ritiene quindi di poter confermare che non esistono fatti nuovi tali da poter consentire un cambiamento di opinione. In particolare, rispondendo alle domande dell'amministrazione si risponde che: 1. non vi sono delle cure atte a portare un sensibile miglioramento della situazione con probabilità preponderante. 2. Circa le opzioni date dal dr. med. __________ francamente non si comprende quali siano in quanto la fisioterapia è stata esclusa e per quanto riguarda un eventuale intervento bisognerebbe capire quale, in quanto tutti gli esami possibili sono stati effettuati, sia quello neurologico sia quello radiologico e in particolare una nuova visione chirurgica che non indirizza verso trattamenti ulteriori. L'artro-TAC ultima infatti prodotta dall'assicurato non fa altro che confermare esattamente il referto operatorio del dr. med. __________. Si ritiene pertanto di poter confermare il giudizio già espresso a meno che non vengano prodotti fatti nuovi effettivamente comprovati strumentalmente.” (doc. 264, pag. 4-6 incarto LAINF) 2.8.3.  Nel caso di specie, questo Tribunale rileva, innanzitutto, che tra l’infortunio (avvenuto in data 6 novembre 2019) e il momento a partire dal quale lo stato di salute è stato considerato stabilizzato (dal 1° maggio 2022) sono trascorsi quasi due anni e mezzo (più precisamente quasi trenta mesi) durante i quali l’Istituto assicuratore ha pagato le prestazioni. Chiamato a pronunciarsi in merito al raggiungimento della stabilizzazione dello stato di salute, il TCA rileva quanto segue. Alla luce di quanto emerge dalla documentazione medica a disposizione riassunta ai considerandi 2.5 e 2.8.2 - in particolare, da quanto attestato il 16 marzo 2022 dal dr. med. __________, specialista curante dell’insorgente a far tempo dal 7 maggio 2021 nonché Vice-Primario, presso la __________ di __________, che ha eseguito l’operazione del 23 agosto 2021 (e confermato pure dal medico di __________, specialista FMH in chirurgia, al termine della visita medica del 5 aprile 2022) -, ribadito che, secondo la giurisprudenza federale, la questione della stabilizzazione va valutata in maniera prospettica , ponendosi al momento in cui le prestazioni sono state interrotte (dunque, in casu , nel mese di maggio 2022 ), occorre ritenere dimostrato che al più tardi al momento in cui l’amministrazione ha posto termine alle prestazioni di corta durata, non vi erano più misure terapeutiche atte, con verosimiglianza preponderante, a migliorare notevolmente le condizioni di salute infortunistiche dell’insorgente. Questa Corte condivide la conclusione dell’Istituto assicuratore secondo cui, in data 1° maggio 2022 , lo stato di salute infortunistico era stabilizzato ai sensi dell’art. 19 cpv. 1 LAINF e della relativa giurisprudenza. La circostanza che, a quel momento, l’insorgente denunciasse ancora disturbi all’arto superiore destro (dolori oggettivabili e/o limitazioni funzionali) rispettivamente necessitasse - se del caso - di misure conservative (ergoterapia e/o fisioterapia e/o infiltrazioni) volte a evitare un loro aggravamento è irrilevante. Decisivo ai fini del giudizio è soltanto che a quel momento lo stato della mano destra non poteva più essere sensibilmente migliorato grazie ad ulteriori terapie. Il TCA non ignora i certificati medici del 14, 20 e 27 maggio 2022 del dr. med. __________, medico chirurgo specialista in ortopedia a Milano, consultato privatamente dall’assicurato (doc. 258 incarto LAINF) rispettivamente il referto del 16 maggio 2022 della artro-tac alla spalla destra (doc. 263 incarto LAINF), di cui si è già ampiamente detto al consid. 2.5. Tuttavia questa documentazione medica non consente di giungere ad una conclusione differente. Essa è stata infatti presa in considera-zione nell’approfondito apprezzamento medico del 13 giugno 2022 (doc. 264, pag. 4-6 incarto LAINF) del medico di __________, dr. med. __________ (che, giova ribadire, è specialista FMH in chirurgia e vanta un’ampia esperienza in materia di medicina assicurativa e infortunistica) con considera-zioni approfondite, motivate e convincenti (cfr., in particolare, “(…) l'osservazione artroscopica che è nettamente superiore a qualunque tipo di esame strumentale dimostra come ha spiegato correttamente il dr. med. __________ che vi è certamente un lieve posizionamento in senso posteriore della testa omerale ma che non c'è un decentramento effettivo. (…). È evidente che c'è una leggerissima sublussazione posteriore alla quale però non corrisponde un decentramento della testa omerale e, infatti, l'assicurato non ha alcun problema nel sollevare fino a 90°. Idem dicasi per quanto riguarda l'artrosi della spalla che è minima in questa situazione e anch'essa è stata ampliamente descritta dal dr. med. __________. Per quanto riguarda poi i trattamenti aggiuntivi va considerato il fatto che un ulteriore intervento indebolirebbe ulteriormente la situazione della spalla, non solo da un punto di vista di instabilità ma anche da un punto di vista di possibilità di complicanza iatrogena come, per esempio, una spalla congelata o per esempio un ulteriore condizione cicatriziale aggiuntiva che certamente non gioverebbe alla situazione descritta. Tra l'altro non vi è un trattamento che possa garantire una guarigione del dolore così come inteso dall'assicurato, (…). (…) non è stato previsto dal chirurgo operatore nessun follow up ulteriore. (…) tutti gli esami possibili sono stati effettuati, sia quello neurologico sia quello radiologico e in particolare una nuova visione chirurgica che non indirizza verso trattamenti ulteriori. L'artro-TAC ultima infatti prodotta dall'assicurato non fa altro che confermare esattamente il referto operatorio del dr. med. __________. ” ), dalle quali il TCA non ha motivo di scostarsi. In conclusione il TCA non ritiene dunque dimostrato, con il grado di verosimiglianza richiesto dalla giurisprudenza federale (cfr. DTF 125 V 195 consid. 2 e riferimenti), che al più tardi al momento in cui l’amministrazione ha posto termine alle prestazioni di corta durata, vi fossero ancora delle misure terapeutiche suscettibili di migliorare sensibilmente le condizioni di salute infortunistiche dell’insorgente. Alla luce delle considerazioni che precedono, le censure ricorsuali volte a criticare l’operato dell’amministrazione per avere chiuso il caso al 30 aprile 2022 vengono respinte. La decisione su opposizione impugnata nella misura in cui sancisce che al 1° maggio 2022 , lo stato di salute infortunistico era stabilizzato ai sensi dell’art. 19 cpv. 1 LAINF va, dunque, confermata. Pertanto, data la stabilizzazione delle condizioni di salute infortunistiche, l’assicuratore LAINF convenuto era dunque legittimato a porre fine alle prestazioni di corta durata (cura medica e indennità giornaliera) e a valutare il diritto alle prestazioni di lunga durata. 2.9. Diritto a una rendita d’invalidità? 2.9.1.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2.9.2.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2.9.3.  Per chiarire la questione riguardante l'esigibilità lavorativa, l'Istituto assicuratore ha fatto capo alla valutazione del 5 aprile 2022 (doc. 241 incarto LAINF) del dr. med. __________, specialista FMH in chirurgia, il quale ha attestato quanto segue: " (…) Diagnosi Stato dopo lussazione post-traumatica spalla destra in data 06.11.2019. Stato dopo intervento di bone block artroscopico per instabilità anteriore di spalla con perdita ossea in data 27.05.2020. Stato dopo intervento di artroscopia diagnostica con rifissazione sovraspinato con due ancoraggi e tenotomia artroscopica del tendine lungo del bicipite e subpectorale in data 23.08.2021. Valutazione Dichiarazioni soggettive dell'assicurato Riferisce di avere sempre male anche a riposo e non riesce a lavorare in elevazione. Reperti oggettivi Elevazione attiva 90°, abduzione attiva 80°, rotazione interna L3, rotazione esterna 40°. Proposte diagnostiche e terapeutiche Da un punto di vista chirurgico la situazione secondo il dr. med. __________ è oramai stabile. (…). La situazione può quindi considerarsi stabilizzata. Aspetti-medico assicurativi L'assicurato evidentemente non può più svolgere l'attività di pittore però può essere considerato idoneo secondo la seguente esigibilità lavorativa al 100%. Esigibilità del lavoro L'assicurato non ha nessuna limitazione per sollevare pesi molto leggeri fino a 5 kg fino all'altezza dei fianchi, talvolta può sollevare pesi leggeri tra 5 e 10 kg fino all'altezza dei fianchi, mai può sollevare pesi medi, pesanti e molto pesanti fino all'altezza dei fianchi, mai può sollevare oltre l'altezza del petto pesi fino a 5 kg ed oltre. Nessuna limitazione per il lavoro leggero o di precisione o per il lavoro medio, mai può effettuare lavoro pesante, manuale rozzo e molto pesante. La rotazione della mano è consentita senza limita-zione, mai può effettuare lavori sopra la testa, di rado può salire su scale a pioli, l'uso delle due mani è consentito senza nessuna limitazione. (…)” (cfr. doc. 241, pag. 5 e 6 incarto LAINF). 2.9.4.   Nella concreta evenienza questo Tribunale ritiene corretta l'esigibilità stabilita dal medico fiduciario il 5 aprile 2022 (doc. 241 incarto LAINF), posta alla base della decisione avversata. Il TCA non ignora i certificati medici del 16 marzo 2022 del dr. med. __________ (doc. 233 incarto LAINF) e i certificati medici del 14, 20 e 27 maggio 2022 del dr. med. __________, medico chirurgo specialista in ortopedia a __________, consultato privatamente dall’assicurato (doc. 258 incarto LAINF), di cui si è già ampiamente detto al consid. 2.3.4. Tuttavia essi non sono atti a sollevare dubbi - nemmeno lievi - circa la fondatezza dell'approfondito parere espresso dallo specialista interpellato dall’istituto assicuratore resistente al termine della visita __________ di chiusura del 5 aprile 2022 (doc. 241 incarto LAINF), con considerazioni puntuali e convincenti, con espresso riguardo alla situazione clinica dell’assicurato, che è stata attentamente e dettagliatamente vagliata dal medico fiduciario come pure dell’esigibilità lavorativa posta dal medesimo medico specialista e della capacità lavorativa residua in attività adeguate, di cui si è già ampiamente detto al consid. 2.4.3. Del resto, né il dr. med. __________ né il dr. med. __________ si sono espressi in merito alla capacità lavorativa residua dell’assicurato. Agli atti non risultano difatti certificati medici(-specialistici) che attestino una differente capacità lavorativa residua dell’assicurato o una differente esigibilità lavorativa. In simili circostanze, il TCA non condivide l’argomentazione del patrocinatore del ricorrente, secondo cui il suo cliente non presenterebbe la capacità lavorativa residua indicata dal medico di __________, il quale non avrebbe tenuto debitamente conto dei dolori di cui soffre il suo assistito alla spalla destra sia di giorno sia di notte (e della conseguente mancanza di riposo notturno) a causa dell’infortunio del 6 novembre 2019. Del resto, per i motivi già ampiamente esposti al considerando 2.7, la fattispecie deve essere esaminata, facendo astrazione dalla sintomatologia algica non oggettivabile alla spalla destra denunciata dall'insorgente, che non risulta essere in nesso di causalità adeguato con l’infortunio in esame. Va peraltro rilevato che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35.2020.72 dell’8 marzo 2021, consid. 2.4.4, STCA 35.2021.44 del 16 agosto 2021 consid. 2.6; STCA 35.2021.58 del 18 ottobre 2021, consid. 2.4.3 e numerosi rinvii giurisprudenziali ivi citati; STCA 35.2021.81 del 7 febbraio 2022, consid. 2.4.4 e STCA 35.2022.51 del 12 settembre 2022, consid. 2.3.5). L'esigibilità indicata dal medico fiduciario risulta inoltre plausibile alla luce dei precedenti giurisprudenziali, riguardanti assicurati che accusavano limitazioni nell'utilizzo degli arti superiori (cfr., tra le tante, STCA 35.2020.72 dell’8 marzo 2021 consid. 2.4.4; STCA 35.2021.5 del 18 maggio 2021 consid. 2.3.4; STCA 35.2021.44 del 16 agosto 2021 consid. 2.6, STCA 35.2021.9 del 20 settembre 2021, consid. 2.3.3; STCA 35.2021.58 del 18 ottobre 2021, consid. 2.4.3 e numerosi rinvii giurisprudenziali ivi citati; STCA 35.2021.72 del 24 gennaio 2022, consid. 2.7; STCA 35.2022.10 del 16 maggio 2022, consid. 2.4.4 e la STCA 35.2022.51 del 12 settembre 2022, consid. 2.3.5). Sempre in merito ai precedenti giurisprudenziali, riguardanti assicurati che accusavano limitazioni nell'utilizzo degli arti superiori, giova qui ricordare la STCA 35.2017.37 del 23 novembre 2017 (che è stata confermata dall’Alta Corte con STF 8C_32/2018 del 7 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(cfr. STCA 35.2020.72 dell’8 marzo 2021, consid. 2.4.4; STCA 35.2021.44 del 16 agosto 2021, consid. 2.6; STCA 35.2021.9 del 20 settembre 2021, consid. 2.2.3; STCA 35.2022.10 del 16 maggio 2022, consid. 2.4.4 e la STCA 35.2022.51 del 12 settembre 2022, consid. 2.3.5). (cfr. pure la STCA 35.2021.9 del 20 settembre 2021, consid. 2.2.3, ove questa Corte ha ritenuto abile al 100% in attività adeguate al danno infortunistico subito un assicurato che, dopo essere scivolato, è caduto a terra, riportando una frattura del polso destro pluriframmentaria rispettivamente la STCA 35.2021.74 del 29 novembre 2021, consid. 2.8, ove questa Corte ha ritenuto abile al 100% in attività adeguate al danno infortunistico subito un’assicurata che, dopo essere scivolato, è caduto a terra, riportando una frattura scomposta del radio distale e la frattura dello stiloide ulnare al polso sinistro rispettivamente la STCA 35.2021.81 del 7 febbraio 2021, consid. 2.4.4, ove questa Corte ha ritenuto abile al 100% in attività adeguate al danno infortunistico subito un assicurato che, dopo essere scivolato, è caduto a terra, riportando una lesione SLAP II alla spalla destra). 2.9.5.  In conclusione, il TCA non ha quindi motivo di scostarsi dalle considerazioni espresse dal medico fiduciario, che ha proceduto ad una visita personale accurata dell'assicurata, è specialista della materia che qui ci occupa e vanta pure un’ampia esperienza in materia di medicina assicurativa.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di __________, dr. med. __________ al termine della visita medica del 5 aprile 2022: cfr. doc. 241 incarto LAINF) a tempo pieno e con un rendimento completo, compatibile con le limitazioni derivanti dal danno alla salute infortunistico. 2.9.6.   In esito alle considerazioni che precedono, il TCA rinuncia quindi all'assunzione di ulteriori prove (cfr., in particolare, l’esperimento di una “ perizia medica ”, richiesta dal patrocinatore del ricorrente: cfr. doc. I, pag. 11), ritenendo la situazione sufficientemente chiarita. Va qui pure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2.10.   Stante quanto precede la richiesta del patrocinatore dell’insor-gente volta ad ottenere che il calcolo della rendita sia “ sospeso ed in seguito rivisto ” (doc. I, pag. 7) deve essere respinta. 2.11.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2022, essendo stato ritenuto lo stato di salute stabilizzato a partire dal 1° maggio 2022 (cfr. consid. 2.3.4). 2.12.  Per quanto concerne il reddito da valido , secondo l’assicuratore infortuni resistente, nella decisione avversata, senza il danno alla salute infortunistico, RI 1, nel 2022, avrebbe realizzato un guadagno annuo lordo di fr. 70'714.-, determinato in base alla TA1 2018, settore costruzioni ramo 41-43, attività semplici e ripetitive, livello 1, uomini, aggiornato al 2022, visto che “ al momento dell’infortunio correva un termine di disdetta del rapporto di lavoro ” (doc. 250, pag. 2). Per costante giurisprudenza federale, se la persona assicurata era disoccupata al momento in cui le è occorso l’infortunio oppure se nel periodo sino all’inizio della rendita essa avrebbe perso il posto di lavoro anche senza l’infortunio , il reddito da valido deve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4.2 in fine e 4.3.2 e riferimenti ivi citati; in questo senso, si veda pure L. GRISANTI, Nuove regole per la valutazione dell’invalidità, in RtiD II-2006, p. 316; cfr., tra le tante, la STCA 32.2019.24 del 28 gennaio 2020, consid. 2.6.1). Questa giurisprudenza è stata confermata anche nella STF 8C_260/2020 del 2 luglio 2020 pubblicata in SVR 2020 IV Nr.71. In caso di assicurati che hanno perso il lavoro per motivi estranei all’invalidità va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(cfr. STCA 32.2013.61 del 22 novembre 2013; STCA 32.2013.216 del 22 settembre 2014, STCA 32.2017.175 del 30 maggio 2018, STCA 35.2018.123 del 27 marzo 2019; STCA 35.2019.25 del 5 settembre 2019, consid. 2.6; STCA 35.2019.57 del 14 ottobre 2019, consid. 2.6). Dalle tavole processuali emerge che il 30 ottobre 2019 l’assicurato è stato licenziato “ a causa diminuzione del lavoro ” con effetto all’8 novembre 2019 (cfr. doc. 2 e doc. 9 incarto LAINF) e l’infortunio ha avuto luogo il 6 novembre 2019 (cfr. doc. 1 incarto LAINF). Conformemente alla citata giurisprudenza, l’amministrazione ha pertanto stabilito correttamente il reddito da valido dell’assicurato in base alla TA1 2018, settore costruzioni ramo 41-43, attività semplici e ripetitive, livello di qualifica 1, aggiornandolo al 2022. L’importo di fr. 70'714.-, così determinato e non contestato dal ricorrente, può senz’altro essere fatto proprio da questa Corte. Il "reddito da valido" per il 2022 ammonta, quindi, a fr. 70'714.-. 2.13. 2.13.1.   Per quanto concerne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art.cit., in RtiD II-2006 pag. 311 seg., in particolare pag. 326-327)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Nr. 12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Nella DTF 129 V 472 consid. 4.2.2, l’Alta Corte ha verificato, in base a una valutazione statistica compiuta dall’CO 1, che il salario medio risultante dalle DPL si situava soltanto leggermente sotto quello secondo l’ISS (in questo senso, si veda pure la STF 8C_647/2013 del 4 giugno 2014 consid. 7.2). Con comunicazione del 19 ottobre 2018, l’CO 1 ha informato il Tribunale federale e tutti i Tribunali cantonali delle assicurazioni che, a partire dal 1° gennaio 2019, avrebbe cessato di utilizzare le DPL e avrebbe applicato unicamente i dati statistici RSS (cfr. STF 8C_368/2018 del 28 marzo 2019 consid. 4.3). 2.13.2.   Per quanto concerne il reddito da invalido , secondo l’assicuratore infortuni resistente, nella decisione avversata, con il danno alla salute infortunistico, RI 1, nel 2022, avrebbe realizzato un guadagno annuo lordo di fr. 69'061.-. Il salario “da invalido” è stato quantificato sulla base della “media totale, livello 1, uomo, dei citati dati statistici (RSS, tabella TA1_tirage_skill_level). Ciò significa che, un uomo chiamato a svolgere attività semplici percepisce nel 2018 CHF 67'766.67. Dopo l’adeguamento salariale dello 0.9% per il 2019, dello 0,8% per il 2020 e del 0.1% sia per il 2021 che per il 2022 (ultima stima trimestrale a disposizione), risulta un importo di CHF 69'061.00. L’CO 1 ha pure puntualizzato che “considerate le relativamente blande limitazioni funzionali, una deduzione sociale ai sensi della giurisprudenza (DTF 126 V 75) non è giustificata.” (doc. 247 e 250 incarto LAINF). Il patrocinatore dell’assicurato ha sostanzialmente contestato cautelativamente il reddito da invalido, in quanto ritenuto manifestamente inferiore rispetto a quanto indicato dall'assicuratore infortuni, considerata la effettiva capacità lavorativa residua del suo assistito (doc. I, pag. 7). A questo proposito, considerato che la capacità lavorativa residua (100% tempo e rendimento) dell’assicurato in attività adeguate è stata confermata (cfr. consid. 2.4.4), le censure ricorsuali volte a contestare il reddito da invalido sono respinte. L’importo di fr. 69'061.00 - desunto dalla TA1 2018, attività semplici e ripetitive, livello di qualifica 1, uomini, riportato sulle 41.7 ore e aggiornato al 2022 - può senz’altro essere fatto proprio da questa Corte. Su tale cifra l’CO 1 non ha operato alcuna riduzione sociale nella decisione avversata (doc. 247 e 250 incarto LAINF). Tenuto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Il "reddito da invalido" ammonta, quindi, per il 2022 a fr. 69’061. 2.14.   Confrontando ora il reddito da invalido di fr. 69'061.- con il relativo reddito da valido di fr. 70'714, si ottiene per il 2022 un grado d’invalidità del 3% ([70'714 - 69'061] x 100 : 70'714 = 2.34% arrotondato al 2% secondo la giurisprudenza di cui alla DTF 130 V 121). A ragione dunque l'CO 1 non ha riconosciuto il diritto ad una rendita LAINF, non raggiungendo il grado d’invalidità la soglia pensionabile del 10%. La decisione dell'CO 1 che nega il diritto a una rendita d’invalidità va, di conseguenza, confermata. 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25 luglio 2022 per cui si applica la nuova disposizione legale. Trattandosi di una controversia relativa a prestazioni LAINF, il legislatore non ha previsto di prelevare le spese.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