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34.2004.14 vom 29. September 2004</w:t>
      </w:r>
    </w:p>
    <w:p>
      <w:r>
        <w:t>TI Tribunale d'appello, 2004-09-29, IT</w:t>
      </w:r>
    </w:p>
    <w:p>
      <w:r>
        <w:rPr>
          <w:b/>
        </w:rPr>
        <w:t xml:space="preserve">Quelle: </w:t>
      </w:r>
      <w:r>
        <w:t>https://mcp.opencaselaw.ch/entscheid/ti_gerichte_34.2004.14</w:t>
      </w:r>
    </w:p>
    <w:p>
      <w:r>
        <w:t>FR: TI_GERICHTE 34.2004.14 du 29 septembre 2004</w:t>
      </w:r>
    </w:p>
    <w:p>
      <w:r>
        <w:t>IT: TI_GERICHTE 34.2004.14 del 29 settembre 2004</w:t>
      </w:r>
    </w:p>
    <w:p>
      <w:pPr>
        <w:pStyle w:val="Heading2"/>
      </w:pPr>
      <w:r>
        <w:t>Volltext</w:t>
      </w:r>
    </w:p>
    <w:p>
      <w:r>
        <w:t>Incarto n.34.2004.14</w:t>
      </w:r>
    </w:p>
    <w:p>
      <w:r>
        <w:t>RG/fe</w:t>
      </w:r>
    </w:p>
    <w:p>
      <w:r>
        <w:t>Lugano</w:t>
      </w:r>
    </w:p>
    <w:p>
      <w:r>
        <w:t>29 settembre 2004</w:t>
      </w:r>
    </w:p>
    <w:p>
      <w:r>
        <w:t>In nomedella Repubblica e Cantonedel Ticino</w:t>
      </w:r>
    </w:p>
    <w:p>
      <w:r>
        <w:t>Il vicepresidente</w:t>
      </w:r>
    </w:p>
    <w:p>
      <w:r>
        <w:t>del Tribunale cantonale delle assicurazioni</w:t>
      </w:r>
    </w:p>
    <w:p>
      <w:r>
        <w:t>Giudice Raffaele Guffi</w:t>
      </w:r>
    </w:p>
    <w:p>
      <w:r>
        <w:t>vista la petizione del 15 marzo 2004 promossa da</w:t>
      </w:r>
    </w:p>
    <w:p>
      <w:r>
        <w:t>Fondaz. istituto collettore LPP,__________</w:t>
      </w:r>
    </w:p>
    <w:p>
      <w:r>
        <w:t>contro</w:t>
      </w:r>
    </w:p>
    <w:p>
      <w:r>
        <w:t>CV 1</w:t>
      </w:r>
    </w:p>
    <w:p>
      <w:r>
        <w:t>in materia di previdenza professionale (contributi LPP)</w:t>
      </w:r>
    </w:p>
    <w:p>
      <w:r>
        <w:t>-     letti ed esaminati gli atti;</w:t>
      </w:r>
    </w:p>
    <w:p>
      <w:r>
        <w:t>-     richiamata la petizione 15 marzo 2004 con cui la Fondazione attrice ha chiesto al TCA di condannare la società convenuta al versamento di fr. 189'844.70, oltre interessi al 5% dal 19 settembre 2003 su fr. 189'694.70 a titolo di contributi previdenziali (e spese) relativi al periodo 1. aprile 1999 - 30 giugno 2003, postulando altresì il rigetto dell'opposizione interposta al PE n. __________ dell'UEF di __________, nonché la rifusione di ripetibili;</w:t>
      </w:r>
    </w:p>
    <w:p>
      <w:r>
        <w:t>-                                       vista la risposta di causa 14 maggio 2004 con cui la società convenuta ha</w:t>
      </w:r>
    </w:p>
    <w:p>
      <w:r>
        <w:t>dichiarato:</w:t>
      </w:r>
    </w:p>
    <w:p>
      <w:r>
        <w:t>"Nel merito viene parzialmente contestata la petizione, in quanto l'ammontare dei contributi previdenziali richiesti non risulta essere interamente a carico della Spettabile CV 1</w:t>
      </w:r>
    </w:p>
    <w:p>
      <w:r>
        <w:t>In effetti, nel corso del mese di dicembre 1998 la Fondazione istituto collettore ha convenuto l'assunzione da parte del Signor __________ del debito vantato nei confronti della CV 1 a valuta 27.05.1998, pari ad un importo di CHF 158'989.50</w:t>
      </w:r>
    </w:p>
    <w:p>
      <w:r>
        <w:t>Allegato:</w:t>
      </w:r>
    </w:p>
    <w:p>
      <w:r>
        <w:t>Fondazione Istituto collettore LPP - scritto del 01. 12.1998.</w:t>
      </w:r>
    </w:p>
    <w:p>
      <w:r>
        <w:t>Il Signor __________ ha in seguito parzialmente saldato il debito da lui assunto personalmente. Secondo i nostri conteggi, a valuta odierna lo scoperto ammonta a CHF 99'114.50.</w:t>
      </w:r>
    </w:p>
    <w:p>
      <w:r>
        <w:t>Allegato:</w:t>
      </w:r>
    </w:p>
    <w:p>
      <w:r>
        <w:t>conteggio contributi scoperti __________.</w:t>
      </w:r>
    </w:p>
    <w:p>
      <w:r>
        <w:t>Nei conteggi effettuati dalla parte attrice non è mai stata fatta alcuna distinzione tra i debiti per contributi di competenza del Signor __________ e quelli di competenza della CV 1. Tutto ciò, nonostante la parte attrice sia stata informata di questa problematica.</w:t>
      </w:r>
    </w:p>
    <w:p>
      <w:r>
        <w:t>Allegati:</w:t>
      </w:r>
    </w:p>
    <w:p>
      <w:r>
        <w:t>__________ SA - scritto del 06.07.2000, scritto del 20.03.2001.</w:t>
      </w:r>
    </w:p>
    <w:p>
      <w:r>
        <w:t>Pertanto in virtù di quanto sopra esposto chiediamo che i contributi previdenziali dovuti vengano riconteggiati sulla base di quanto effettivamente di competenza della CV 1</w:t>
      </w:r>
    </w:p>
    <w:p>
      <w:r>
        <w:t>Considerate le disposizioni legali applicabili alla fattispecie in materia,</w:t>
      </w:r>
    </w:p>
    <w:p>
      <w:r>
        <w:t>SI CHIEDE</w:t>
      </w:r>
    </w:p>
    <w:p>
      <w:r>
        <w:t>1/</w:t>
      </w:r>
    </w:p>
    <w:p>
      <w:r>
        <w:t>La petizione venga parzialmente accolta e l'opposizione interposta al precetto esecutivo no __________ dell'Ufficio esecuzione di __________ sia parzialmente accettata.</w:t>
      </w:r>
    </w:p>
    <w:p>
      <w:r>
        <w:t>2/</w:t>
      </w:r>
    </w:p>
    <w:p>
      <w:r>
        <w:t>Emesso un nuovo conteggio relativo ai contributi previdenziali scoperti di competenza esclusiva di CV 1." (Doc. IV)</w:t>
      </w:r>
    </w:p>
    <w:p>
      <w:r>
        <w:t>-                                       richiamato lo scritto 24 maggio 2004 con cui parte attrice ha osservato:</w:t>
      </w:r>
    </w:p>
    <w:p>
      <w:r>
        <w:t>"In merito allavs.richiesta del 17.05.2004 ed esaminati gli atti prodotti dalla controparte, della quale ne accogliamo le obiezioni, vi comunichiamo che il debito posto in esecuzione dev'essere rivisto inCHF 90'730.20più interessi e spese." (Doc. VIII)</w:t>
      </w:r>
    </w:p>
    <w:p>
      <w:r>
        <w:t>" In merito allavs.richiesta del 02.07.2004, vi confermiamo che il debito posto in esecuzione dev'essere rivisto inCHF 90'730.20più interessi e spese.</w:t>
      </w:r>
    </w:p>
    <w:p>
      <w:r>
        <w:t>Tale cifra risulta dal debito scoperto posto originariamente in esecuzione, dedotta la parte di debito facente parte della dilazione del 01.12.1998, a suo tempo presa a carico dal titolare della CV 1, iI cui ammontare risulta di CHF 99'114.50 (v. risposta di causa ________ del 14.05.2004).</w:t>
      </w:r>
    </w:p>
    <w:p>
      <w:r>
        <w:t>Riassumendo:</w:t>
      </w:r>
    </w:p>
    <w:p>
      <w:r>
        <w:t>importo posto ìn esecuzione         CHF 189'844.70</w:t>
      </w:r>
    </w:p>
    <w:p>
      <w:r>
        <w:t>scoperto a carico __________     CHF -99'114.50</w:t>
      </w:r>
    </w:p>
    <w:p>
      <w:r>
        <w:t>importo rivisto a carico CV 1 CHF   90'730.20</w:t>
      </w:r>
    </w:p>
    <w:p>
      <w:r>
        <w:t>-     richiamate le osservazioni 17 settembre 2004 con cui parte convenuta ha rilevato:</w:t>
      </w:r>
    </w:p>
    <w:p>
      <w:r>
        <w:t>"Nel merito viene parzialmente contestato l'importo di CHF 90'730.20 posto in esecuzione dalla parte attrice (vedi scritto del 13.0 7.2004), in quanto parte dei contributi previdenziali richiesti risulta essere stata pagata dalla Spettabile CV 1</w:t>
      </w:r>
    </w:p>
    <w:p>
      <w:r>
        <w:t>In effetti, in data 29.10.2003 la Spettabile CV 1 ha versato l'importo di CHF 8'340.75 a saldo dei contributi previdenziali relativi al II° trimestre 2003, come confermato dall'estratto conto qui allegato.</w:t>
      </w:r>
    </w:p>
    <w:p>
      <w:r>
        <w:t>Allegato:</w:t>
      </w:r>
    </w:p>
    <w:p>
      <w:r>
        <w:t>Fondazione Istituto collettore LPP - estratto conto dal 01. 01.2003 al 31.12.2003</w:t>
      </w:r>
    </w:p>
    <w:p>
      <w:r>
        <w:t>Pertanto in virtù di quanto sopra esposto chiediamo che i contributi previdenziali dovuti posti in esecuzione vengano rivisti inCHF 82'389.45, come dettagliato qui di seguito:</w:t>
      </w:r>
    </w:p>
    <w:p>
      <w:r>
        <w:t>Importo posto in esecuzioneCHF 189'844.70</w:t>
      </w:r>
    </w:p>
    <w:p>
      <w:r>
        <w:t>Importo di competenza __________CHF -99'114.50</w:t>
      </w:r>
    </w:p>
    <w:p>
      <w:r>
        <w:t>Pagamento del 29.10.2003CHF-8'340.75</w:t>
      </w:r>
    </w:p>
    <w:p>
      <w:r>
        <w:t>Importo a carico CV 1                               CHF     82'389.45</w:t>
      </w:r>
    </w:p>
    <w:p>
      <w:r>
        <w:t>(Doc. XVI)</w:t>
      </w:r>
    </w:p>
    <w:p>
      <w:r>
        <w:t>-     visto lo scritto 22 settembre 2004 con cui parte attrice ha dichiarato:</w:t>
      </w:r>
    </w:p>
    <w:p>
      <w:r>
        <w:t>"In merito allavs.richiesta del 20.09.2004, preso atto della documentazione fornitaci,    confermiamo l'avvenuto pagamento dell'importo di CHF 8'340.75 con valuta 29.10.2003, il quale non è stato preso in considerazione in occasione della revisione degli scoperti.</w:t>
      </w:r>
    </w:p>
    <w:p>
      <w:r>
        <w:t>Concordiamo con il conteggio effettuato dal signor __________, che indica un importo scoperto a ns. favore di CHF 82'389.45 a carico della convenuta." (Doc. XVIII)</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