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34.2002.64 vom 9. Januar 2003</w:t>
      </w:r>
    </w:p>
    <w:p>
      <w:r>
        <w:t>TI Tribunale d'appello, 2003-01-09, IT</w:t>
      </w:r>
    </w:p>
    <w:p>
      <w:r>
        <w:rPr>
          <w:b/>
        </w:rPr>
        <w:t xml:space="preserve">Quelle: </w:t>
      </w:r>
      <w:r>
        <w:t>https://mcp.opencaselaw.ch/entscheid/ti_gerichte_34.2002.64</w:t>
      </w:r>
    </w:p>
    <w:p>
      <w:r>
        <w:t>FR: TI_GERICHTE 34.2002.64 du 9 janvier 2003</w:t>
      </w:r>
    </w:p>
    <w:p>
      <w:r>
        <w:t>IT: TI_GERICHTE 34.2002.64 del 9 gennaio 2003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n.34.2002.64</w:t>
      </w:r>
    </w:p>
    <w:p>
      <w:r>
        <w:t>rg/gm</w:t>
      </w:r>
    </w:p>
    <w:p>
      <w:r>
        <w:t>Lugano</w:t>
      </w:r>
    </w:p>
    <w:p>
      <w:r>
        <w:t>9 gennaio 2003</w:t>
      </w:r>
    </w:p>
    <w:p>
      <w:r>
        <w:t>In nomedella Repubblica e Cantonedel Ticino</w:t>
      </w:r>
    </w:p>
    <w:p>
      <w:r>
        <w:t>Il vicepresidente del Tribunale cantonale delle assicurazioni</w:t>
      </w:r>
    </w:p>
    <w:p>
      <w:r>
        <w:t>Giudice Raffaele Guffi</w:t>
      </w:r>
    </w:p>
    <w:p>
      <w:r>
        <w:t>vista la petizione del 4 dicembre 2002 interposta da</w:t>
      </w:r>
    </w:p>
    <w:p>
      <w:r>
        <w:t>Fondazione Istituto Collettore LPP Agenzia Regionale Svizz. Italiana,6900 Lugano</w:t>
      </w:r>
    </w:p>
    <w:p>
      <w:r>
        <w:t>contro</w:t>
      </w:r>
    </w:p>
    <w:p>
      <w:r>
        <w:t>__________</w:t>
      </w:r>
    </w:p>
    <w:p>
      <w:r>
        <w:t>in materia di previdenza professionale</w:t>
      </w:r>
    </w:p>
    <w:p>
      <w:r>
        <w:t>letti ed esaminati gli atti;</w:t>
      </w:r>
    </w:p>
    <w:p>
      <w:r>
        <w:t>ritenuto che con scritto 8 gennaio 2003 la Fondazione istituto collettore LPP di Lugano si è così espressa:</w:t>
      </w:r>
    </w:p>
    <w:p>
      <w:r>
        <w:t>"                                       In seguito al pagamento dell'intero importo posto in esecuzione, favorisca stralciare la nostra petizione del 04.12.2002 in quanto priva di oggetto." (cfr. Doc. _)</w:t>
      </w:r>
    </w:p>
    <w:p>
      <w:r>
        <w:t>rilevato che di conseguenza il gravame è divenuto privo di oggetto;</w:t>
      </w:r>
    </w:p>
    <w:p>
      <w:r>
        <w:t>decreta1. la petizione di cui sopra èstralciata dai ruoli;</w:t>
      </w:r>
    </w:p>
    <w:p>
      <w:r>
        <w:t>2.   non si percepiscono né tasse né spese;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