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33.2002.37 vom 2. September 2002</w:t>
      </w:r>
    </w:p>
    <w:p>
      <w:r>
        <w:t>TI Tribunale d'appello, 2002-09-02, IT</w:t>
      </w:r>
    </w:p>
    <w:p>
      <w:r>
        <w:rPr>
          <w:b/>
        </w:rPr>
        <w:t xml:space="preserve">Quelle: </w:t>
      </w:r>
      <w:r>
        <w:t>https://mcp.opencaselaw.ch/entscheid/ti_gerichte_33.2002.37</w:t>
      </w:r>
    </w:p>
    <w:p>
      <w:r>
        <w:t>FR: TI_GERICHTE 33.2002.37 du 2 septembre 2002</w:t>
      </w:r>
    </w:p>
    <w:p>
      <w:r>
        <w:t>IT: TI_GERICHTE 33.2002.37 del 2 settembre 2002</w:t>
      </w:r>
    </w:p>
    <w:p>
      <w:pPr>
        <w:pStyle w:val="Heading2"/>
      </w:pPr>
      <w:r>
        <w:t>Volltext</w:t>
      </w:r>
    </w:p>
    <w:p>
      <w:r>
        <w:t>Incarto n.33.2002.00037+42</w:t>
      </w:r>
    </w:p>
    <w:p>
      <w:r>
        <w:t>tb/fz</w:t>
      </w:r>
    </w:p>
    <w:p>
      <w:r>
        <w:t>Lugano</w:t>
      </w:r>
    </w:p>
    <w:p>
      <w:r>
        <w:t>2 settembre 2002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visti i ricorsi 21 giugno 2002 e 8 luglio 2002 interposti da</w:t>
      </w:r>
    </w:p>
    <w:p>
      <w:r>
        <w:t>1.__________,</w:t>
      </w:r>
    </w:p>
    <w:p>
      <w:r>
        <w:t>2. __________</w:t>
      </w:r>
    </w:p>
    <w:p>
      <w:r>
        <w:t>rappresentati da: __________</w:t>
      </w:r>
    </w:p>
    <w:p>
      <w:r>
        <w:t>contro</w:t>
      </w:r>
    </w:p>
    <w:p>
      <w:r>
        <w:t>le decisioni del 13.6.02 emanate da</w:t>
      </w:r>
    </w:p>
    <w:p>
      <w:r>
        <w:t>Cassa cant. di compensazione,6501 Bellinzona</w:t>
      </w:r>
    </w:p>
    <w:p>
      <w:r>
        <w:t>in materia di prestazioni complementari</w:t>
      </w:r>
    </w:p>
    <w:p>
      <w:r>
        <w:t>letti ed esaminati gli atti;</w:t>
      </w:r>
    </w:p>
    <w:p>
      <w:r>
        <w:t>viste le risposte 9.8.02 della parte convenuta che propone la reiezione dei gravami;</w:t>
      </w:r>
    </w:p>
    <w:p>
      <w:r>
        <w:t>vista la lettera 29.8.02 del rappresentante dei ricorrenti che, preso atto delle risposte di causa, dichiara di ritirare i ricorsi;</w:t>
      </w:r>
    </w:p>
    <w:p>
      <w:r>
        <w:t>rilevato che le cause sono divenute prive di oggetto;</w:t>
      </w:r>
    </w:p>
    <w:p>
      <w:r>
        <w:t>viste le disposizioni della Legge di procedura 6.4.1961;</w:t>
      </w:r>
    </w:p>
    <w:p>
      <w:r>
        <w:t>decreta1. le causesonostralciate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