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32.2019.117 vom 27. April 2020</w:t>
      </w:r>
    </w:p>
    <w:p>
      <w:r>
        <w:t>TI Tribunale d'appello, 2020-04-27, IT</w:t>
      </w:r>
    </w:p>
    <w:p>
      <w:r>
        <w:rPr>
          <w:b/>
        </w:rPr>
        <w:t xml:space="preserve">Quelle: </w:t>
      </w:r>
      <w:r>
        <w:t>https://mcp.opencaselaw.ch/entscheid/ti_gerichte_32.2019.117</w:t>
      </w:r>
    </w:p>
    <w:p>
      <w:r>
        <w:t>FR: TI_GERICHTE 32.2019.117 du 27 avril 2020</w:t>
      </w:r>
    </w:p>
    <w:p>
      <w:r>
        <w:t>IT: TI_GERICHTE 32.2019.117 del 27 aprile 2020</w:t>
      </w:r>
    </w:p>
    <w:p>
      <w:pPr>
        <w:pStyle w:val="Heading2"/>
      </w:pPr>
      <w:r>
        <w:t>Erwägungen</w:t>
      </w:r>
    </w:p>
    <w:p>
      <w:r>
        <w:rPr>
          <w:b/>
        </w:rPr>
        <w:t>E. 10</w:t>
      </w:r>
    </w:p>
    <w:p>
      <w:r>
        <w:t>possono durare meno di due settimane né viene descritto un peggioramento del quadro clinico dopo la mia valutazione.</w:t>
      </w:r>
    </w:p>
    <w:p>
      <w:r>
        <w:t>Riguardando i criteri del manuale ICD 10  DCR10 sulla definizione dellEpisodio depressivo F32 non trovo laffermazione temporale della collega rispetto alla durata di un episodio depressivo  una durata di almeno due settimane, ma periodi più brevi sono accettabili se i sintomi sono insolitamente gravi o ad esordio rapido. Il criterio G1 (DRC10) dellICD10 cita testualmente lepisodio depressivo deve durare almeno due settimane. Nei criteri di definizione sempre ICD 10- DCR 10 rispetto alla sindrome depressiva ricorrente si legge: G1 vi è stato in passato almeno un episodio depressivo di grado lieve (F32.0), medio (F 32.1) o grave (F.32.2 o F 32.3), che è durato almeno due settimane ed è stato separato dallepisodio attuale da un periodo di almeno di due mesi senza nessun disturbo significativo dellumore.</w:t>
      </w:r>
    </w:p>
    <w:p>
      <w:r>
        <w:t>Rispetto alla questione linguistica la signora ha mostrato competenze sufficienti per raccogliere le informazioni necessarie per una valutazione (anche nelle precedenti perizie non era stato coinvolto un interprete ufficiale) e già nella mia scorsa presa di posizione ho spiegato il motivo per il quale non ho ritenuto indicato fare più valutazioni nel tempo.</w:t>
      </w:r>
    </w:p>
    <w:p>
      <w:r>
        <w:t>In conclusione confermo il mio rapporto peritale del 31.12.2018. (doc. VIII/1)</w:t>
      </w:r>
    </w:p>
    <w:p>
      <w:r>
        <w:t>I criteri diagnostici per poter porre la diagnosi di disturbo depressivo maggiore ricorrente richiedono la presenza di due o più episodi depressivi maggiori e per considerare separati gli episodi deve esserci un intervallo di almeno due mesi consecutivi durante il quale non risultano soddisfatti i criteri per un episodio depressivo maggiore.</w:t>
      </w:r>
    </w:p>
    <w:p>
      <w:r>
        <w:t>Inoltre secondo ICD-10la durata minima di un episodio depressivo può essere di circa due settimane, se i sintomi sono particolarmente gravi e ad esordio molto rapido, può essere giustificato porre la diagnosi di episodio depressivo grave anche dopo meno di due settimane.</w:t>
      </w:r>
    </w:p>
    <w:p>
      <w:r>
        <w:t>Il disturbo depressivo maggiore nel caso della paziente si è sovrapposto al disturbo distimico,questultimo caratterizzato da una depressione cronica con presenza costante di sintomi depressivi simili a quelli del disturbo depressivo maggiore, ma meno gravi.</w:t>
      </w:r>
    </w:p>
    <w:p>
      <w:r>
        <w:t>Secondo DSM-IV-TR la diagnosi differenziale tra disturbo distimico e disturbo depressivo maggiore è particolarmente difficile, poiché i due disturbi condividono sintomi simili e le differenze in esordio, durata, persistenza e gravità non sono facilmente valutabili retrospettivamente  Inoltre quando il disturbo distimico ha una durata di molti anni, lalterazione dellumore può non essere facilmente distinta dal funzionamento abituale dellindividuo  Inoltre se il disturbo distimico precede lesordio del disturbo depressivo maggiore è meno probabile un completo recupero interepisodico spontaneo tra gli episodi depressivi maggiori ed è più probabile che si abbiano successivi episodi più frequenti.</w:t>
      </w:r>
    </w:p>
    <w:p>
      <w:r>
        <w:t>Nella valutazione peritale del 31.12.2018, la Dr.ssa __________ sulla base di due colloqui molto ravvicinati nel tempo con la paziente (12.12-20.12.2018) ha escluso a priori la diagnosi di depressione maggiore, sebbene da parte della sottoscritta come psichiatra curante, siano stati oggettivati degli episodi depressivi ben più gravi, che sulla base dei criteri sopradescritti sono ascrivibili nellambito di un disturbo depressivo ricorrente.</w:t>
      </w:r>
    </w:p>
    <w:p>
      <w:r>
        <w:t>Tenuto conto pertanto delle oscillazioni del tono dellumore, che la paziente manifesta in senso positivo, sia in senso negativo, della complessità del quadro psicopatologico, ribadisco che la perizia psichiatrica avrebbe dovuto estendersi su di un lasso di tempo più lungo con un numero maggiore di osservazioni e colloqui (nella sua lingua madre!) per permettere una valutazione più accurata ed oggettiva, ed accertare il decorso longitudinale del grave disturbo affettivo, di cui la paziente risulta essere affetta.</w:t>
      </w:r>
    </w:p>
    <w:p>
      <w:r>
        <w:t>Mi permetto pertanto di ribadire quanto precedentemente osservato nel mio scritto del 07.06.2019, discostandomi completamente dalla presa di posizione della Dr.ssa __________ del 09.08.2019, sia per quanto riguarda laspetto diagnostico, sia per quanto concerne conseguentemente la valutazione della sua effettiva capacità lavorativa. (doc. C)</w:t>
      </w:r>
    </w:p>
    <w:p>
      <w:r>
        <w:t>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w:t>
      </w:r>
    </w:p>
    <w:p>
      <w:r>
        <w:t>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Ai referti va attribuita piena forza probante.</w:t>
      </w:r>
    </w:p>
    <w:p>
      <w:r>
        <w:t>2.6.1.   Per quanto concerne laspettoreumatologicoil dr. med. __________ ha spiegato nel dettaglio i motivi per i quali lo stato di salute della ricorrente, rispetto allultima valutazione del 23 maggio 2017, è rimasto sostanzialmente invariato e le ragioni per le quali i nuovi referti non sono atti a modificare le conclusioni relative alla capacità lavorativa nella sua precedente attività ed in attività adatte e confacenti allo stato di salute dellinsorgente.</w:t>
      </w:r>
    </w:p>
    <w:p>
      <w:r>
        <w:t>Lo specialista ha in particolare esaminato i referti delle RMN cervicali del 12 aprile 2017 e del 25 luglio 2018 e la RMN lombare dell8 giugno 2017, oltre al certificato della curante, dr.ssa med. __________, specialista FMH in medicina interna del 23 luglio 2018 (pag. 542 incarto AI) ed ha accertato che rispetto alla precedente perizia non vi sono stati nuovi problemi di salute particolari (pag. 543 incarto AI). Il dr. med. __________ evidenzia che dal punto di vista clinico risulta un esame sovrapponibile al precedente caratterizzato da una limitazione dolorosa di tutti i movimenti cervicali e lombari per altro tutti attivamente contrariati con un reperto che si può definire nel complesso invariato (pag. 552 incarto AI) e che in conclusione, per quanto riguarda la problematica generale, cervicale, lombare e della spalla sx non posso costatare unevoluzione significativa rispetto alla precedente perizia del maggio 2017 (pag. 553). Egli ha pertanto confermato le incapacità lavorative accertate con la perizia del 23 maggio 2017 (pag. 554-555 incarto AI).</w:t>
      </w:r>
    </w:p>
    <w:p>
      <w:r>
        <w:t>La ricorrente non ha apportato alcuna documentazione medica specialistica atta a sovvertire le convincenti e motivate valutazioni del perito reumatologo. Ella si limita in sostanza a rinviare alle valutazioni della propria curante, dr.ssa med. __________, non specialista in reumatologia ma in medicina interna e il cui unico referto prodotto nellambito dellultima domanda, datato 23 luglio 2018, si esaurisce in un elenco delle patologie di cui è affetta la ricorrente con lindicazione conclusiva che per le problematiche elencate a margine la paziente risulta incapace al lavoro nella misura del 100% presumibilmente in modo permanente (pag. 489-490), senza tuttavia addurre alcuna spiegazione, né allegare reperti medici oggettivi che possano far dubitare delle conclusioni del dr. med. __________, il quale ha tenuto conto delle diagnosi poste dalla curante (pag. 548 incarto AI).</w:t>
      </w:r>
    </w:p>
    <w:p>
      <w:r>
        <w:t>Non vi è pertanto alcun motivo per scostarsi dalla valutazione reumatologica.</w:t>
      </w:r>
    </w:p>
    <w:p>
      <w:r>
        <w:t>2.6.2.   Circa la patologiapsichiatricala dr.ssa med. __________, FMH psichiatria e psicoterapia, dopo aver visitato la ricorrente in data 12 dicembre 2018 ed in data 20 dicembre 2018, esaminato anche il certificato della curante, dr.ssa med. __________, FMH psichiatria e psicoterapia, e rivisitata lanamnesi psicopatologica (pag. 526 e seguenti incarto AI), ha spiegato nel dettaglio, a pag. 12 e 13 della perizia (pag. 532-533 incarto AI), per quale motivo ha posto la diagnosi con ripercussioni sulla capacità lavorativa di distimia (ICD 10 F 34.1) e senza ripercussioni sulla capacità lavorativa di sindrome somatoforme da dolore persistente (ICD 10 F 45.4) e le ragioni per le quali si è distanziata dalla diagnosi della curante. La specialista ha in particolare evidenziato di non poter confermare la diagnosi di un grave episodio depressivo maggiore, ritenuto come lesame obiettivo e la valutazione del decorso clinico non evidenziano criteri sufficienti per tale diagnosi poiché il quadro clinico appare del tutto sovrapponibile a quello presentato nel 2017. La perita non ha riscontrato cali dellumore importanti, dello slancio vitale, della motivazione, né la perdita importante degli interessi. Non vi sono importanti deficit cognitivi obiettivabili, ma soltanto soggettivamente riferiti. La dr.ssa med. __________ ha precisato che anche lassicurata non ha riferito una modificazione del suo stato di salute negli anni che, a suo dire, è rimasto invariato (pag. 532 incarto AI). La perita ha poi escluso la presenza di un disturbo misto di personalità, non essendovi segni di malfunzionamento personale, sociale, lavorativo, preesistenti alla diagnosi psichiatrica di distimia presente da svariati anni ed ha spiegato che appare improbabile anche secondo la definizione ICD-10 che un disturbo di personalità compaia in così tarda età. Secondo ICD un disturbo di personalità esordisce infatti nellinfanzia o nelladolescenza e nel caso di specie non vi è alcun antecedente di malfunzionamento in quel periodo. Né vi sono segni di modificazione duratura della personalità. La specialista indica poi che la sindrome somatoforme da dolore persistente (ICD 10 F. 45.4) non ha una ripercussione sulla capacità lavorativa poiché non si è assistito ad una perdita di relazioni e di contatto con tutti gli ambiti della vita e linsorgente ha un beneficio, seppur temporaneo, del trattamento proposto. Linteressata mantiene una strutturazione della propria giornata.</w:t>
      </w:r>
    </w:p>
    <w:p>
      <w:r>
        <w:t>La perita ha poi esposto nel dettaglio la sua valutazione, sulla base anche dello schema Mini ICF-APP ed ha potuto stabilire che il quadro clinico appare invariato sia rispetto alla precedente valutazione del 20 marzo 2017 della stessa dr.ssa med. __________ (quando erano stati effettuati due colloqui in data 8 e 17 marzo 2017), sia rispetto a quella del 21 gennaio 2013 eseguita dalla dr.ssa med. __________ (pag. 191 e seguenti incarto AI) ed ha confermato la valutazione dellincapacità lavorativa accertata nel 2017 sia nella precedente attività che in attività adeguate (pag. 536 incarto AI).</w:t>
      </w:r>
    </w:p>
    <w:p>
      <w:r>
        <w:t>Le prese di posizione del 6 marzo 2019 (pag. 574-576 incarto AI), del 7 giugno 2019 (doc. B) e del 16 settembre 2019 (doc. C) della curante dr.ssa med. __________, FMH psichiatria e psicoterapia, non sono atte a sovvertire le convincenti e motivate conclusioni peritali.</w:t>
      </w:r>
    </w:p>
    <w:p>
      <w:r>
        <w:t>La curante insiste nel ritenere la presenza di una depressione maggiore ricorrente caratterizzata dallalternarsi di ripetuti episodi depressivi di intensità variabile da lieve a medio/grave a fasi di distimia di breve durata in comorbidità con un grave disturbo somatoforme ed aspetti psicopatologici di personalità. La perita ha tuttavia spiegato, sia nella perizia, sia nel referto del 29 aprile 2019 (pag. 591-592 incarto AI), il motivo per il quale tali diagnosi non possono essere confermate.</w:t>
      </w:r>
    </w:p>
    <w:p>
      <w:r>
        <w:t>La dr.ssa __________ rileva segnatamente da una parte una discordanza diagnostica tra quanto affermato dalla curante il 2 agosto 2018 (grave episodio depressivo maggiore in associazione con un disturbo misto di personalità) e quanto rilevato il 6 marzo 2019 (grave disturbo somatoforme in concomitanza con un episodio depressivo maggiore ricorrente che ha presentato ripetuti episodi depressivi di intensità variabile da lieve e medio grave in associazione ad una distimia) e dallaltra evidenzia come la diagnosi di episodio depressivo maggiore non è conforme a quanto riscontrato in occasione delle visite peritali del dicembre 2018 e del limitato periodo di tempo intercorso tra le due valutazioni della curante (agosto 2018 e marzo 2019) per poter ritenere, sulla base della classificazione internazionale ICD, il sorgere e lo svilupparsi della patologia descritta dalla dr.ssa med. __________. Tanto più che i due periti che hanno esaminato la ricorrente in passato, ossia il dr. med. __________ e la dr.ssa med. __________, erano giunti a conclusioni simili a quelli della dr.ssa med. __________. Anche per la diagnosi di disturbo di personalità, assente nel 2017 ed in precedenza, non vi sono elementi medici oggettivi per poter ritenere, sulla base della classificazione ICD, una sua presenza a partire dal 2018. Tale diagnosi implica infatti elementi premorbosi presenti fin dallinfanzia o dalladolescenza. Infine, neppure il disturbo somatoforme da dolore persistente può essere diagnosticato quale patologia con ripercussioni sulla capacità lavorativa in assenza di isolamento in tutti gli ambiti della vita. La strutturazione della giornata era analoga a quella del 2017, vi era un interesse per le attività a lei utili, non vi era una patologia grave associata.</w:t>
      </w:r>
    </w:p>
    <w:p>
      <w:r>
        <w:t>È vero che con le osservazioni del 7 giugno 2019 la curante sostiene che non vi sarebbe alcuna discordanza tra le diagnosi poste, anche perché già la precedente curante, dr.ssa med. __________, aveva evidenziato la presenza di uno stato depressivo di media gravità (doc. B) e che la dr.ssa __________ non avrebbe potuto rilevarla poiché ha visitato linsorgente in due sole occasioni, nellarco di pochi giorni nel dicembre 2018. Tuttavia non va dimenticato che la perita aveva già avuto occasione di esaminare lo stato valetudinario della ricorrente nel corso del mese di marzo 2017, nellambito di due visite (8 e 17 marzo 2017) che neppure in quel caso avevano portato a ritenere la presenza di una patologia depressiva ricorrente. Nel referto del 20 marzo 2017 la dr.ssa med. __________ aveva già esaminato la diagnosi posta dalla dr.ssa med. __________ e non laveva confermata, ritenendo piuttosto la presenza di una distimia (pag. 17 perizia [pag. 416 incarto AI]:[] rispetto allultima valutazione peritale della Dr.ssa med. __________ del gennaio 2013 riscontro un decorso sostanzialmente invariato che mi porta a confermare la diagnosi di una distimia. Infatti il decorso clinico non ha messo in evidenza fasi di remissione completa, lumore è stato descritto come costantemente deflesso, associato a disturbi del sonno ora medicati. Difficoltà soggettiva alla concentrazione. Riduzione degli interessi ma non perdita, ridotta attività. Sintomi la cui intensità non è tale da soddisfare i criteri per un episodio depressivo maggiore. Infatti non si rilevano deficit cognitivi, lumore non è deflesso in maniera significativa, non vi sono ruminazioni depressive, la perdita di interessi e piacere non è completa, mantiene una strutturazione della giornata, non vi è abulia, anedonia e apatia. Si nota un certo atteggiamento regressivo che comunque non si accompagna ad un impoverimento a livello delle funzioni psichiche e cognitive o alla ricerca di un vantaggio primario da parte della malattia []; cfr. anche pag. 12 perizia [pag. 411 incarto AI]).</w:t>
      </w:r>
    </w:p>
    <w:p>
      <w:r>
        <w:t>Come evidenzia la perita, nelle osservazioni del 7 giugno 2019 (ed in quelle del 16 settembre 2019) la curante non chiarisce il numero di episodi depressivi e quando sarebbero avvenuti, ma si limita a riportare alcuni estratti della classificazione ICD a sostegno della sua tesi, senza tuttavia esprimersi più dettagliatamente circa il caso concreto.</w:t>
      </w:r>
    </w:p>
    <w:p>
      <w:r>
        <w:t>Non vi sono pertanto motivi per distanziarsi dalla valutazione della dr.ssa med. __________.</w:t>
      </w:r>
    </w:p>
    <w:p>
      <w:r>
        <w:t>Del resto, non va dimenticato chesecondo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w:t>
      </w:r>
    </w:p>
    <w:p>
      <w:r>
        <w:t>Non è dunque possibile trarre delle conclusioni sulla capacità lavorativa solo sulla base delle diagnosi poste.</w:t>
      </w:r>
    </w:p>
    <w:p>
      <w:r>
        <w:t>Va poi rammentatoche il TF ha più volte avuto loccasione di ribadire che la differente valutazione medica tra il medico che prende in cura lassicurato e il perito è spiegabile con la diversità degli incarichi assunti (a scopo di trattamento piuttosto che di perizia: cfr. sentenza 9C_697/2013 del</w:t>
      </w:r>
    </w:p>
    <w:p>
      <w:r>
        <w:rPr>
          <w:b/>
        </w:rPr>
        <w:t>E. 15</w:t>
      </w:r>
    </w:p>
    <w:p>
      <w:r>
        <w:t>novembre 2013 consid. 3.2, sentenza 9C_151/2011 del 27 gennaio 2012, cfr. anche sentenza 9C_949/2010 del 5 luglio 2011, nonché sentenza 9C_9/2010 del 29 settembre 2010).</w:t>
      </w:r>
    </w:p>
    <w:p>
      <w:r>
        <w:t>Alla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w:t>
      </w:r>
    </w:p>
    <w:p>
      <w:r>
        <w:t>Con sentenza 9C_757/2016 del 10 febbraio 2017 il TF ha inoltre rammentato, al consid. 4.2, che il fatto che il medico curante la segua da più tempo non è un criterio ritenuto dalla giurisprudenza per apprezzare il valore probatorio di un rapporto valetudinario (cfr. DTF 125 V 351 consid. 3b/aa pag. 352 con riferimenti) e che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t>Quanto alla circostanza che linteressata, __________, presenta importanti difficoltà nellespressione linguistica e che avrebbe dovuto essere peritata nella sua lingua madre in presenza di un interprete (doc. B), ci si potrebbe chiedere se la censura non sia tardiva e contraria al principio della buona fede, ritenuto che linteressata non aveva contestato la tenuta della perizia in lingua italiana e lassenza di un traduttore (cfr. anche sentenza 9C_37/2011 del 20 giugno 2011).</w:t>
      </w:r>
    </w:p>
    <w:p>
      <w:r>
        <w:t>Del resto, a prescindere dal fatto che la perita ha ritenuto sufficienti le competenze della ricorrente per raccogliere le valutazioni necessarie per la valutazione (doc. VIII/1; cfr. anche perizia pag. 11 [pag. 531 incarto AI]: [] di madre lingua __________, tuttavia mostra una sufficiente padronanza della lingua parlata italiana, non è necessario avvalersi di un interprete []), va poi evidenziato come linsorgente fosse già stata peritata in tre occasioni in ambito psichiatrico in lingua italiana (dr. med. __________ [29 settembre 2009, pag. 87 e seguenti incarto AI]; dr.ssa med. __________ [21 gennaio 2013, pag. 191 e seguenti incarto AI quando la perita a pag. 196 ha affermato: [] buona la padronanza della lingua italiana [] e dr.ssa med. __________ [20 marzo 2017; pag. 400 e seguenti incarto AI]).</w:t>
      </w:r>
    </w:p>
    <w:p>
      <w:r>
        <w:t>Inoltre linteressata si trova in Svizzera dal 1998 (pag. 23 incarto AI), ha lavorato da ultimo quale venditrice in Ticino (pag. 25 incarto AI) ed è al beneficio di un permesso di domicilio di tipo C (pag.  487 incarto AI), ciò che presuppone una certa integrazione nel tessuto sociale ticinese, compresa la comprensione della lingua.</w:t>
      </w:r>
    </w:p>
    <w:p>
      <w:r>
        <w:t>2.7.   Alla luce di tutto quanto sopra esposto, questo Tribunale non ha alcun motivo per mettere in dubbio le conclusioni delle perizie della dr.ssa med. __________ e del dr. med. __________, che sono state confermate il 5 febbraio 2019 dal medico SMR, dr. med. __________ (pag. 538-541 incarto AI).</w:t>
      </w:r>
    </w:p>
    <w:p>
      <w:r>
        <w:t>A proposito del medico SMR non va dimenticato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w:t>
      </w:r>
    </w:p>
    <w:p>
      <w:r>
        <w:t>In queste condizioni, rammentato che lUAI ha prodotto lintero incarto con la risposta di causa (cfr. doc. VIII, pag. 4), la richiesta di assumere ulteriori prove formulata dalla ricorrente, ossia sentire quali testi le curanti, dr.ssa med. __________ e dr.ssa med. __________, che, come visto in precedenza, hanno già prodotto le loro prese di posizione ed allestire una perizia pluridisciplinare, va respinta, poiché gli atti medici prodotti dalle parti sono sufficienti per esprimersi nel merito della vertenza.</w:t>
      </w:r>
    </w:p>
    <w:p>
      <w:r>
        <w:t>Questo Tribunale, ritenuto che i fatti sono stati comprovati e nessun provvedimento probatorio supplementare potrebbe modificare tale apprezzamento, rinuncia allassunzione di ulteriori prove (sentenza 9C_394/2016 del 21 novembre 2016, consid. 6.2).</w:t>
      </w:r>
    </w:p>
    <w:p>
      <w:r>
        <w:t>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t>Va qui rammentato che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In concreto, lUAI ha fatto capo alla valutazione della consulente in integrazione professionale del 4 ottobre 2017 (pag. 449 e seguenti incarto AI), dove figura che la ricorrente è abile al lavoro al 67% nella precedente attività ed al 70% in attività adeguata. Oltre allattività abituale legata alla vendita, nel caso specifico sono considerate esigibili per lA. tutte quelle attività non qualificate, leggere, semplici, che rispettano i limiti funzionali della stessa. Trattasi di attività che non richiedono una preparazione professionale specifica ma che possono essere esercitate dopo una semplice introduzione sul posto di lavoro e un breve periodo di adeguamento (pag. 450 incarto AI).</w:t>
      </w:r>
    </w:p>
    <w:p>
      <w:r>
        <w:t>Accertato che la capacità lavorativa della ricorrente non ha subito alcuna modifica rispetto allultima decisione, lUAI ha in sostanza confermato quanto stabilito con la precedente decisione del 20 novembre 2017, ossia che non vi è alcun diritto alla rendita in considerazione dellincapacità lavorativa del 33% nellabituale attività e in riferimento alla sentenza del Tribunale Federale (TF) DTF 114 V 313, consid. 3b il grado AI () risulta quindi essere della medesima misura dellincapacità lavorativa nella sua attività ossia 33%(cfr. pag. 467 incarto AI).</w:t>
      </w:r>
    </w:p>
    <w:p>
      <w:r>
        <w:t>Questo Tribunale evidenzia che, per i motivi che seguono, anche si volesse procedere con labituale raffronto dei redditi, lassicurata non avrebbe comunque diritto ad una rendita.</w:t>
      </w:r>
    </w:p>
    <w:p>
      <w:r>
        <w:t>2.9.Per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(sentenza 9C_297/2018 del 9 agosto 2018, consid. 3.2;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w:t>
      </w:r>
    </w:p>
    <w:p>
      <w:r>
        <w:t>In concreto, poiché la ricorrente non lavora più quale venditrice dal 2006, occorre far capo ai dati statistici risultanti dallinchiesta svizzera sulla struttura dei salari (ISS) edita dallufficio federale di statistica (cfr. sentenza 9C_710/2016 del 18 aprile 2017).</w:t>
      </w:r>
    </w:p>
    <w:p>
      <w:r>
        <w:t>Circa il 2016,dall'inchiesta svizzera sulla struttura dei salari di quellannoedita dall'Ufficio federale di statistica,più precisamente dalla tabella TA1 2016_tirage_skill_level - Rami economici (NOGA08) (denominata Salario mensile lordo [valore centrale] secondo il ramo economico, il livello di competenze e il sesso  Settore privato;DTF 142 V 178), il salario lordo mediamente percepito in quell'anno dalledonneper un'attività di vendita (settore 47  commercio al dettaglio; livello 1 di competenze;STF 9C_632/2015) per 40 ore settimanali corrisponde ad un importo di fr. 52'680.- (fr. 4'390.- x 12 mesi).</w:t>
      </w:r>
    </w:p>
    <w:p>
      <w:r>
        <w:t>Riportando tale dato su 41.8 ore di durata media lavorativa settimanale nel 2016 (Durée normale du travail dans les entreprises selon la division économique)si ottiene un reddito di fr. 55'050.60 (52'680 : 40 X 41.8).</w:t>
      </w:r>
    </w:p>
    <w:p>
      <w:r>
        <w:t>Nel 2018, con durata di lavoro sempre di 41.8 ore, il reddito ammonta a fr. 55'927.70 (55'050.60 : 106.7 x 108.4).</w:t>
      </w:r>
    </w:p>
    <w:p>
      <w:r>
        <w:t>2.10.   Circa il reddito da invalido,lo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Circa il 2016,dall'inchiesta svizzera sulla struttura dei salari di quellannoedita dall'Ufficio federale di statistica,più precisamente dalla tabella TA1 2016_tirage_skill_level - Rami economici (NOGA08) (denominata Salario mensile lordo [valore centrale] secondo il ramo economico, il livello di competenze e il sesso  Settore privato;DTF 142 V 178), il salario lordo mediamente percepito in quell'anno dalledonneper un'attività semplice di tipo fisico o manuale (ossia il livello 1 di competenze;STF 9C_632/2015) per 40 ore settimanali corrisponde ad un importo di fr. 52'356.- (fr. 4'363.- x 12 mesi).</w:t>
      </w:r>
    </w:p>
    <w:p>
      <w:r>
        <w:t>Aggiornandolo al 2018, con orario di lavoro pari a 41.7 ore settimanali, secondo lindice dei salari nominali per le donne, il dato statistico corrisponde a fr. 55'048.97 per un impiego a tempo pieno (52'356 : 40 X 41.7 : 105 X 105.9).</w:t>
      </w:r>
    </w:p>
    <w:p>
      <w:r>
        <w:t>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w:t>
      </w:r>
    </w:p>
    <w:p>
      <w:r>
        <w:t>Nel caso di specie, tenuto conto dellinsieme delle circostanze, secondo il TCA va applicata una riduzione globale (cfr. sentenza 8C_80/2013 del 17 gennaio 2014 e sentenza 9C_211/2016 del 18 ottobre 2016 al consid. 6.2.1) del 10% per la necessità di effettuare attività leggere e per altri fattori di riduzione, conformemente a quanto previsto dalla giurisprudenza in casi simili (cfr. sentenza 8C_549/2016 del 19 gennaio 2017 dove il TF, in ambito di assicurazione contro gli infortuni, ha confermato la riduzione del 10% ad un assicurato capace al lavoro al 60% che chiedeva una riduzione maggiore [consid. 6]; sentenza 8C_418/2015 del 7 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 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w:t>
      </w:r>
    </w:p>
    <w:p>
      <w:r>
        <w:t>Raffrontando il reddito da valida di fr. 55'927.70 con quello da invalida di fr.55'048.97, ridotto del 30% (incapacità lavorativa) a fr. 38'534.28 e di ulteriori 10% (riduzione sociale) a fr. 34'680.85, si ottiene un grado dinvalidità del 37.98%, arrotondato conformemente alla giurisprudenza (DTF 130 V 121) al 38% che non dà diritto ad alcuna rendita (art. 28 cpv. 2 LAI).</w:t>
      </w:r>
    </w:p>
    <w:p>
      <w:r>
        <w:t>2.11.   La ricorrente chiede di essere posta al beneficio dellassistenza giudiziaria con gratuito patrocinio in sede amministrativa.</w:t>
      </w:r>
    </w:p>
    <w:p>
      <w:r>
        <w:t>Qualora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(SVR 2004 EL Nr. 4).</w:t>
      </w:r>
    </w:p>
    <w:p>
      <w:r>
        <w:t>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(Kieser, ATSG-Kommentar, 3a edizione, 2015, n. 35 ad art. 37, pag. 530 e seguenti; cfr., d'altronde, FF 1999 3965).</w:t>
      </w:r>
    </w:p>
    <w:p>
      <w:r>
        <w:t>Peraltro, giusta l'art. 37 cpv. 4 LPGA, la concessione del gratuito patrocinio richiede una domanda in questo senso (Kieser, op. cit., n. 33 ad art. 37, pag. 529).</w:t>
      </w:r>
    </w:p>
    <w:p>
      <w:r>
        <w:t>Per il resto, quali presupposti del gratuito patrocinio valgono l'indigenza del richiedente, la necessità del patrocinio e la probabilità di esito favorevole (FF 1999 3965).</w:t>
      </w:r>
    </w:p>
    <w:p>
      <w:r>
        <w:t>La concretizzazione delle singole condizioni ha luogo in analogia con i corrispondenti criteri applicabili nella procedura giudiziaria (Kieser, op. cit., n. 22 ad art. 37, pag. 504-505).</w:t>
      </w:r>
    </w:p>
    <w:p>
      <w:r>
        <w:t>Quindi, le tre condizioni cumulative per la concessione dell'assistenza giudiziaria sono adempiute qualora l'assistenza di un avvocato appaia necessaria o comunque indicata, se il richiedente si trova nel bisogno e se le sue conclusioni non sembrano dover avere esito sfavorevole (sentenza 8C_353/2019 del 2 settembre 2019, consid. 3.1; sentenza 8C_669/2016 del 7 aprile 2017, consid. 2.1; sentenza 9C_29/2017 del 6 aprile 2017, consid. 1; DTF 132 V 200, consid. 4.1; DTF 125 V 202 consid. 4a; DTF 125 V 372 consid. 5b e riferimenti; DTF 124 I 1, consid. 2a, pag. 2; DTF 121 I 323 consid. 2a, DTF 120 Ia 15 consid. 3a, 181 consid. 3a).</w:t>
      </w:r>
    </w:p>
    <w:p>
      <w:r>
        <w:t>Queste condizioni di concessione dell'assistenza giudiziaria, poste dalla giurisprudenza sotto l'egida dell'art. 4 vCost. fed., sono applicabili alla concessione dell'assistenza gratuita di un consigliere giuridico nella procedura d'opposizione (STFA I 557/04 del 29 novembre 2004, consid. 2.1; SVR 2007 EL Nr. 7, consid. 5.2.2). Tuttavia, la questione di sapere se esse sono realizzate deve essere esaminata in virtù di criteri più severi nella procedura amministrativa (Kieser, op. cit., n. 28 e n. 35 ad art. 37, pag. 528 e 530).</w:t>
      </w:r>
    </w:p>
    <w:p>
      <w:r>
        <w:t>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(sentenza 8C_669/2016 del 7 aprile 2017, consid. 2.1 con riferimenti alla DTF 130 I 182 consid. 2.2, alla DTF 125 V 32 consid. 4b e alla sentenza 8C_931/2015 del 23 febbraio 2016 pubblicata in SVR 2016 IV n. 17 pag. 50; cfr. anche SVR 2007 EL Nr. 7, consid. 5.2.2).</w:t>
      </w:r>
    </w:p>
    <w:p>
      <w:r>
        <w:t>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cfr. DTF 125 V 35 consid.4b e riferimenti; DTF 119 Ia 265) oppure se lassistenza di rappresentanti di associazioni invalidi, assistenti sociali o altre persone nel settore sociale non può essere presa in considerazione(Eine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fällt;DTF 132 V 201 consid.4.1 con riferimenti).</w:t>
      </w:r>
    </w:p>
    <w:p>
      <w:r>
        <w:t>Occorre poi ricordare che il gratuito patrocinio, sia in ambito di procedura ricorsuale che amministrativa, può essere riconosciuto solo ad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nella STF 8C_399/2007 del 23 aprile 2008).</w:t>
      </w:r>
    </w:p>
    <w:p>
      <w:r>
        <w:t>Con sentenza I 928/05 del 4 dicembre 2006 in una vertenza relativa all'assicurazione invalidità, lallora TFA ha osservato che la necessità dell'assistenza di un avvocato durante la procedura amministrativa va riconosciuta solo in casi eccezionali e dipende dal tipo di problematiche che vengono trattate nella decisione impugnata. In quell'occasione, l'Alta Corte ha negato la necessità dell'assistenza di un avvocato durante la procedura di opposizione.</w:t>
      </w:r>
    </w:p>
    <w:p>
      <w:r>
        <w:t>Nella sentenza9C_991/2008 del 18 maggio 2009, al consid. 4.4.1 e con riferimento alla DTF 132 V 200, il TF ha confermato questa giurisprudenza, rammentando che di principio la presenza di un legale già in sede amministrativa non è necessaria.</w:t>
      </w:r>
    </w:p>
    <w:p>
      <w:r>
        <w:t>Nella sentenza I 746/06 dell'8 novembre 2006, il TFA ha indicato i seguenti casi di applicazione della propria giurisprudenza:</w:t>
      </w:r>
    </w:p>
    <w:p>
      <w:r>
        <w:t>"()</w:t>
      </w:r>
    </w:p>
    <w:p>
      <w:r>
        <w:t>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12.Oktober 2004 Erw. 4.2, I 386/04). Verlangt werden somit qualifizierende, besondere Umstände. ().</w:t>
      </w:r>
    </w:p>
    <w:p>
      <w:r>
        <w:t>Con sentenza 32.2008.164 dell11 maggio 2009 questo Tribunale, nellambito di una procedura inerente lassicurazione invalidità, ha rifiutato ad unassicurata lassistenza giudiziaria in sede amministrativa (mentre lha ammessa in sede ricorsuale), poiché, pur essendo oggetto del contendere il diritto ad una rendita AI, sulla base della rigorosa giurisprudenza federale, non ha ritenuto necessaria la presenza di un patrocinatore già in sede amministrativa ritenuto che la fattispecie non era particolarmente complessa.</w:t>
      </w:r>
    </w:p>
    <w:p>
      <w:r>
        <w:t>Anche nella STCA 36.2012.50 del 12 settembre 2012 questo TCA ha ritenuto sproporzionato far capo ad un rappresentante allorché la questione del mancato pagamento delle prestazioni farmaceutiche è stata risolta senza neppure la necessità di dover avviare una procedura amministrativa tramite lemanazione della decisione formale e poi della decisione su opposizione per poter utilizzare correttamente la propria tessera farmaceutica. Il Tribunale ha rilevato che si trattava semplicemente di intervenire presso lassicuratore per capire cosa fosse successo e quindi era sufficiente scrivere autonomamente, senza far capo ad un esperto, una lettera alla Cassa malati, chiedendo per quale motivo le prestazioni farmaceutiche del figlio non erano state rimborsate, rispettivamente perché le tessere di farmacia dei figli apparivano bloccate.</w:t>
      </w:r>
    </w:p>
    <w:p>
      <w:r>
        <w:t>Il 4 febbraio 2015 con sentenza 32.2014.48 il TCA ha conclusoche rettamente lUfficio AI ha ritenuto non giustificato lintervento di un legale, visto che quel caso, in cui unassicurata è stata ritenuta inabile al lavoro al 100% per motivi psichici solo come salariata e non anche come casalinga con conseguente rifiuto di una rendita di invalidità (grado AI del 26%), rientrava nella consueta casistica di questo genere di problematiche. Pertanto, giustamente lUfficio AI ha respinto la domanda di gratuito patrocinio, senza accertare leventuale indigenza dellassicurata, né valutare se la causa fosse palesemente priva di successo.</w:t>
      </w:r>
    </w:p>
    <w:p>
      <w:r>
        <w:t>Con sentenza 8C_931/2015 del 23 febbraio 2016, pubblicata in SVR 2016 IV Nr. 17, lAlta Corte ha ricordato che, nella procedura amministrativa, la necessità di patrocinio da parte di un avvocato può essere ammessa soltanto in casi eccezionali (cfr. consid. 3). Nel caso esaminato, concernente un nomade, il TF ha ritenuto che un competente patrocinio da parte di un mandatario che non era avvocato era stato nel complesso oggettivamente possibile ed esigibile, motivo per cui un gratuito patrocinio da parte di un avvocato non era necessario (cfr. consid. 5.3).</w:t>
      </w:r>
    </w:p>
    <w:p>
      <w:r>
        <w:t>Nella sentenza 8C_676/2015 del 7 luglio 2016 (SVR 2016 IV Nr. 41), parzialmente pubblicata in DTF 142 V 342, il Tribunale federale ha giudicato il caso di un agente di sicurezza che è stato ferito durante il suo lavoro. LUfficio AI ha raccolto degli atti medici e una perizia e ha dapprima respinto la richiesta di gratuito patrocinio, poi ha negato il diritto a una rendita di invalidità. Per quanto concerne la necessità del patrocinio da parte di un avvocato nella procedura amministrativa, lAlta Corte ha affermato che per riconoscere i punti deboli di una perizia medica sono necessarie determinate conoscenze mediche e giuridiche della fattispecie. Nel caso giudicato non si poteva parlare di un caso complesso anche se si è trattato di applicare la prassi in ambito di dolore somatoforme. Il TF ha evidenziato che se si ritenesse il contrario, ciò porterebbe in pratica a dovere riconoscere il diritto al gratuito patrocinio in ogni procedura amministrativa, nella quale si deve discutere di una perizia medica, ciò che sarebbe contrario alla nozione dellart. 37 cpv. 4 LPGA come deroga. Lassenza di conoscenze giuridiche non è atta a fondare la necessità di un patrocinio legale. Il fatto che viga il principio inquisitorio giustifica lapplicazione di un parametro restrittivo (cfr. consid.7.2 non pubblicato).</w:t>
      </w:r>
    </w:p>
    <w:p>
      <w:r>
        <w:t>Al ricorrente è stato concesso il gratuito patrocinio per la sede federale (cfr. consid. 8).</w:t>
      </w:r>
    </w:p>
    <w:p>
      <w:r>
        <w:t>Con sentenza 8C_353/2019 del 2 settembre 2019 il TF ha accolto il ricorso di un Ufficio AI contro una sentenza del Tribunale cantonale del Canton Zurigo che aveva riconosciuto lassistenza giudiziaria con gratuito patrocinio in ambito amministrativo, ritenendo non dati i presupposti.</w:t>
      </w:r>
    </w:p>
    <w:p>
      <w:r>
        <w:t>Cfr. anche le sentenze 32.2018.55 del 4 marzo 2019 e 32.2018.218 del 14 ottobre 2019 con cui il TCA ha rifiutato lassistenza giudiziaria con gratuito patrocinio in ambito amministrativo.</w:t>
      </w:r>
    </w:p>
    <w:p>
      <w:r>
        <w:t>2.13.   Nellevenienza concreta dalle tavole processuali emerge che linteressata, personalmente, il 2 agosto 2018 ha segnalato allUAI un peggioramento del suo stato di salute ed ha allegato un referto del 2 agosto 2018 della curante, dr.ssa med. __________ (pag. 473-475 incarto AI).</w:t>
      </w:r>
    </w:p>
    <w:p>
      <w:r>
        <w:t>Sulla base di tale documentazione il medico SMR, dr. med. __________, ha ritenuto dati i presupposti per entrare nel merito della domanda (pag. 472 incarto AI) e lUAI ha scritto allavv. RI 1 per chiederle linoltro della nuova richiesta di prestazioni (pag. 471 incarto AI).</w:t>
      </w:r>
    </w:p>
    <w:p>
      <w:r>
        <w:t>La domanda è stata trasmessa il 28 agosto 2018 (pag. 498 incarto AI), con allegata, tra laltro, una presa di posizione del 23 luglio 2018 della dr.ssa med. __________.</w:t>
      </w:r>
    </w:p>
    <w:p>
      <w:r>
        <w:t>Il 7 settembre 2018 lUAI ha chiesto allavv. RA 1 linvio della copia dellultima decisione dellUSSI (pag. 503 incarto AI). Agli atti è stata prodotta la decisione per il periodo dal 1° settembre 2018 al 30 novembre 2018 (pag. 505 incarto AI).</w:t>
      </w:r>
    </w:p>
    <w:p>
      <w:r>
        <w:t>Linsorgente è poi stata convocata per le due perizie (pag. 510 e 517 incarto AI).</w:t>
      </w:r>
    </w:p>
    <w:p>
      <w:r>
        <w:t>Dopo il progetto di decisione sia la dr.ssa med. __________ (pag. 562 incarto AI) che lavv. RA 1 (pag. 564) hanno chiesto, ed ottenuto (pag. 561 e 563 incarto AI), lincarto AI.</w:t>
      </w:r>
    </w:p>
    <w:p>
      <w:r>
        <w:t>L8 marzo 2019 lavv. RI 1 ha presentato le osservazioni al progetto di decisione, 2 pagine compresa la domanda di assistenza giudiziaria (pag. 567-568 incarto AI). La rappresentante ha contestato genericamente il provvedimento, sostenendo che lassicurata è completamente inabile al lavoro e contestando le perizie, segnatamente quella psichiatrica poiché non svolta su un periodo di tempo sufficientemente lungo ed ha allegato il referto del 6 marzo 2019 della dr.ssa med. __________ (pag. 574 incarto AI).</w:t>
      </w:r>
    </w:p>
    <w:p>
      <w:r>
        <w:t>Il 21 marzo 2019 lavv. RA 1 ha prodotto il certificato per lammissione allassistenza giudiziaria (pag. 584 e seguenti incarto AI).</w:t>
      </w:r>
    </w:p>
    <w:p>
      <w:r>
        <w:t>2.14.   Chiamato a stabilire se linteressata necessitava della rappresentanza di un avvocato patentatoin sede amministrativa, questo Tribunale deve rispondere negativamente.</w:t>
      </w:r>
    </w:p>
    <w:p>
      <w:r>
        <w:t>La ricorrente avrebbe infatti potuto gestire la pratica autonomamente oppure far capo a rappresentanti di associazioni di invalidi, sindacati o altre persone attive nel settore sociale.</w:t>
      </w:r>
    </w:p>
    <w:p>
      <w:r>
        <w:t>Ella ha infatti inoltrato autonomamente allUAI la notifica del peggioramento del suo stato di salute, allegando un referto della sua curante, dr.ssa med. __________.</w:t>
      </w:r>
    </w:p>
    <w:p>
      <w:r>
        <w:t>Con le osservazioni al progetto di decisione lavv. RA 1 si è limitata a contestare genericamente il progetto di decisione e le perizie, allegando un ulteriore certificato della dr.ssa med. __________ che prendeva posizione sul referto della dr.ssa med. __________.</w:t>
      </w:r>
    </w:p>
    <w:p>
      <w:r>
        <w:t>Come ha già avuto modo di stabilire il Tribunale federale, se è vero che per riconoscere i punti deboli di una perizia medica sono necessarie determinate conoscenze mediche e giuridiche della fattispecie, dallaltro non va sottaciuto che il caso in esame non può essere considerato complesso. Se si ritenesse il contrario, ciò porterebbe in pratica a dovere riconoscere il diritto al gratuito patrocinio in ogni procedura amministrativa, nella quale si deve discutere di una perizia medica (sentenza 8C_353/2019 del 2 settembre 2019, consid. 5; sentenza 8C_676/2015 del 7 luglio 2016 (= SVR 2016 IV Nr. 41), consid. 7.2).</w:t>
      </w:r>
    </w:p>
    <w:p>
      <w:r>
        <w:t>Nel caso di specie si trattava in sostanza di produrre certificati medici dei curanti atti a contestare le perizie psichiatrica e reumatologica dellAI. Ora, la ricorrente ha dimostrato di sapersi destreggiare con le questioni amministrative, notificando il peggioramento dello stato di salute ed allegando documentazione medica che ha dato avvio alla procedura di revisione.</w:t>
      </w:r>
    </w:p>
    <w:p>
      <w:r>
        <w:t>Dopo linoltro delle osservazioni della rappresentante, lamministrazione ha interpellato la perita, dr.ssa med. __________, ed ha emesso la decisione senza esperire ulteriori particolari accertamenti.</w:t>
      </w:r>
    </w:p>
    <w:p>
      <w:r>
        <w:t>Il ruolo della rappresentante, in concreto, si è in sostanza limitato, nel merito, a contestare genericamente la decisione dellUAI ed a produrre una presa di posizione della curante.</w:t>
      </w:r>
    </w:p>
    <w:p>
      <w:r>
        <w:t>In un ambito come quello dellassicurazione invalidità, dove vige il principio inquisitorio, di principio, tranne nei casi complessi, lintervento di un avvocato già in sede amministrativa, non è necessario (SVR 2016 IV Nr. 41 consid. 7.2).</w:t>
      </w:r>
    </w:p>
    <w:p>
      <w:r>
        <w:t>Nel preciso caso di specie non si trattava di dover dirimere una difficile questione giuridica ma di produrre, semmai, una presa di posizione dei curanti atta contestare le perizie amministrative.</w:t>
      </w:r>
    </w:p>
    <w:p>
      <w:r>
        <w:t>Sulla scorta delle considerazioni esposte, dovendo la necessità di patrocinio da parte di un legale essere verificata con rigore, la richiesta di assistenza giudiziaria con gratuito patrocinio in sede amministrativa non può essere ammessa, facendo difetto questa condizione.</w:t>
      </w:r>
    </w:p>
    <w:p>
      <w:r>
        <w:t>La domanda di assistenza giudiziaria con gratuito patrocinio in sede amministrativa va pertanto respinta.</w:t>
      </w:r>
    </w:p>
    <w:p>
      <w:r>
        <w:t>2.15.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della ricorrente.</w:t>
      </w:r>
    </w:p>
    <w:p>
      <w:r>
        <w:t>Questultima chiede tuttavia di essere messa la beneficio dellassistenza giudiziaria con gratuito patrocinio dellavv. RA 1.</w:t>
      </w:r>
    </w:p>
    <w:p>
      <w:r>
        <w:t>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w:t>
      </w:r>
    </w:p>
    <w:p>
      <w:r>
        <w:t>I presupposti (cumulativi) per la concessione dellassistenza giudiziaria  rimasti invariati rispetto al vecchio diritto  sono in principio dati se listante si trova nel bisogno, se lintervento dellavvocato è necessario o perlomeno indicato e se il processo non è palesemente privo di esito positivo (DTF 125 V 202 e 372 con riferimenti).</w:t>
      </w:r>
    </w:p>
    <w:p>
      <w:r>
        <w:t>Il diritto allassistenza giudiziaria comprende da un lato la liberazione dal pagamento delle tasse di giustizia e delle spese, dallaltro - nella misura in cui necessario - il diritto al gratuito patrocinio.</w:t>
      </w:r>
    </w:p>
    <w:p>
      <w:r>
        <w:t>Ritenuto inoltre che lassicurata non possiede le necessarie conoscenze giuridiche per difendersi in sede giudiziariae che il ricorso non appariva, ad un sommario esame iniziale, del tutto privo di possibilità di esito sfavorevole, la domanda di assistenza giudiziaria con gratuito patrocinio merita accoglimento, riservato l'obbligo di rimborso, qualora la situazione economica dell'assicurata dovesse in futuro migliorare (cfr. STFA del 15 luglio 2003, I 569/02, consid. 5; STFA del 23 maggio 2002, U 234/00, consid. 5a, parzialmente pubblicata in DTF 128 V 174; DTF 124 V 301, consid. 6).</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2.2.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cfr. anche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2.3.   In concreto, nell’ambito della precedente procedura, l’UAI, al fine di stabilire lo stato di salute della ricorrente, ha fatto allestire una perizia psichiatrica ad opera della dr.ssa med. __________, FMH psichiatria e psicoterapia, del __________, redatta il 20 marzo 2017 (pag. 400 e seguenti incarto AI) ed una perizia reumatologica del dr. med. __________, FMH reumatologia e medicina interna, allestita il 27 giugno 2017 (pag. 433 e seguenti incarto AI). La dr.ssa med. __________, riassunti gli atti, descritta l’anamnesi familiare, fisiologica, patologica remota, sociolavorativa, psicopatologica, i sintomi soggettivi, l’esame clinico secondo AMDP-System, ha posto la diagnosi con ripercussioni sulla capacità di lavoro di distimia (ICD 10 F. 34.1) e senza ripercussioni sulla capacità di lavoro di sindrome somatoforme da dolore persistente (ICD 10 F 45.4), come già stabilito dalla dr.ssa med. __________, FMH psichiatria e psicoterapia, nella precedente perizia psichiatrica del 21 gennaio 2013 (pag. 197 e 415 incarto AI). La perita ha concluso affermando che “ il quadro clinico sul lato strettamente psichiatrico è rimasto invariato, confermo la valutazione della CL posta dal precedente perito ossia di una IL del 20% intesa come rendimento ridotto da luglio 2010 ” (pag. 417 incarto AI). Il dr. med. __________, FMH reumatologia e medicina interna, nel referto del 27 giugno 2017, descritta l’anamnesi socio-professionale, osteo-articolare, i disturbi attuali, lo status, il sistema neurologico, lo status osteo-articolare, riassunta la documentazione radiologica e medica, ha posto la diagnosi con ripercussione sulla capacità lavorativa di sindrome lombovertebrale cronica, senza neurologia su/con decompressione della radice L5 sx con rimozione di lussato erniario L4/L5 il 15.02.2007; decompressione bilaterale L4/L5 su ernia discale con parziale sindrome della cauda il 03.07.2014; decompressione L4/5 bilaterale per recidiva di ernia discale con sciatalgie a dx il 12.02.2015; vertebra di transizione lombosacrale con mega-apofisi trasversa L5 dx, sindrome cervicale cronica, senza neurologia, su/con discopatia C5/6 e C6/7, periartropatia omero-scapolare sx su/con intervento di decompressione sottoacromiale e resezione acromio-clavicolare il 04.05.2011; ricostruzione artroscopica della cuffia dei rotatori e resezione acromion-claveare il 20.02.2013; reintervento per una recidiva di rottura del sopraspinoso con resezione acromio-clavicolare il 26.11.2013; intervento per recidiva di rottura del sopraspinoso il 12.05.2016; nessuna lesione transmurale della cuffia dei rotatori (RMN 02/2017) e la diagnosi senza ripercussione sulla capacità lavorativa dal lato reumatologico di distimia e sindrome somatoforme da dolore persistente e esiti di intervento di tenosinovialectomia degli estensori del pollice sx per tenosinovite de De Quervain il 27.03.2012 (pag. 442 incarto AI). Il perito ha concluso affermando che nell’ultima professione di venditrice l’interessata è inabile nella misura di 1/3 (33%) a partire da tre mesi dopo l’intervento alla spalla del maggio 2016. In attività adatta ella è abile al 70% (lavoro a tempo pieno con riduzione del rendimento del 30%; pag. 446-447 incarto AI). Nel rapporto finale del 28 giugno 2017 il medico SMR, dr. med. __________, ha rilevato che le percentuali della diminuzione della capacità lavorativa “ dettate dalla patologia reumatologica e psichiatrica non vanno sommate, poiché si compensano vicendevolmente essendo entrambe all’origine di una diminuzione del rendimento per un normale tempo di lavoro ” (pag. 430 incarto AI). Il medico ha accertato, sia nella precedente attività che in attività adatta allo stato di salute, un’incapacità lavorativa del 20% dal mese di luglio 2010 al mese di aprile 2016 e del 100% dal mese di maggio 2016 al mese di luglio 2016. Dal mese di agosto 2016 l’insorgente è stata giudicata inabile al lavoro al 33% nella precedente attività di venditrice ed al 30% in un’attività adatta e confacente al suo stato di salute (pag. 429). Il 4 ottobre 2017 la consulente IP ha stabilito che “ oltre all’attività abituale legata alla vendita, nel caso specifico sono considerate esigibili per l’A. tutte quelle attività non qualificate leggere, semplici, che rispettano i limiti funzionali della stessa. Trattasi di attività che non richiedono una preparazione professionale specifica ma che possono essere esercitate dopo una semplice introduzione sul posto di lavoro e un breve periodo d’adeguamento ” (pag. 450 incarto AI). Con decisione 20 novembre 2017 l’UAI ha respinto la richiesta di prestazioni poiché “ in considerazione dell’incapacità lavorativa del 33% nell’abituale attività, e in riferimento alla sentenza del Tribunale Federale (TF), DTF 114 V 313, consid. 3b, il grado AI della Signora RI 1 risulta quindi essere della medesima misura dell’incapacità lavorativa nella sua attività, ovvero 33% ” (pag. 467 incarto AI). Nell’ambito della presente procedura, avviata in seguito alla nuova domanda di prestazioni del 28 agosto 2018, l’amministrazione ha chiesto alla dr.ssa med. __________, FMH psichiatria e psicoterapia, ed al dr. med. __________, FMH medicina interna e reumatologia, di allestire una perizia di decorso. Nel referto del 31 dicembre 2018 la dr.ssa med. __________, rammentato di aver visitato la ricorrente il 12 dicembre 2018 ed il 20 dicembre 2018, riassunti gli atti, ripresa l’anamnesi, descritti i reperti, posta la diagnosi con influenza sulla capacità lavorativa di distimia (ICD 10 F 34.1) e senza influenza sulla capacità lavorativa di sindrome somatoforme da dolore persistente (ICD 10 F 45.4), ha concluso affermando che “ il quadro clinico attuale appare invariato rispetto alla valutazione del 2017 da me fatta e quella precedentemente del 2013 eseguita dalla Dr.ssa __________ la quale aveva riconosciuto una IL del 20% intesa come rendimento ridotto in qualsiasi attività lavorativa ” ed “ anche una attività adeguata la CL appare invariata rispetto alla mia precedente valutazione del 2017 che confermava la valutazione del 2013 e quindi si valuta una IL del 20% con rendimento ridotto a partire da luglio 2010 ” (pag. 536 incarto AI). Il dr. med. __________, nel referto del 4 febbraio 2019, descritta l’anamnesi, lo status e la documentazione, ha posto la diagnosi con ripercussione sulla capacità lavorativa di sindrome lombovertebrale cronica, senza neurologia su/con st. d. decompressione della radice L5 sx con rimozione di lussato erniario nel 2007; st. d. decompressione bilaterale L4/L5 su ernia discale sind. della cauda equina parziale nel 2014; st. d. decompressione L4/5 per sciatalgie dx su recidiva di ernia discale nel 2015; vertebra di transizione lombosacrale con mega-apofisi trasversa L5 dx; sindrome cervicovertebrale cronica su/con iniziale discopatia C4/5; moderata discopatia C5/6 con discreta focalità erniaria postero laterale sx; moderata discopatia C6/7 con ernia discale postero-laterale sx e possibile conflitto (reperto radiologico RMN) con la radice C7 sx ed esiti di decompressione sottoacromiale e resezione acromio-clavicolare spalla sx nel 2011, ricostruzione della cuffia dei rotatori e resezione acromio-clavicolare nel febbraio 2013, reintervento per recidiva di rottura del sopraspinato e complemento di acromioplastica nel novembre 2013, ricostruzione della cuffia dei rotatori spalla sx e intervento per recidiva del sopraspinato nel 2016, gonalgie mediali sx. Egli ha inoltre posto numerose diagnosi senza ripercussioni sulla capacità lavorativa (pag. 550 incarto AI). Il perito ha concluso, circa la capacità lavorativa nell’ultima attività svolta, che “ non risulta in questo momento, dal lato strettamente somatico e oggettivo, un significativo cambiamento dell’incapacità lavorativa rispetto a quanto stabilito in occasione dell’ultima perizia (IL 33%) ” ed ha poi affermato che “ anche in un’attività leggera e variata, come definita dai limiti funzionali sopra elencati la capacità lavorativa residua teorica non differisce da quella ritenuta nell’ultima perizia, vale a dire una capacità lavorativa del 70% (lavoro a tempo pieno con limitazione di rendimento del 30%) ” (pag. 554-555 incarto AI). Il medico SMR, dr. med. __________, il 5 febbraio 2019, ha confermato le valutazioni peritali, indicando che la capacità lavorativa è rimasta invariata (pag. 540 incarto AI). Il 6 marzo 2019 la curante, dr.ssa med. __________, FMH psichiatria e psicoterapia, ha inoltrato delle osservazioni, affermando: " (…) Nel corso degli anni la Sig.ra RI 1 ha dovuto confrontarsi con eventi di vita per lei molto stressanti (problemi di salute, interventi chirurgici, perdita del lavoro, divorzio…) che hanno contribuito a slatentizzare dei tratti disfunzionali di personalità caratterizzata dalla presenza di marcati tratti ansiosi depressivi di tipo autosvalutativo, passivo dipendenti: trattasi di una persona semplice, poco differenziata, con scarse capacità di insight e mentalizzazione con marcata tendenza ad elaborare il proprio disagio e conflitti psicologici attraverso l’espressione di sintomi somatici, e del dolore fisico. Sulla base della documentazione medica AI e dei dati anamnestici, la paziente ha inizialmente sviluppato una sindrome da disadattamento (v. perizia psichiatrica Dr. __________ – 20.09.2009), che sarebbe in seguito sfociata in una sindrome affettiva persistente di tipo distimico, caratterizzata da una depressione cronica con presenza costante di sintomi depressivi simili a quelli del disturbo depressivo maggiore, ma di gravità minore, diagnosi evidenziata dalla Dr.ssa __________ nell’ambito della perizia psichiatrica del 31.1.2013. Da parte della psichiatra curante Dr.ssa __________, presso la quale la paziente risulta essere stata in cura dal 2010 fino al 2016-17 viene rilevato uno stato depressivo di media gravità (F32.1) con associata sindrome da dolore somatoforme (F45.4). A partire dal mese di aprile 2017, la paziente risulta essere in mia cura in modo regolare e continuo, per cui ho potuto oggettivare, un grave disturbo somatoforme (DSM-IV: F45.4) in comorbilità con una patologia depressiva che ha presentato un decorso persistente sempre più grave ed invalidante, a volte intermittente ed irregolare, caratterizzata da ripetuti episodi depressivi di intensità variabile da lieve a medio/grave, senza recupero interepisodico, inquadrabile nell’ambito di un disturbo depressivo maggiore ricorrente, che si è sovrapposto al disturbo distimico (depressione doppia). Nella valutazione peritale del 31.12.2018, la Dr.ssa __________ sulla base di due colloqui molto ravvicinati nel tempo con la paziente (12.12.-20.12.2018), ha confermato a livello diagnostico un disturbo affettivo distimico, escludendo a priori la diagnosi di depressione maggiore formulata da parte di entrambi gli psichiatri curanti, che hanno avuto modo di seguire la paziente nel corso degli anni, tutt’oggi dalla sottoscritta. Tenuto conto delle oscillazioni del tono dell’umore, che la paziente può manifestare sia in senso positivo, sia in senso negativo, la perizia psichiatrica avrebbe dovuto estendersi su di un lasso di tempo più lungo con un numero maggiore di osservazioni e colloqui per permettere una valutazione più accurata, in modo da poter accertare il decorso longitudinale del grave disturbo affettivo, di cui la paziente risulta essere affetta. Da segnalare inoltre che la paziente __________, presenta delle difficoltà nell’espressione linguistica come d’altra parte già evidenziato nella valutazione neuropsicologica del 14.07.2015 – “... si esprime in italiano, tuttavia esibisce delle difficoltà nella costruzione morfosintattica delle frasi ed il suo vocabolario è scarso…” Le consultazioni con la sottoscritta a causa della lingua, avvengono in alcuni casi anche in presenza della figlia, in modo da poter ricevere informazioni più dettagliate sulla sua persona e sul suo stato di salute. Per garantire una sufficiente indagine peritale dal profilo psichiatrico, la paziente per le sue scarse conoscenze della lingua italiana si sarebbe pertanto dovuta sottoporre ad un accertamento nella sua lingua madre con l’ausilio di un traduttore. Attualmente il quadro psicopatologico risulta caratterizzato dalla persistenza di un grave disturbo algico (DSM-IV:F45.4), in comorbilità con un disturbo depressivo ricorrente, attuale episodio grave senza recupero interepisodico completo, sovrapposto al disturbo distimico, le cui manifestazioni cliniche predominanti sono caratterizzate dalla presenza di un profondo sentimento di riduzione del tono dell’umore, con perdita di interessi e piacere, di motivazione, calo di energie, con facile affaticabilità ed esauribilità psicofisica, alterazioni del sonno, importanti deficit cognitivi, difficoltà ad affrontare le normali attività quotidiane, diminuzione del senso degli scopi e degli obiettivi, istinto vitale ridotto con pensieri ricorrenti di morte, sentimenti pervasivi di disistima, di inutilità, di inadeguatezza, aumentato senso di vulnerabilità, inefficacia personale. Molto sensibile alle circostanze ambientali, la paziente si presenta emotivamente vulnerabile, con limitata capacità di resistenza agli stimoli, facile esauribilità psicofisica, suscettibilità allo stress, alle frustrazioni, all’insofferenza, con capacità relazionali ed adattive ridotte, marcata tendenza di chiusura in sé stessa, fatica ad investire energie dall’esterno, nelle relazioni sociali. Malgrado la presa a carico di tipo psichiatrico tramite l’assunzione regolare della terapia psicofarmacologica e di supporto psicoterapeutico, con colloqui bimensili anche settimanali (la frequenza degli incontri ed il dosaggio dei medicamenti variano a seconda del suo stato di salute psichico, molto instabile), il quadro clinico ha assunto una condizione pervasiva e permanente, caratterizzata da un assetto psichico gravemente alterato, inflessibile che interferisce in modo significativo con la routine quotidiana, nella vita personale, familiare, sociale con compromissione e limitazioni preponderanti della propria capacità lavorativa. In considerazione della gravità del disturbo, risulta pertanto pertinente una rivalutazione del diritto di una rendita AI.” (pag. 574-576 incarto AI) In seguito alle osservazioni della curante, la perita dr.ssa med. __________ ha preso posizione il 29 aprile 2019 (pag. 590 e seguenti incarto AI): " (…) Nella presa di posizione del 6 marzo 2019 della Dr.ssa med. __________ si legge che l’assicurata a partire dall’aprile 2017, è in sua cura e ha potuto oggettivare un grave disturbo somatoforme in comorbidità con una patologia depressiva che ha presentato un decorso persistente sempre più grave e invalidante a volte intermittente e irregolare, caratterizzato da ripetuti episodi depressivi di intensità variabile da lieve a medio-grave senza recupero interepisodico (sottolineatura della scrivente) inquadrato nell’ambito di un disturbo depressivo maggiore ricorrente che si è sovrapposto al disturbo distimico (depressione doppia). Nello scritto precedente sempre della curante Dr.ssa med. __________ del 2 agosto 2018 si legge invece che l’assicurata nel corso dell’ultimo anno ha presentato in concomitanza del peggioramento della nota patologia reumatologica/neurologica (il perito AI Dr __________ nella sua valutazione del gennaio 2019 trova un quadro clinico invariato) una riesacerbazione della sintomatologia depressiva con sviluppo di un grave episodio depressivo maggiore (sottolineatura della scrivente) in concomitanza con un disturbo misto di personalità. Noto quindi una discordanza diagnostica rispetto ai due documenti redatti dalla curante che fanno riferimento alla sua presa a carico: nel primo, quello del 2 agosto scorso, si parla dello sviluppo di un grave episodio depressivo maggiore in associazione ad un disturbo misto di personalità, nel secondo viene riferita la presenza di un grave disturbo somatoforme in concomitanza con un episodio depressivo maggiore ricorrente che ha presentato ripetuti episodi depressivi di intensità variabile da lieve a medio grave in associazione ad una distimia. A livello diagnostico quindi vi sono più diagnosi diverse basate sull’osservazione di uno stesso periodo di tempo. Aggiungo che antecedentemente al 2017 è stata esclusa la presenza di episodi depressivi sia da me che dalla precedente perita Dr.ssa med. __________ o dal Dr. __________ mentre è stata confermata la presenza di una distimia; secondo la Classificazione internazionale per definire un disturbo depressivo ricorrente è necessaria la presenza di almeno due o più episodi depressivi e la dr.ssa __________ attesta che ve ne sono stati ripetuti nel suo scritto del marzo 2019. Quindi dall’agosto 2018 (dove la curante asserisce la presenza di un solo episodio depressivo grave) al marzo 2019 (ovvero 7 mesi dopo) secondo la curante vi sarebbero stati ripetuti episodi depressivi lievi e medio-grave senza remissione interepisodica. Ricordo che per porre una diagnosi di episodio depressivo maggiore oltre che la presenza di un corteo di sintomi specifici con una intensità definita che non ho riscontrato è necessario che un episodio depressivo duri almeno due settimane secondo ICD e comunque generalmente la durata di un singolo episodio è almeno di qualche mese. Trovo quindi difficile che nell’arco di 7 mesi possano essere stati registrati ripetuti episodi visto che durante la mia valutazione del dicembre 2018 non ho riscontrato elementi che mi portassero alla diagnosi di eventuali precedenti episodi come oggi sostiene la curante. Ho invece potuto costatare un quadro del tutto sovrapponibile a quello già evidenziato nel 2017 ossia di una distimia. La distimia è una depressione persistente con caratteristiche fluttuanti ma con episodi che non sono sufficientemente gravi da soddisfare i criteri di un episodio depressivo. Nella mia prima valutazione peritale avvenuta nel marzo 2017, non avevo riscontrato aspetti premorbosi che orientassero verso un franco disturbo di personalità, non venivano riferiti antecedenti psichiatrici fino all’insorgenza della problematica a livello somatico. Anche nelle precedenti valutazioni non vi erano elementi a sostegno per la presenza di un disturbo della personalità, diagnosi che nel secondo scritto della Dr.ssa __________ è relegata non più a disturbo ma a tratti. Per quanto riguarda il disturbo somatoforme giudicato grave dalla curante non ho rilevato come anche nella mia prima valutazione che vi fosse isolamento di tutti gli ambiti della vita, la strutturazione della giornata era analoga a quella del 2017 nonostante la curante attestasse un peggioramento, vi era un interesse per le attività che potevano essere per lei utili (ad esempio buona iniziativa e attivazione per andare a comperare i cibi a lei graditi o fare passeggiate completo disinteresse verso i doveri casalinghi), non vi era una patologia psichiatrica grave associata. Già nel 2017 avevo posto l’accento su di un certo atteggiamento regressivo che non si accompagnava però a un impoverimento a livello delle funzioni psichiche cognitive o alla ricerca di un vantaggio primario da parte della malattia. Avevo sottolineato come il disturbo somatoforme la ponesse ad assumere in famiglia il ruolo di ammalata cronica e ad assumere una posizione regressiva appoggiandosi sull’aiuto dell’altro, ricevendone attenzione e potendosi così deresponsabilizzare, tale aspetto però non coinvolgeva tutti gli interessi della sua vita, era stata in grado di prendere decisioni attive ad esempio informandosi dei suoi diritti al momento della separazione, era in grado di riconoscere le priorità, non vi era un isolamento sociale o una coartazione, non vi erano elementi suggestivi, per un completo ritiro sociale. La piena autonomia è anche visibile dal suo desiderio di andare a vivere da sola possibilità preclusa dal mancato riconoscimento dell’Assistenza Sociale di un aiuto economico. Rispetto alla contestazione di una valutazione effettuata su un breve periodo di osservazione, il quadro clinico della valutazione del 2018 è apparso sovrapponibile a quello del 2017 e non avendo riscontrato aspetti di ricorrenza nel quadro clinico ma piuttosto stabilità tra il 2017/2018 non ho ritenuto indicato fare più valutazioni nel tempo. In conclusione confermo il mio rapporto peritale del 31.12.2018.” (pag. 591-593 incarto AI) In sede di ricorso l’assicurata ha prodotto un referto del 7 giugno 2019 della dr.ssa med. __________ (doc. B), la quale ha affermato: " (…) Riguardo l’aspetto diagnostico non rilevo alcuna discordanza, in quanto nel mio rapporto del 02.08.2018 ho descritto una riesacerbazione della sintomatologia depressiva con sviluppo di un grave episodio depressivo maggiore; non si trattava del primo episodio, tenuto inoltre conto che tale diagnosi era già stata documentata da parte della sua precedente psichiatra Dr.ssa __________. Sulla base della documentazione medica AI e dei dati anamnestici, come già descritto nel mio rapporto del 06.03.2019, si evidenzia che la paziente ha inizialmente sviluppato una sindrome da disadattamento (v. perizia psichiatrica Dr. __________ – 20.09.2009), che sarebbe in seguito sfociata in una sindrome affettiva persistente di tipo distimico, caratterizzata da una depressione cronica con presenza costante di sintomi depressivi simili a quelli del disturbo depressivo maggiore, ma di gravità minore, diagnosi evidenziata dalla Dr.ssa __________ nell’ambito della perizia psichiatrica del 31.1.2013. Da parte della psichiatra curante Dr.ssa __________, presso la quale la paziente risulta essere stata in cura dal 2010 fino al 2016-17 viene in seguito rilevato uno stato depressivo di media gravità (F32.1) con associata sindrome da dolore somatoforme (F45.4). A partire dal mese di aprile 2017, la paziente risulta essere in mia cura in modo regolare e continuo, per cui ho potuto oggettivare, un grave disturbo somatoforme (DSM-IV: F45.4) in comorbilità con una patologia depressiva che ha presentato un decorso persistente sempre più grave ed invalidante, a volte intermittente ed irregolare, caratterizzata da ripetuti episodi depressivi di intensità variabile da lieve a medio/grave, senza recupero interepisodico, inquadrabile nell’ambito di un disturbo depressivo maggiore ricorrente, che si è sovrapposto al disturbo distimico (depressione doppia). Nella valutazione peritale del 31.12.2018, la Dr.ssa __________ sulla base di due colloqui molto ravvicinati nel tempo con la paziente (12.12.-20.12.2018), ha confermato a livello diagnostico un disturbo affettivo distimico, escludendo a priori la diagnosi di depressione maggiore formulata da parte dei suoi psichiatri curanti, che hanno avuto invece modo di seguire in modo regolare e continuo la paziente nel corso degli anni, tutt’oggi dalla sottoscritta. Tenuto conto delle oscillazioni del tono dell’umore, che la paziente può manifestare sia in senso positivo, sia in senso negativo, la perizia psichiatrica avrebbe pertanto dovuto estendersi su di un lasso di tempo più lungo con un numero maggiore di osservazioni e colloqui per permettere una valutazione più accurata, in modo da poter accertare il decorso longitudinale del grave disturbo affettivo, di cui la paziente risulta essere affetta. Da considerare inoltre che secondo ICD-10 per gli episodi depressivi di tutti i tre livelli di gravità (lieve-medio-grave) è in genere richiesta una durata di almeno due settimane, ma periodi più brevi sono accettabili se i sintomi sono insolitamente gravi o ad esordio rapido. Sempre secondo ICD-10 l’età di esordio e la gravità, la durata e la frequenza degli episodi depressivi sono tutte molto variabili – i singoli episodi possono durare tra i 3 mesi e i 12 mesi, sebbene la remissione sia di solito completa tra gli episodi, in alcuni casi – come il presente – si può sviluppare una depressione persistente. Contrariamente a quanto affermato da parte della Dr.ssa __________ anche nell’arco di 7 mesi risulta quindi possibile, nell’ambito di un disturbo depressivo ricorrente, l’alternarsi di episodi depressivi a fasi di totale benessere (eutimia), con un andamento che può risultare d’altra parte peculiare per ogni individuo. In merito al disturbo personologico, la paziente ha dovuto confrontarsi con eventi di vita per lei molto stressanti (problemi di salute, interventi chirurgici, perdita del lavoro, divorzio…), che hanno contribuito a slatentizzare nel corso degli ultimi anni dei tratti disfunzionali di personalità, che hanno assunto un significato maggiormente disadattivo delineandosi verso una personalità caratterizzata da una presenza di marcati tratti ansiosi, depressivi, di tipo autosvalutativo, passivo, dipendenti: trattasi di una persona semplice, poco differenziata, con scarse capacità di insight e mentalizzazione, con marcata tendenza ad elaborare il proprio disagio e conflitti psicologici attraverso l’espressione di sintomi somatici, e del dolore fisico. Non si rileva dunque un gruppo preminente di sintomi che orienti verso una diagnosi più specifica di personalità, quanto piuttosto aspetti (o tratti personologici) diversi, che portano alla diagnosi di disturbo di personalità misto. Tale condizione in quanto tale viene descritta sia nel mio scritto del 02.08.2018, sia in quello del 06.03.2019. Il quadro psicopatologico permane dunque caratterizzato da un assetto psichico alquanto precario ed instabile, complessivamente grave che interferisce sempre più con la routine quotidiana, nella vita familiare, sociale con limitazioni preponderanti delle prestazioni lavorative, perdita di integrazione nei vari ambiti della vita. La paziente risulta quindi essere andata incontro ad un importante deterioramento dei rapporti interpersonali con marcato ritiro emotivo e sociale: prevalgono stati di apatia, di passività con sentimenti di rassegnazione ed incapacità personale ad affrontare i problemi della vita, con tendenza sempre più marcata ad assumere un atteggiamento passivo e pseudoregressivo, oltreché riluttanza a farsi carico di rischi e responsabilità, a intraprendere nuove attività, col risultato di una mancanza di progettualità e scarsa mobilizzazione delle proprie energie. Da segnalare che la paziente per qualsiasi presa di posizione (separazione, richiesta di assistenza, invalidità, …) è sempre stata ed è tutt’oggi supportata dai propri figli, in quanto non risulta essere in grado di prendere decisioni attive e provvedere ai vari aspetti di carattere amministrativo e finanziario, contrariamente a quanto riportato dalla Dr.ssa __________. Anche il suo desiderio di andare a vivere da sola, è dettato dal fatto che la paziente vive insieme al figlio sposato con due figlie piccole in un appartamento di 70-80 metri quadrati, dove la convivenza risulta piuttosto disagevole in considerazione del suo stato di salute. Ribadisco inoltre che la paziente __________, presenta delle importanti difficoltà nell’espressione linguistica, come d’altra parte già evidenziato nella valutazione neuropsicologica del 14.07.2015 – “… si esprime in italiano tuttavia esibisce delle difficoltà nella costruzione morfosintattica delle frasi ed il suo vocabolario è scarso…”. Le consultazioni con la sottoscritta a causa della lingua, avvengono spesso in presenza della figlia, in modo che possa ricevere informazioni più dettagliate e complete sulla sua persona e sul suo stato di salute. Per una sufficiente indagine peritale dal profilo psichiatrico, la paziente per le sue scarse conoscenze della lingua italiana si sarebbe pertanto dovuta sottoporre ad un accertamento nella sua lingua madre con l’ausilio di un traduttore, unitamente ad una rivalutazione neuropsicologica, oltreché psicodiagnostica in ambito testale, il tutto per permettere una corretta ed esaustiva valutazione del suo funzionamento e della sua personalità, quindi delle sue effettive capacità lavorative residue, a mio avviso per i motivi sopradescritti, non valutate adeguatamente.” (doc. B) Il 9 agosto 2019 la dr.ssa med. __________ ha preso posizione, affermando: " (…) Nella mia precedente presa di posizione del 29 aprile 2019 ho spiegato i motivi per i quali mi sono discostata sia nell’attuale perizia che in quella precedente rispetto alla diagnosi di una depressione maggiore ricorrente. La Dr.ssa __________ fa riferimento alla diagnosi precedente della Dr.ssa __________ rispetto ad un primo episodio depressivo per sostenere la sua diagnosi di depressione ricorrente ma ricordo che in corso di perizia del 20.03.2017- tale diagnosi da me era stata esclusa e mi ero invece orientata sulla diagnosi di una distimia come descritto a pag. 17 del mio elaborato peritale. Nella mia perizia del 31 dicembre 2018 ho argomentato le motivazioni che mi portavano a discostarmi dalla diagnosi della curante di un episodio depressivo grave e a tal proposito rimando alla lettura del Capitolo “diagnosi” a pag. 12 oltre che di un disturbo di personalità. Nella mia presa di posizione dell’aprile scorso ho cercato di chiarire come a livello cronologico una tale diagnosi di ricorrenza non possa essere sostenuta in virtù che la curante attesta da agosto 2018 dove cita a suo giudizio un episodio depressivo maggiore grave e il suo scritto del marzo 2019 nel quale afferma la presenza di ripetuti episodi, avendo io visto l’assicurata l’ultima volta il 20 dicembre 2018. Il successivo scritto della Dr.ssa __________ del 7 giugno 2019 non mi chiarisce il numero di episodi avuti nel caso della sua assicurata quando questi sarebbero avvenuti, ma si limita a dire che per l’ICD 10 possono durare meno di due settimane né viene descritto un peggioramento del quadro clinico dopo la mia valutazione. Riguardando i criteri del manuale ICD 10 – DCR10 sulla definizione dell’Episodio depressivo F32 non trovo l’affermazione temporale della collega rispetto alla durata di un episodio depressivo “… una durata di almeno due settimane, ma periodi più brevi sono accettabili se i sintomi sono insolitamente gravi o ad esordio rapido”. Il criterio G1 (DRC10) dell’ICD10 cita testualmente “l’episodio depressivo deve durare almeno due settimane”. Nei criteri di definizione sempre ICD 10- DCR 10 rispetto alla sindrome depressiva ricorrente si legge: G1 “vi è stato in passato almeno un episodio depressivo di grado lieve (F32.0), medio (F 32.1) o grave (F.32.2 o F 32.3), che è durato almeno due settimane ed è stato separato dall’episodio attuale da un periodo di almeno di due mesi senza nessun disturbo significativo dell’umore”. Rispetto alla questione linguistica la signora ha mostrato competenze sufficienti per raccogliere le informazioni necessarie per una valutazione (anche nelle precedenti perizie non era stato coinvolto un interprete ufficiale) e già nella mia scorsa presa di posizione ho spiegato il motivo per il quale non ho ritenuto indicato fare più valutazioni nel tempo. In conclusione confermo il mio rapporto peritale del 31.12.2018.” (doc. VIII/1) Il 16 settembre 2019 la curante, dr.ssa med. __________, ha affermato: " (…) Nel corso degli ultimi anni, perlomeno durante la presa a carico psichiatrica da parte mia, regolare e continua ho riscontrato una sintomatologia depressiva che per gravità e numero dei sintomi corrispondeva ai criteri per una depressione maggiore ricorrente, caratterizzata dall’alternarsi di ripetuti episodi depressivi di intensità variabile da lieve e medio/grave, a fasi distimiche di breve durata, ciò in comorbilità con un grave disturbo somatoforme ed aspetti psicopatologici di personalità (v. rapporto del 07.06.2019). I criteri diagnostici per poter porre la diagnosi di disturbo depressivo maggiore ricorrente richiedono “ la presenza di due o più episodi depressivi maggiori e per considerare separati gli episodi deve esserci un intervallo di almeno due mesi consecutivi durante il quale non risultano soddisfatti i criteri per un episodio depressivo maggiore ”. Inoltre secondo ICD-10 la durata minima di un episodio depressivo può essere di circa due settimane, se i sintomi sono particolarmente gravi e ad esordio molto rapido, può essere giustificato porre la diagnosi di episodio depressivo grave anche dopo meno di due settimane. Il disturbo depressivo maggiore nel caso della paziente si è sovrapposto al disturbo distimico, quest’ultimo caratterizzato da una depressione cronica con presenza costante di sintomi depressivi simili a quelli del disturbo depressivo maggiore, ma meno gravi . Secondo DSM-IV-TR “ la diagnosi differenziale tra disturbo distimico e disturbo depressivo maggiore è particolarmente difficile, poiché i due disturbi condividono sintomi simili e le differenze in esordio, durata, persistenza e gravità non sono facilmente valutabili retrospettivamente – Inoltre quando il disturbo distimico ha una durata di molti anni, l’alterazione dell’umore può non essere facilmente distinta dal funzionamento “abituale” dell’individuo – Inoltre se il disturbo distimico precede l’esordio del disturbo depressivo maggiore è meno probabile un completo recupero interepisodico spontaneo tra gli episodi depressivi maggiori ed è più probabile che si abbiano successivi episodi più frequenti ”. Nella valutazione peritale del 31.12.2018, la Dr.ssa __________ sulla base di due colloqui molto ravvicinati nel tempo con la paziente (12.12-20.12.2018) ha escluso a priori la diagnosi di depressione maggiore, sebbene da parte della sottoscritta come psichiatra curante, siano stati oggettivati degli episodi depressivi ben più gravi, che sulla base dei criteri sopradescritti sono ascrivibili nell’ambito di un disturbo depressivo ricorrente. Tenuto conto pertanto delle oscillazioni del tono dell’umore, che la paziente manifesta in senso positivo, sia in senso negativo, della complessità del quadro psicopatologico, ribadisco che la perizia psichiatrica avrebbe dovuto estendersi su di un lasso di tempo più lungo con un numero maggiore di osservazioni e colloqui (nella sua lingua madre!) per permettere una valutazione più accurata ed oggettiva, ed accertare il decorso longitudinale del grave disturbo affettivo, di cui la paziente risulta essere affetta. Mi permetto pertanto di ribadire quanto precedentemente osservato nel mio scritto del 07.06.2019, discostandomi completamente dalla presa di posizione della Dr.ssa __________ del 09.08.2019, sia per quanto riguarda l’aspetto diagnostico, sia per quanto concerne conseguentemente la valutazione della sua effettiva capacità lavorativa.” (doc. C) L’UAI ha osservato che le critiche espresse dalla curante sono analoghe a quelle precedenti già contenute nei referti del 6 marzo 2019 e del 7 giugno 2019 ed ha chiesto la reiezione del ricorso (doc. XVI).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2.5.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2.6.   Questo Tribunale, chiamato a verificare se lo stato di salute della ricorrente è stato accuratamente vagliato dall’amministrazione prima dell’emanazione della decisione impugnata, dopo attento esame della documentazione medica agli atti deve confermare le conclusioni della perizia psichiatrica della dr.ssa med. __________, FMH psichiatria e psicoterapia del 31 dicembre 2018 (pag. 521 e seguenti incarto AI) e della perizia reumatologica del dr. med. __________, FMH reumatologia e medicina interna, del 4 febbraio 2019 (pag. 543 e seguenti incarto AI). I referti sono da considerare dettagliati, approfonditi e quindi rispecchianti i parametri giurisprudenziali ricordati ai considerandi precedenti. I periti si sono espressi su tutte le patologie lamentate dall’assicurata, hanno esaminato accuratamente tutta la documentazione messa loro a disposizione ed hanno valutato la capacità lavorativa della ricorrente sulla base delle visite effettuate presso di loro. Ai referti va attribuita piena forza probante. 2.6.1.   Per quanto concerne l’aspetto reumatologico il dr. med. __________ ha spiegato nel dettaglio i motivi per i quali lo stato di salute della ricorrente, rispetto all’ultima valutazione del 23 maggio 2017, è rimasto sostanzialmente invariato e le ragioni per le quali i nuovi referti non sono atti a modificare le conclusioni relative alla capacità lavorativa nella sua precedente attività ed in attività adatte e confacenti allo stato di salute dell’insorgente. Lo specialista ha in particolare esaminato i referti delle RMN cervicali del 12 aprile 2017 e del 25 luglio 2018 e la RMN lombare dell’8 giugno 2017, oltre al certificato della curante, dr.ssa med. __________, specialista FMH in medicina interna del 23 luglio 2018 (pag. 542 incarto AI) ed ha accertato che “ rispetto alla precedente perizia non vi sono stati nuovi problemi di salute particolari ” (pag. 543 incarto AI). Il dr. med. __________ evidenzia che “ dal punto di vista clinico risulta un esame sovrapponibile al precedente caratterizzato da una limitazione dolorosa di tutti i movimenti cervicali e lombari per altro tutti attivamente contrariati con un reperto che si può definire nel complesso invariato ” (pag. 552 incarto AI) e che “ in conclusione, per quanto riguarda la problematica generale, cervicale, lombare e della spalla sx non posso costatare un’evoluzione significativa rispetto alla precedente perizia del maggio 2017 ” (pag. 553). Egli ha pertanto confermato le incapacità lavorative accertate con la perizia del 23 maggio 2017 (pag. 554-555 incarto AI). La ricorrente non ha apportato alcuna documentazione medica specialistica atta a sovvertire le convincenti e motivate valutazioni del perito reumatologo. Ella si limita in sostanza a rinviare alle valutazioni della propria curante, dr.ssa med. __________, non specialista in reumatologia ma in medicina interna e il cui unico referto prodotto nell’ambito dell’ultima domanda, datato 23 luglio 2018, si esaurisce in un elenco delle patologie di cui è affetta la ricorrente con l’indicazione conclusiva che “ per le problematiche elencate a margine la paziente risulta incapace al lavoro nella misura del 100% presumibilmente in modo permanente ” (pag. 489-490), senza tuttavia addurre alcuna spiegazione, né allegare reperti medici oggettivi che possano far dubitare delle conclusioni del dr. med. __________, il quale ha tenuto conto delle diagnosi poste dalla curante (pag. 548 incarto AI). Non vi è pertanto alcun motivo per scostarsi dalla valutazione reumatologica. 2.6.2.   Circa la patologia psichiatrica la dr.ssa med. __________, FMH psichiatria e psicoterapia, dopo aver visitato la ricorrente in data 12 dicembre 2018 ed in data 20 dicembre 2018, esaminato anche il certificato della curante, dr.ssa med. __________, FMH psichiatria e psicoterapia, e rivisitata l’anamnesi psicopatologica (pag. 526 e seguenti incarto AI), ha spiegato nel dettaglio, a pag. 12 e 13 della perizia (pag. 532-533 incarto AI), per quale motivo ha posto la diagnosi con ripercussioni sulla capacità lavorativa di distimia (ICD 10 F 34.1) e senza ripercussioni sulla capacità lavorativa di sindrome somatoforme da dolore persistente (ICD 10 F 45.4) e le ragioni per le quali si è distanziata dalla diagnosi della curante. La specialista ha in particolare evidenziato di non poter confermare la diagnosi di un grave episodio depressivo maggiore, ritenuto come l’esame obiettivo e la valutazione del decorso clinico non evidenziano criteri sufficienti per tale diagnosi poiché il quadro clinico appare del tutto sovrapponibile a quello presentato nel 2017. La perita non ha riscontrato cali dell’umore importanti, dello slancio vitale, della motivazione, né la perdita importante degli interessi. Non vi sono importanti deficit cognitivi obiettivabili, ma soltanto soggettivamente riferiti. La dr.ssa med. __________ ha precisato che “ anche l’assicurata non ha riferito una modificazione del suo stato di salute negli anni che, a suo dire, è rimasto invariato ” (pag. 532 incarto AI). La perita ha poi escluso la presenza di un disturbo misto di personalità, non essendovi segni di malfunzionamento personale, sociale, lavorativo, preesistenti alla diagnosi psichiatrica di distimia presente da svariati anni ed ha spiegato che appare improbabile anche secondo la definizione ICD-10 che un disturbo di personalità compaia in così tarda età. Secondo ICD un disturbo di personalità esordisce infatti nell’infanzia o nell’adolescenza e nel caso di specie non vi è alcun antecedente di malfunzionamento in quel periodo. Né vi sono segni di modificazione duratura della personalità. La specialista indica poi che la sindrome somatoforme da dolore persistente (ICD 10 F. 45.4) non ha una ripercussione sulla capacità lavorativa poiché non si è assistito ad una perdita di relazioni e di contatto con tutti gli ambiti della vita e l’insorgente ha un beneficio, seppur temporaneo, del trattamento proposto. L’interessata mantiene una strutturazione della propria giornata. La perita ha poi esposto nel dettaglio la sua valutazione, sulla base anche dello schema Mini ICF-APP ed ha potuto stabilire che il quadro clinico appare invariato sia rispetto alla precedente valutazione del 20 marzo 2017 della stessa dr.ssa med. __________ (quando erano stati effettuati due colloqui in data 8 e 17 marzo 2017), sia rispetto a quella del 21 gennaio 2013 eseguita dalla dr.ssa med. __________ (pag. 191 e seguenti incarto AI) ed ha confermato la valutazione dell’incapacità lavorativa accertata nel 2017 sia nella precedente attività che in attività adeguate (pag. 536 incarto AI). Le prese di posizione del 6 marzo 2019 (pag. 574-576 incarto AI), del 7 giugno 2019 (doc. B) e del 16 settembre 2019 (doc. C) della curante dr.ssa med. __________, FMH psichiatria e psicoterapia, non sono atte a sovvertire le convincenti e motivate conclusioni peritali. La curante insiste nel ritenere la presenza di una depressione maggiore ricorrente caratterizzata dall’alternarsi di ripetuti episodi depressivi di intensità variabile da lieve a medio/grave a fasi di distimia di breve durata in comorbidità con un grave disturbo somatoforme ed aspetti psicopatologici di personalità. La perita ha tuttavia spiegato, sia nella perizia, sia nel referto del 29 aprile 2019 (pag. 591-592 incarto AI), il motivo per il quale tali diagnosi non possono essere confermate. La dr.ssa __________ rileva segnatamente da una parte una discordanza diagnostica tra quanto affermato dalla curante il 2 agosto 2018 (grave episodio depressivo maggiore in associazione con un disturbo misto di personalità) e quanto rilevato il 6 marzo 2019 (grave disturbo somatoforme in concomitanza con un episodio depressivo maggiore ricorrente che ha presentato ripetuti episodi depressivi di intensità variabile da lieve e medio grave in associazione ad una distimia) e dall’altra evidenzia come la diagnosi di episodio depressivo maggiore non è conforme a quanto riscontrato in occasione delle visite peritali del dicembre 2018 e del limitato periodo di tempo intercorso tra le due valutazioni della curante (agosto 2018 e marzo 2019) per poter ritenere, sulla base della classificazione internazionale ICD, il sorgere e lo svilupparsi della patologia descritta dalla dr.ssa med. __________. Tanto più che i due periti che hanno esaminato la ricorrente in passato, ossia il dr. med. __________ e la dr.ssa med. __________, erano giunti a conclusioni simili a quelli della dr.ssa med. __________. Anche per la diagnosi di disturbo di personalità, assente nel 2017 ed in precedenza, non vi sono elementi medici oggettivi per poter ritenere, sulla base della classificazione ICD, una sua presenza a partire dal 2018. Tale diagnosi implica infatti elementi premorbosi presenti fin dall’infanzia o dall’adolescenza. Infine, neppure il disturbo somatoforme da dolore persistente può essere diagnosticato quale patologia con ripercussioni sulla capacità lavorativa in assenza di isolamento in tutti gli ambiti della vita. La strutturazione della giornata era analoga a quella del 2017, vi era un interesse per le attività a lei utili, non vi era una patologia grave associata. È vero che con le osservazioni del 7 giugno 2019 la curante sostiene che non vi sarebbe alcuna discordanza tra le diagnosi poste, anche perché già la precedente curante, dr.ssa med. __________, aveva evidenziato la presenza di uno stato depressivo di media gravità (doc. B) e che la dr.ssa __________ non avrebbe potuto rilevarla poiché ha visitato l’insorgente in due sole occasioni, nell’arco di pochi giorni nel dicembre 2018. Tuttavia non va dimenticato che la perita aveva già avuto occasione di esaminare lo stato valetudinario della ricorrente nel corso del mese di marzo 2017, nell’ambito di due visite (8 e 17 marzo 2017) che neppure in quel caso avevano portato a ritenere la presenza di una patologia depressiva ricorrente. Nel referto del 20 marzo 2017 la dr.ssa med. __________ aveva già esaminato la diagnosi posta dalla dr.ssa med. __________ e non l’aveva confermata, ritenendo piuttosto la presenza di una distimia (pag. 17 perizia [pag. 416 incarto AI]: “[…] rispetto all’ultima valutazione peritale della Dr.ssa med. __________ del gennaio 2013 riscontro un decorso sostanzialmente invariato che mi porta a confermare la diagnosi di una distimia. Infatti il decorso clinico non ha messo in evidenza fasi di remissione completa, l’umore è stato descritto come costantemente deflesso, associato a disturbi del sonno ora medicati. Difficoltà soggettiva alla concentrazione. Riduzione degli interessi ma non perdita, ridotta attività. Sintomi la cui intensità non è tale da soddisfare i criteri per un episodio depressivo maggiore. Infatti non si rilevano deficit cognitivi, l’umore non è deflesso in maniera significativa, non vi sono ruminazioni depressive, la perdita di interessi e piacere non è completa, mantiene una strutturazione della giornata, non vi è abulia, anedonia e apatia. Si nota un certo atteggiamento regressivo che comunque non si accompagna ad un impoverimento a livello delle funzioni psichiche e cognitive o alla ricerca di un vantaggio primario da parte della malattia […] ”; cfr. anche pag. 12 perizia [pag. 411 incarto AI]). Come evidenzia la perita, nelle osservazioni del 7 giugno 2019 (ed in quelle del 16 settembre 2019) la curante non chiarisce il numero di episodi depressivi e quando sarebbero avvenuti, ma si limita a riportare alcuni estratti della classificazione ICD a sostegno della sua tesi, senza tuttavia esprimersi più dettagliatamente circa il caso concreto. Non vi sono pertanto motivi per distanziarsi dalla valutazione della dr.ssa med. __________. Del resto, non va dimenticato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Va poi rammentato che il TF ha più volte avuto l’occasione di ribadire che la differente valutazione medica tra il medico che prende in cura l’assicurato e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Alla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 Con sentenza 9C_757/2016 del 10 febbraio 2017 il TF ha inoltre rammentato, al consid. 4.2, che “ il fatto che il medico curante la segua da più tempo non è un criterio ritenuto dalla giurisprudenza per apprezzare il valore probatorio di un rapporto valetudinario (cfr. DTF 125 V 351 consid. 3b/aa pag. 352 con riferimenti )” e che “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Quanto alla circostanza che l’interessata, __________, presenta importanti difficoltà nell’espressione linguistica e che avrebbe dovuto essere peritata nella sua lingua madre in presenza di un interprete (doc. B), ci si potrebbe chiedere se la censura non sia tardiva e contraria al principio della buona fede, ritenuto che l’interessata non aveva contestato la tenuta della perizia in lingua italiana e l’assenza di un traduttore (cfr. anche sentenza 9C_37/2011 del 20 giugno 2011). Del resto, a prescindere dal fatto che la perita ha ritenuto sufficienti le competenze della ricorrente per raccogliere le valutazioni necessarie per la valutazione (doc. VIII/1; cfr. anche perizia pag. 11 [pag. 531 incarto AI]: “ […] di madre lingua __________, tuttavia mostra una sufficiente padronanza della lingua parlata italiana, non è necessario avvalersi di un interprete […] ”), va poi evidenziato come l’insorgente fosse già stata peritata in tre occasioni in ambito psichiatrico in lingua italiana (dr. med. __________ [29 settembre 2009, pag. 87 e seguenti incarto AI]; dr.ssa med. __________ [21 gennaio 2013, pag. 191 e seguenti incarto AI quando la perita a pag. 196 ha affermato: “ […] buona la padronanza della lingua italiana […] ” e dr.ssa med. __________ [20 marzo 2017; pag. 400 e seguenti incarto AI]). Inoltre l’interessata si trova in Svizzera dal 1998 (pag. 23 incarto AI), ha lavorato da ultimo quale venditrice in Ticino (pag. 25 incarto AI) ed è al beneficio di un permesso di domicilio di tipo “C” (pag.  487 incarto AI), ciò che presuppone una certa integrazione nel tessuto sociale ticinese, compresa la comprensione della lingua. 2.7.   Alla luce di tutto quanto sopra esposto, questo Tribunale non ha alcun motivo per mettere in dubbio le conclusioni delle perizie della dr.ssa med. __________ e del dr. med. __________, che sono state confermate il 5 febbraio 2019 dal medico SMR, dr. med. __________ (pag. 538-541 incarto AI).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In queste condizioni, rammentato che l’UAI ha prodotto l’intero incarto con la risposta di causa (cfr. doc. VIII, pag. 4), la richiesta di assumere ulteriori prove formulata dalla ricorrente, ossia sentire quali testi le curanti, dr.ssa med. __________ e dr.ssa med. __________, che, come visto in precedenza, hanno già prodotto le loro prese di posizione ed allestire una perizia pluridisciplinare, va respinta, poiché gli atti medici prodotti dalle parti sono sufficienti per esprimersi nel merito della vertenza. Questo Tribunale, ritenuto che i fatti sono stati comprovati e nessun provvedimento probatorio supplementare potrebbe modificare tale apprezzamento, rinuncia all’assunzione di ulteriori prove (sentenza 9C_394/2016 del 21 novembre 2016, consid. 6.2).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2.8.   La ricorrente sostiene che né la dr.ssa med. __________, né il dr. med. __________, né l’UAI indicano quali attività lavorative potrebbe svolgere. Va qui rammentato che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In concreto, l’UAI ha fatto capo alla valutazione della consulente in integrazione professionale del 4 ottobre 2017 (pag. 449 e seguenti incarto AI), dove figura che la ricorrente è abile al lavoro al 67% nella precedente attività ed al 70% in attività adeguata. “ Oltre all’attività abituale legata alla vendita, nel caso specifico sono considerate esigibili per l’A. tutte quelle attività non qualificate, leggere, semplici, che rispettano i limiti funzionali della stessa. Trattasi di attività che non richiedono una preparazione professionale specifica ma che possono essere esercitate dopo una semplice introduzione sul posto di lavoro e un breve periodo di adeguamento ” (pag. 450 incarto AI). Accertato che la capacità lavorativa della ricorrente non ha subito alcuna modifica rispetto all’ultima decisione, l’UAI ha in sostanza confermato quanto stabilito con la precedente decisione del 20 novembre 2017, ossia che non vi è alcun diritto alla rendita “ in considerazione dell’incapacità lavorativa del 33% nell’abituale attività e in riferimento alla sentenza del Tribunale Federale (TF) DTF 114 V 313, consid. 3b il grado AI (…) risulta quindi essere della medesima misura dell’incapacità lavorativa nella sua attività ossia 33%” (cfr. pag. 467 incarto AI). Questo Tribunale evidenzia che, per i motivi che seguono, anche si volesse procedere con l’abituale raffronto dei redditi, l’assicurata non avrebbe comunque diritto ad una rendita. 2.9.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(sentenza 9C_297/2018 del 9 agosto 2018, consid. 3.2;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In concreto, poiché la ricorrente non lavora più quale venditrice dal 2006, occorre far capo ai dati statistici risultanti dall’inchiesta svizzera sulla struttura dei salari (ISS) edita dall’ufficio federale di statistica (cfr. sentenza 9C_710/2016 del 18 aprile 2017). Circa il 2016, dall ' inchiesta svizzera sulla struttura dei salari di quell’anno edita dall'Ufficio federale di statistica, più precisamente dalla tabella TA1 2016_tirage_skill_level - Rami economici (NOGA08) (denominata Salario mensile lordo [valore centrale] secondo il ramo economico, il livello di competenze e il sesso – Settore privato; DTF 142 V 178) , il salario lordo mediamente percepito in quell'anno dalle donne per un ' attività di vendita (settore</w:t>
      </w:r>
    </w:p>
    <w:p>
      <w:r>
        <w:rPr>
          <w:b/>
        </w:rPr>
        <w:t>E. 47</w:t>
      </w:r>
    </w:p>
    <w:p>
      <w:r>
        <w:t>commercio al dettaglio; livello 1 di competenze; STF 9C_632/2015 ) per 40 ore settimanali corrisponde ad un importo di fr. 52'680.- (fr. 4 '390 .- x 12 mesi). Riportando tale dato su 41.8 ore di durata media lavorativa settimanale nel 2016 ( Durée normale du travail dans les entreprises selon la division économique ”) si ottiene un reddito di fr. 55'050.60 (52'680 : 40 X 41.8). Nel 2018, con durata di lavoro sempre di 41.8 ore, il reddito ammonta a fr. 55'927.70 (55'050.60 : 106.7 x 108.4). 2.10.   Circa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Circa il 2016, dall ' inchiesta svizzera sulla struttura dei salari di quell’anno edita dall'Ufficio federale di statistica, più precisamente dalla tabella TA1 2016_tirage_skill_level - Rami economici (NOGA08) (denominata Salario mensile lordo [valore centrale] secondo il ramo economico, il livello di competenze e il sesso – Settore privato; DTF 142 V 178) , il salario lordo mediamente percepito in quell'anno dalle donne per un ' attività semplice di tipo fisico o manuale (ossia il livello 1 di competenze; STF 9C_632/2015 ) per 40 ore settimanali corrisponde ad un importo di fr. 52'356.- (fr. 4 '363 .- x 12 mesi). Aggiornandolo al 2018, con orario di lavoro pari a 41.7 ore settimanali, secondo l’indice dei salari nominali per le donne, il dato statistico corrisponde a fr. 55'048.97 per un impiego a tempo pieno (52'356 : 40 X 41.7 : 105 X 105.9). S 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Nel caso di specie, tenuto conto dell’insieme delle circostanze, secondo il TCA va applicata una riduzione globale (cfr. sentenza 8C_80/2013 del 17 gennaio 2014 e sentenza 9C_211/2016 del 18 ottobre 2016 al consid. 6.2.1) del 10% per la necessità di effettuare attività leggere e per altri fattori di riduzione, conformemente a quanto previsto dalla giurisprudenza in casi simili (cfr. sentenza 8C_549/2016 del 19 gennaio 2017 dove il TF, in ambito di assicurazione contro gli infortuni, ha confermato la riduzione del 10% ad un assicurato capace al lavoro al 60% che chiedeva una riduzione maggiore [consid. 6]; sentenza 8C_418/2015 del 7 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 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 Raffrontando il reddito da valida di fr. 55'927.70 con quello da invalida di fr. 55'048.97 , ridotto del 30% (incapacità lavorativa) a fr. 38'534.28 e di ulteriori 10% (riduzione sociale) a fr. 34'680.85, si ottiene un grado d’invalidità del 37.98%, arrotondato conformemente alla giurisprudenza (DTF 130 V 121) al 38% che non dà diritto ad alcuna rendita (art. 28 cpv. 2 LAI). 2.11.   La ricorrente chiede di essere posta al beneficio dell’assistenza giudiziaria con gratuito patrocinio in sede amministrativa. Ai sensi dell'art. 37 cpv. 4 LPGA se le circostanze lo esigono, il richiedente può beneficiare del patrocinio gratuito. Qualora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(SVR 2004 EL Nr. 4). Secondo la dottrina, il fatto che, rispetto all'art. 61 lett. f LPGA, l'art. 37 cpv. 4 LPGA utilizzi la formulazione " se le circostanze lo esigono ", anziché quella " se le circostanze lo giustificano ", significa che il legislatore ha inteso riprendere la giurisprudenza secondo la quale, quando il gratuito patrocinio viene richiesto nella procedura amministrativa, le relative condizioni devono essere esaminate in maniera rigorosa ( Kieser , ATSG-Kommentar, 3a edizione, 2015, n. 35 ad art. 37, pag. 530 e seguenti; cfr., d'altronde, FF 1999 3965). Peraltro, giusta l'art. 37 cpv. 4 LPGA, la concessione del gratuito patrocinio richiede una domanda in questo senso ( Kieser , op. cit., n. 33 ad art. 37, pag. 529). Per il resto, quali presupposti del gratuito patrocinio valgono l'indigenza del richiedente, la necessità del patrocinio e la probabilità di esito favorevole (FF 1999 3965). La concretizzazione delle singole condizioni ha luogo in analogia con i corrispondenti criteri applicabili nella procedura giudiziaria ( Kieser , op. cit., n. 22 ad art. 37, pag. 504-505). Quindi, le tre condizioni cumulative per la concessione dell'assistenza giudiziaria sono adempiute qualora l'assistenza di un avvocato appaia necessaria o comunque indicata, se il richiedente si trova nel bisogno e se le sue conclusioni non sembrano dover avere esito sfavorevole (sentenza 8C_353/2019 del 2 settembre 2019, consid. 3.1; sentenza 8C_669/2016 del 7 aprile 2017, consid. 2.1; sentenza 9C_29/2017 del 6 aprile 2017, consid. 1; DTF 132 V 200, consid. 4.1; DTF 125 V 202 consid. 4a; DTF 125 V 372 consid. 5b e riferimenti; DTF 124 I 1, consid. 2a, pag. 2; DTF 121 I 323 consid. 2a, DTF 120 Ia 15 consid. 3a, 181 consid. 3a). Queste condizioni di concessione dell'assistenza giudiziaria, poste dalla giurisprudenza sotto l'egida dell'art. 4 vCost. fed., sono applicabili alla concessione dell'assistenza gratuita di un consigliere giuridico nella procedura d'opposizione (STFA I 557/04 del 29 novembre 2004, consid. 2.1; SVR 2007 EL Nr. 7, consid. 5.2.2). Tuttavia, la questione di sapere se esse sono realizzate deve essere esaminata in virtù di criteri più severi nella procedura amministrativa ( Kieser , op. cit., n. 28 e n. 35 ad art. 37, pag. 528 e 530).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(sentenza 8C_669/2016 del 7 aprile 2017, consid. 2.1 con riferimenti alla DTF 130 I 182 consid. 2.2, alla DTF 125 V 32 consid. 4b e alla sentenza 8C_931/2015 del 23 febbraio 2016 pubblicata in SVR 2016 IV n. 17 pag. 50; cfr. anche SVR 2007 EL Nr. 7, consid. 5.2.2). 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DTF 132 V 201 consid. 4.1 con riferimenti). Occorre poi ricordare che il gratuito patrocinio, sia in ambito di procedura ricorsuale che amministrativa, può essere riconosciuto solo ad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nella STF 8C_399/2007 del 23 aprile 2008). 2.12.   Nella più volte citata DTF 132 V 200, al considerando 4.1 il Tribunale federale ha affermato che la necessità di patrocinio da parte di un legale è data nei casi in cui oltre alla relativa complessità della fattispecie si aggiungono anche difficoltà reali e giuridiche che non possono essere risolte dal richiedente stesso oppure se l’assistenza di rappresentanti di associazioni di invalidi, assistenti sociali o altre persone nel settore sociale non può essere presa in considerazione. Con sentenza I 928/05 del 4 dicembre 2006 in una vertenza relativa all ' assicurazione invalidità, l’allora TFA ha osservato che la necessità dell ' assistenza di un avvocato durante la procedura amministrativa va riconosciuta solo in casi eccezionali e dipende dal tipo di problematiche che vengono trattate nella decisione impugnata. In quell ' occasione, l ' Alta Corte ha negato la necessità dell'assistenza di un avvocato durante la procedura di opposizione. Nella sentenza 9C_991/2008 del 18 maggio 2009, al consid. 4.4.1 e con riferimento alla DTF 132 V 200, il TF ha confermato questa giurisprudenza, rammentando che di principio la presenza di un legale già in sede amministrativa non è necessaria. Nella sentenza I 746/06 dell'8 novembre 2006, il TFA ha indicato i seguenti casi di applicazione della propria giurisprudenza: "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 Con sentenza 32.2008.164 dell’11 maggio 2009 questo Tribunale, nell’ambito di una procedura inerente l’assicurazione invalidità, ha rifiutato ad un’assicurata l’assistenza giudiziaria in sede amministrativa (mentre l’ha ammessa in sede ricorsuale), poiché, pur essendo oggetto del contendere il diritto ad una rendita AI, sulla base della rigorosa giurisprudenza federale, non ha ritenuto necessaria la presenza di un patrocinatore già in sede amministrativa ritenuto che la fattispecie non era particolarmente complessa. Anche nella STCA 36.2012.50 del 12 settembre 2012 questo TCA ha ritenuto sproporzionato far capo ad un rappresentante allorché la questione del mancato pagamento delle prestazioni farmaceutiche è stata risolta senza neppure la necessità di dover avviare una procedura amministrativa tramite l’emanazione della decisione formale e poi della decisione su opposizione per poter utilizzare correttamente la propria tessera farmaceutica. Il Tribunale ha rilevato che si trattava semplicemente di intervenire presso l’assicuratore per capire cosa fosse successo e quindi era sufficiente scrivere autonomamente, senza far capo ad un esperto, una lettera alla Cassa malati, chiedendo per quale motivo le prestazioni farmaceutiche del figlio non erano state rimborsate, rispettivamente perché le tessere di farmacia dei figli apparivano bloccate. Il 4 febbraio 2015 con sentenza 32.2014.48 il TCA ha concluso che rettamente l’Ufficio AI ha ritenuto non giustificato l’intervento di un legale, visto che quel caso, in cui un’assicurata è stata ritenuta inabile al lavoro al 100% per motivi psichici solo come salariata e non anche come casalinga con conseguente rifiuto di una rendita di invalidità (grado AI del 26%), rientrava nella consueta casistica di questo genere di problematiche. Pertanto, giustamente l’Ufficio AI ha respinto la domanda di gratuito patrocinio, senza accertare l’eventuale indigenza dell’assicurata, né valutare se la causa fosse palesemente priva di successo. Con sentenza 8C_931/2015 del 23 febbraio 2016, pubblicata in SVR 2016 IV Nr. 17, l’Alta Corte ha ricordato che, nella procedura amministrativa, la necessità di patrocinio da parte di un avvocato può essere ammessa soltanto in casi eccezionali (cfr. consid. 3). Nel caso esaminato, concernente un nomade, il TF ha ritenuto che un competente patrocinio da parte di un mandatario che non era avvocato era stato nel complesso oggettivamente possibile ed esigibile, motivo per cui un gratuito patrocinio da parte di un avvocato non era necessario (cfr. consid. 5.3). Nella sentenza 8C_676/2015 del 7 luglio 2016 (SVR 2016 IV Nr. 41), parzialmente pubblicata in DTF 142 V 342, il Tribunale federale ha giudicato il caso di un agente di sicurezza che è stato ferito durante il suo lavoro. L’Ufficio AI ha raccolto degli atti medici e una perizia e ha dapprima respinto la richiesta di gratuito patrocinio, poi ha negato il diritto a una rendita di invalidità. Per quanto concerne la necessità del patrocinio da parte di un avvocato nella procedura amministrativa, l’Alta Corte ha affermato che per riconoscere i punti deboli di una perizia medica sono necessarie determinate conoscenze mediche e giuridiche della fattispecie. Nel caso giudicato non si poteva parlare di un caso complesso anche se si è trattato di applicare la prassi in ambito di dolore somatoforme. Il TF ha evidenziato che se si ritenesse il contrario, ciò porterebbe in pratica a dovere riconoscere il diritto al gratuito patrocinio in ogni procedura amministrativa, nella quale si deve discutere di una perizia medica, ciò che sarebbe contrario alla nozione dell’art. 37 cpv. 4 LPGA come deroga. L’assenza di conoscenze giuridiche non è atta a fondare la necessità di un patrocinio legale. Il fatto che viga il principio inquisitorio giustifica l’applicazione di un parametro restrittivo (cfr. consid. 7.2 non pubblicato). Al ricorrente è stato concesso il gratuito patrocinio per la sede federale (cfr. consid. 8). Con sentenza 8C_353/2019 del 2 settembre 2019 il TF ha accolto il ricorso di un Ufficio AI contro una sentenza del Tribunale cantonale del Canton Zurigo che aveva riconosciuto l’assistenza giudiziaria con gratuito patrocinio in ambito amministrativo, ritenendo non dati i presupposti. Cfr. anche le sentenze 32.2018.55 del 4 marzo 2019 e 32.2018.218 del 14 ottobre 2019 con cui il TCA ha rifiutato l’assistenza giudiziaria con gratuito patrocinio in ambito amministrativo. 2.13.   Nell’evenienza concreta dalle tavole processuali emerge che l’interessata, personalmente, il 2 agosto 2018 ha segnalato all’UAI un peggioramento del suo stato di salute ed ha allegato un referto del 2 agosto 2018 della curante, dr.ssa med. __________ (pag. 473-475 incarto AI). Sulla base di tale documentazione il medico SMR, dr. med. __________, ha ritenuto dati i presupposti per entrare nel merito della domanda (pag. 472 incarto AI) e l’UAI ha scritto all’avv. RI 1 per chiederle l’inoltro della nuova richiesta di prestazioni (pag. 471 incarto AI). La domanda è stata trasmessa il 28 agosto 2018 (pag. 498 incarto AI), con allegata, tra l’altro, una presa di posizione del 23 luglio 2018 della dr.ssa med. __________. Il 7 settembre 2018 l’UAI ha chiesto all’avv. RA 1 l’invio della copia dell’ultima decisione dell’USSI (pag. 503 incarto AI). Agli atti è stata prodotta la decisione per il periodo dal 1° settembre 2018 al 30 novembre 2018 (pag. 505 incarto AI). L’insorgente è poi stata convocata per le due perizie (pag. 510 e 517 incarto AI). Dopo il progetto di decisione sia la dr.ssa med. __________ (pag. 562 incarto AI) che l’avv. RA 1 (pag. 564) hanno chiesto, ed ottenuto (pag. 561 e 563 incarto AI), l’incarto AI. L’8 marzo 2019 l’avv. RI 1 ha presentato le osservazioni al progetto di decisione, 2 pagine compresa la domanda di assistenza giudiziaria (pag. 567-568 incarto AI). La rappresentante ha contestato genericamente il provvedimento, sostenendo che l’assicurata è completamente inabile al lavoro e contestando le perizie, segnatamente quella psichiatrica poiché non svolta su un periodo di tempo sufficientemente lungo ed ha allegato il referto del 6 marzo 2019 della dr.ssa med. __________ (pag. 574 incarto AI). Il 21 marzo 2019 l’avv. RA 1 ha prodotto il certificato per l’ammissione all’assistenza giudiziaria (pag. 584 e seguenti incarto AI). 2.14.   Chiamato a stabilire se l’interessata necessitava della rappresentanza di un avvocato patentato in sede amministrativa , questo Tribunale deve rispondere negativamente. La ricorrente avrebbe infatti potuto gestire la pratica autonomamente oppure far capo a rappresentanti di associazioni di invalidi, sindacati o altre persone attive nel settore sociale. Ella ha infatti inoltrato autonomamente all’UAI la notifica del peggioramento del suo stato di salute, allegando un referto della sua curante, dr.ssa med. __________. Con le osservazioni al progetto di decisione l’avv. RA 1 si è limitata a contestare genericamente il progetto di decisione e le perizie, allegando un ulteriore certificato della dr.ssa med. __________ che prendeva posizione sul referto della dr.ssa med. __________. Come ha già avuto modo di stabilire il Tribunale federale, se è vero che per riconoscere i punti deboli di una perizia medica sono necessarie determinate conoscenze mediche e giuridiche della fattispecie, dall’altro non va sottaciuto che il caso in esame non può essere considerato complesso. Se si ritenesse il contrario, ciò porterebbe in pratica a dovere riconoscere il diritto al gratuito patrocinio in ogni procedura amministrativa, nella quale si deve discutere di una perizia medica (sentenza 8C_353/2019 del 2 settembre 2019, consid. 5; sentenza 8C_676/2015 del 7 luglio 2016 (= SVR 2016 IV Nr. 41), consid. 7.2). Nel caso di specie si trattava in sostanza di produrre certificati medici dei curanti atti a contestare le perizie psichiatrica e reumatologica dell’AI. Ora, la ricorrente ha dimostrato di sapersi destreggiare con le questioni amministrative, notificando il peggioramento dello stato di salute ed allegando documentazione medica che ha dato avvio alla procedura di revisione. Dopo l’inoltro delle osservazioni della rappresentante, l’amministrazione ha interpellato la perita, dr.ssa med. __________, ed ha emesso la decisione senza esperire ulteriori particolari accertamenti. Il ruolo della rappresentante, in concreto, si è in sostanza limitato, nel merito, a contestare genericamente la decisione dell’UAI ed a produrre una presa di posizione della curante. In un ambito come quello dell’assicurazione invalidità, dove vige il principio inquisitorio, di principio, tranne nei casi complessi, l’intervento di un avvocato già in sede amministrativa, non è necessario (SVR 2016 IV Nr. 41 consid. 7.2). Nel preciso caso di specie non si trattava di dover dirimere una difficile questione giuridica ma di produrre, semmai, una presa di posizione dei curanti atta contestare le perizie amministrative. Sulla scorta delle considerazioni esposte, dovendo la necessità di patrocinio da parte di un legale essere verificata con rigore, la richiesta di assistenza giudiziaria con gratuito patrocinio in sede amministrativa non può essere ammessa, facendo difetto questa condizione. La domanda di assistenza giudiziaria con gratuito patrocinio in sede amministrativa va pertanto respinta. 2.15.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della ricorrente. Quest’ultima chiede tuttavia di essere messa la beneficio dell’assistenza giudiziaria con gratuito patrocinio dell’avv. RA 1.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 rimasti invariati rispetto al vecchio diritto –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Nella presente fattispecie lo stato d’indigenza della ricorrente, a carico della pubblica assistenza, è documentato dalla nuova determinazione dell’importo relativo al sostegno sociale (doc. Vbis e allegati). Ritenuto inoltre che l ’assicurata non possiede le necessarie conoscenze giuridiche per difendersi in sede giudiziaria e che il ricorso non appariva, ad un sommario esame iniziale, del tutto privo di possibilità di esito sfavorevole, la domanda di assistenza giudiziaria con gratuito patrocinio merita accoglimento, riservato l'obbligo di rimborso, qualora la situazione economica dell'assicurata dovesse in futuro migliorare (cfr. STFA del 15 luglio 2003, I 569/02, consid. 5; STFA del 23 maggio 2002,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