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32.2016.41 vom 18. März 2016</w:t>
      </w:r>
    </w:p>
    <w:p>
      <w:r>
        <w:t>TI Tribunale d'appello, 2016-03-18, IT</w:t>
      </w:r>
    </w:p>
    <w:p>
      <w:r>
        <w:rPr>
          <w:b/>
        </w:rPr>
        <w:t xml:space="preserve">Quelle: </w:t>
      </w:r>
      <w:r>
        <w:t>https://mcp.opencaselaw.ch/entscheid/ti_gerichte_32.2016.41</w:t>
      </w:r>
    </w:p>
    <w:p>
      <w:r>
        <w:t>FR: TI_GERICHTE 32.2016.41 du 18 mars 2016</w:t>
      </w:r>
    </w:p>
    <w:p>
      <w:r>
        <w:t>IT: TI_GERICHTE 32.2016.41 del 18 marzo 2016</w:t>
      </w:r>
    </w:p>
    <w:p>
      <w:pPr>
        <w:pStyle w:val="Heading2"/>
      </w:pPr>
      <w:r>
        <w:t>Erwägungen</w:t>
      </w:r>
    </w:p>
    <w:p>
      <w:r>
        <w:rPr>
          <w:b/>
        </w:rPr>
        <w:t>E. 22</w:t>
      </w:r>
    </w:p>
    <w:p>
      <w:r>
        <w:t>55</w:t>
      </w:r>
    </w:p>
    <w:p>
      <w:r>
        <w:t>2.   Alimentazione (preparare i pasti, cucinare, apparecchiare, pulire la cucina, approvvigionamento)</w:t>
      </w:r>
    </w:p>
    <w:p>
      <w:r>
        <w:t>10</w:t>
      </w:r>
    </w:p>
    <w:p>
      <w:r>
        <w:t>50</w:t>
      </w:r>
    </w:p>
    <w:p>
      <w:r>
        <w:t>3.   Pulizia dell'abitazione (spolverare, passare l'aspirapolvere, curare i pavimenti, pulire le finestre, fare i letti)</w:t>
      </w:r>
    </w:p>
    <w:p>
      <w:r>
        <w:t>5</w:t>
      </w:r>
    </w:p>
    <w:p>
      <w:r>
        <w:t>5</w:t>
      </w:r>
    </w:p>
    <w:p>
      <w:r>
        <w:t>20</w:t>
      </w:r>
    </w:p>
    <w:p>
      <w:r>
        <w:t>4.   Acquisti e altre mansioni (posta, assicurazioni, uffici)</w:t>
      </w:r>
    </w:p>
    <w:p>
      <w:r>
        <w:t>5</w:t>
      </w:r>
    </w:p>
    <w:p>
      <w:r>
        <w:t>10</w:t>
      </w:r>
    </w:p>
    <w:p>
      <w:r>
        <w:t>5.   Bucato, manutenzione vestiti (lavare, stendere e raccogliere il bucato, stirare, rammendare, pulire le scarpe)</w:t>
      </w:r>
    </w:p>
    <w:p>
      <w:r>
        <w:t>5</w:t>
      </w:r>
    </w:p>
    <w:p>
      <w:r>
        <w:t>20</w:t>
      </w:r>
    </w:p>
    <w:p>
      <w:r>
        <w:t>6.    Accudire i figli o altri familiari</w:t>
      </w:r>
    </w:p>
    <w:p>
      <w:r>
        <w:t>0</w:t>
      </w:r>
    </w:p>
    <w:p>
      <w:r>
        <w:t>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Mentre alle cifre 3087, 3088 e 3089 si legge ancora:</w:t>
      </w:r>
    </w:p>
    <w:p>
      <w:r>
        <w:t>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w:t>
      </w:r>
    </w:p>
    <w:p>
      <w:r>
        <w:t>Nella già citata DTF 128 V 93, il TFA, a proposito del valore probatorio di un rapporto d'inchiesta dell'ufficio AI, ha rilevato:</w:t>
      </w:r>
    </w:p>
    <w:p>
      <w:r>
        <w:t>()</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4.September 2001, I 175/01).</w:t>
      </w:r>
    </w:p>
    <w:p>
      <w:r>
        <w:t>()" (DTF 128 V 93, consid. 4, pagg. 93-94)</w:t>
      </w:r>
    </w:p>
    <w:p>
      <w:r>
        <w:t>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w:t>
      </w:r>
    </w:p>
    <w:p>
      <w:r>
        <w:t>2.6.   Nella fattispecie in esame l'Ufficio AI ha incaricato l'assistente sociale di esperire un'inchiesta, eseguita il 9 ottobre 2015 (pag. 200 e seguenti incarto AI).</w:t>
      </w:r>
    </w:p>
    <w:p>
      <w:r>
        <w:t>Il relativo rapporto è stato allestito il 20 ottobre 2015 ed ha il seguente tenore:</w:t>
      </w:r>
    </w:p>
    <w:p>
      <w:r>
        <w:t>"()</w:t>
      </w:r>
    </w:p>
    <w:p>
      <w:r>
        <w:t>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Lassicurata pianifica e organizza la propria economia domestica con le abilità di sempre.</w:t>
      </w:r>
    </w:p>
    <w:p>
      <w:r>
        <w:t>5.2 Alimentazione</w:t>
      </w:r>
    </w:p>
    <w:p>
      <w:r>
        <w:t>preparazione dei pasti, pulizia della cucina, riserve</w:t>
      </w:r>
    </w:p>
    <w:p>
      <w:r>
        <w:t>importanza assegnata</w:t>
      </w:r>
    </w:p>
    <w:p>
      <w:r>
        <w:t>35%</w:t>
      </w:r>
    </w:p>
    <w:p>
      <w:r>
        <w:t>percentuale degli impedimenti</w:t>
      </w:r>
    </w:p>
    <w:p>
      <w:r>
        <w:t>40%</w:t>
      </w:r>
    </w:p>
    <w:p>
      <w:r>
        <w:t>percentuale di invalidità</w:t>
      </w:r>
    </w:p>
    <w:p>
      <w:r>
        <w:t>14%</w:t>
      </w:r>
    </w:p>
    <w:p>
      <w:r>
        <w:t>Preparazione pasti</w:t>
      </w:r>
    </w:p>
    <w:p>
      <w:r>
        <w:t>Viene riferito che precedentemente il danno alla salute, lassicurata era dedita a una cucina elaborata (baccalà, fagiolata,) con lunghi tempi sia di preparazione che di cottura. Attualmente, invece, a causa della costante spossatezza e dei dolori a livello addominale, riferisce una cucina semplice e veloce (insalata, pasta, riso, .). Sottolinea di impiegare molto più tempo rispetto al passato, a causa della necessità di pause durante la preparazione. Spiega infatti che gli intensi dolori addominali la costringono a sdraiarsi sul per alcuni minuti.</w:t>
      </w:r>
    </w:p>
    <w:p>
      <w:r>
        <w:t>Apparecchiare/sparecchiare</w:t>
      </w:r>
    </w:p>
    <w:p>
      <w:r>
        <w:t>La Signora RI 1, un tempo, si occupava autonomamente della mise en place della tavola.</w:t>
      </w:r>
    </w:p>
    <w:p>
      <w:r>
        <w:t>Attualmente, invece, viene riferito che tale incombenza è interamente delegata ai figli.</w:t>
      </w:r>
    </w:p>
    <w:p>
      <w:r>
        <w:t>Pulizia quotidiana</w:t>
      </w:r>
    </w:p>
    <w:p>
      <w:r>
        <w:t>In passato si occupava immediatamente del riassetto e della pulizia sia della cucina che delle stoviglie, una volta terminato il pasto. Attualmente, invece, riferisce di necessitare di riposare sul divano prima di provvedervi, a causa degli intensi dolori addominali. Sottolinea di essere maggiormente rallentata rispetto ad un tempo e di necessitare giocoforza dellaiuto dei famigliari, soprattutto la sera, quando è più stanca.</w:t>
      </w:r>
    </w:p>
    <w:p>
      <w:r>
        <w:t>Pulizia stagionale</w:t>
      </w:r>
    </w:p>
    <w:p>
      <w:r>
        <w:t>Tale incombenza, un tempo svolta dallassicurata ogni sei mesi, viene ora assolta interamente dallamica.</w:t>
      </w:r>
    </w:p>
    <w:p>
      <w:r>
        <w:t>Nonostante il danno alla salute, la Signora RI 1 ha mantenuto la capacità di dedicarsi alla preparazione dei pasti adottando una cucina semplice, con conseguente diminuzione dellimpegno. Seppur con difficoltà, più o meno marcate, provvede altresì al riassetto e alla pulizia della cucina. La percentuale proposta tiene in considerazione sia i limiti funzionali a dossier che la necessità dellaiuto dellamica nelle pulizie stagionali a fondo della cucina.</w:t>
      </w:r>
    </w:p>
    <w:p>
      <w:r>
        <w:t>5.3 Pulizia dell'appartamento</w:t>
      </w:r>
    </w:p>
    <w:p>
      <w:r>
        <w:t>rispolvero, pulizia dei pavimenti, dei vetri, rifare i letti, ecc.</w:t>
      </w:r>
    </w:p>
    <w:p>
      <w:r>
        <w:t>importanza assegnata</w:t>
      </w:r>
    </w:p>
    <w:p>
      <w:r>
        <w:t>15%</w:t>
      </w:r>
    </w:p>
    <w:p>
      <w:r>
        <w:t>percentuale degli impedimenti</w:t>
      </w:r>
    </w:p>
    <w:p>
      <w:r>
        <w:t>80%</w:t>
      </w:r>
    </w:p>
    <w:p>
      <w:r>
        <w:t>percentuale di invalidità</w:t>
      </w:r>
    </w:p>
    <w:p>
      <w:r>
        <w:t>12%</w:t>
      </w:r>
    </w:p>
    <w:p>
      <w:r>
        <w:t>Pulizie</w:t>
      </w:r>
    </w:p>
    <w:p>
      <w:r>
        <w:t>La Signora RI 1, in precedenza, si occupava delle pulizie a fondo (aspirapolvere, lavare pavimenti, ) dellintera abitazione, una volta a settimana, mentre quotidianamente si dedicava a quelle più leggere (riordino, rispolvero,).</w:t>
      </w:r>
    </w:p>
    <w:p>
      <w:r>
        <w:t>In seguito al danno la salute indica di aver mantenuto lincombenza delle pulizie leggere alle quali provvede tuttavia nel rispetto dei suoi ritmi mentre quelle a fondo sono giocoforza delegate a terzi.</w:t>
      </w:r>
    </w:p>
    <w:p>
      <w:r>
        <w:t>Viene spiegato che inizialmente tali incombenze erano garantite dallaiuto domiciliare del servizio __________ mentre attualmente è il consorte ad occuparsene, il quale vi provvede nel fine settimana.</w:t>
      </w:r>
    </w:p>
    <w:p>
      <w:r>
        <w:t>Pulizia dei sanitari</w:t>
      </w:r>
    </w:p>
    <w:p>
      <w:r>
        <w:t>Prima del danno alla salute lassicurata si occupava quotidianamente della pulizia a fondo del bagno e dei servizi igienici. Attualmente, invece, riferisce di occuparsene superficialmente ogni giorno mentre quella approfondita è delegata al consorte, il quale vi provvede settimanalmente.</w:t>
      </w:r>
    </w:p>
    <w:p>
      <w:r>
        <w:t>Cambio biancheria da letto</w:t>
      </w:r>
    </w:p>
    <w:p>
      <w:r>
        <w:t>Un tempo, provvedeva settimanalmente, da sola, al cambio della biancheria da letto, di tutte le stanze dellabitazione.</w:t>
      </w:r>
    </w:p>
    <w:p>
      <w:r>
        <w:t>Attualmente, invece, a causa dei dolori, indica di necessitare giocoforza dellaiuto del marito oppure dellamica. Rispetto al passato vi provvede con minor frequenza, ovvero ogni due settimane, inoltre riferisce di occuparsi del cambio della biancheria di una stanza alla volta.</w:t>
      </w:r>
    </w:p>
    <w:p>
      <w:r>
        <w:t>Pulizie stagionali (vetri, tende, rolladen,)</w:t>
      </w:r>
    </w:p>
    <w:p>
      <w:r>
        <w:t>Lassicurata si occupava in precedenza mensilmente della pulizia dei vetri e ogni sei mesi di quella delle tende. Attualmente, invece, a causa dei dolori e della facile affaticabilità, viene riferito che tali incombenze sono interamente delegate a terzi (marito e amica).</w:t>
      </w:r>
    </w:p>
    <w:p>
      <w:r>
        <w:t>In considerazione delle importanti limitazioni descritte dallassicurata in colloquio, coerenti con le indicazioni mediche a dossier, e della necessità dellaiuto di terzi nello svolgimento di tali mansioni, si propone una percentuale dell80%.</w:t>
      </w:r>
    </w:p>
    <w:p>
      <w:r>
        <w:t>Lesigibilità di collaborazione dei famigliari è stata altresì considerata.</w:t>
      </w:r>
    </w:p>
    <w:p>
      <w:r>
        <w:t>5.4 Spesa e acquisti diversi</w:t>
      </w:r>
    </w:p>
    <w:p>
      <w:r>
        <w:t>compresi pagamenti, trattative assicurazioni e rapporti ufficiali</w:t>
      </w:r>
    </w:p>
    <w:p>
      <w:r>
        <w:t>importanza assegnata</w:t>
      </w:r>
    </w:p>
    <w:p>
      <w:r>
        <w:t>10%</w:t>
      </w:r>
    </w:p>
    <w:p>
      <w:r>
        <w:t>percentuale degli impedimenti</w:t>
      </w:r>
    </w:p>
    <w:p>
      <w:r>
        <w:t>60%</w:t>
      </w:r>
    </w:p>
    <w:p>
      <w:r>
        <w:t>percentuale di invalidità</w:t>
      </w:r>
    </w:p>
    <w:p>
      <w:r>
        <w:t>6%</w:t>
      </w:r>
    </w:p>
    <w:p>
      <w:r>
        <w:t>Spese</w:t>
      </w:r>
    </w:p>
    <w:p>
      <w:r>
        <w:t>In precedenza, ovvero prima del danno alla salute, lassicurata provvedeva settimanalmente alla spesa grossa in compagnia del marito. Altresì, si occupava autonomamente delle piccole spese infrasettimanali, recandosi a piedi nei vicini negozi.</w:t>
      </w:r>
    </w:p>
    <w:p>
      <w:r>
        <w:t>Attualmente, invece, viene descritto che la spesa grossa settimanale è delegata interamente al marito, dal momento che lassicurata è impossibilitata a provvedere al trasporto delle borse pesanti. Inoltre, per quanto concerne le piccole spese infrasettimanali, spiega di provvedervi ormai unicamente se accompagnata da terzi che possono provvedere al trasporto dei piccoli acquisti, dal momento che riscontra difficoltà anche nel portare pochi articoli da peso e dalle dimensioni ridotte.</w:t>
      </w:r>
    </w:p>
    <w:p>
      <w:r>
        <w:t>Pagamenti e trattative ufficiali</w:t>
      </w:r>
    </w:p>
    <w:p>
      <w:r>
        <w:t>In precedenza era lassicurata a provvedere ai pagamenti del nucleo famigliare recandosi autonomamente allufficio postale. In seguito al danno alla salute, visto la sua facile affaticabilità nel percorrere tragitti a piedi, viene riferito che tale incombenza viene assolta ora dal marito.</w:t>
      </w:r>
    </w:p>
    <w:p>
      <w:r>
        <w:t>Questultimo, essendo per lavoro molto spesso assente nel corso della settimana, ha optato per le-banking, in modo tale da poter provvedere ai pagamenti anche la sera tardi quanto rientra oppure nel fine settimana quando è a casa di riposo.</w:t>
      </w:r>
    </w:p>
    <w:p>
      <w:r>
        <w:t>Le difficoltà riferite dallassicurata nel trasporto dei pesi sono coerenti con i limiti funzionali a dossier, i quali indicano un carico massimo di 5 Kg, ciò nonostante va comunque considerata lesigibilità di collaborazione da parte del marito; da qui la percentuale proposta.</w:t>
      </w:r>
    </w:p>
    <w:p>
      <w:r>
        <w:t>5.5 Bucato, confezione e riparazioni di indumenti</w:t>
      </w:r>
    </w:p>
    <w:p>
      <w:r>
        <w:t>lavare, stendere, stirare, cucire, lavorare a maglia, ecc.</w:t>
      </w:r>
    </w:p>
    <w:p>
      <w:r>
        <w:t>importanza assegnata</w:t>
      </w:r>
    </w:p>
    <w:p>
      <w:r>
        <w:t>15%</w:t>
      </w:r>
    </w:p>
    <w:p>
      <w:r>
        <w:t>percentuale degli impedimenti</w:t>
      </w:r>
    </w:p>
    <w:p>
      <w:r>
        <w:t>80%</w:t>
      </w:r>
    </w:p>
    <w:p>
      <w:r>
        <w:t>percentuale di invalidità</w:t>
      </w:r>
    </w:p>
    <w:p>
      <w:r>
        <w:t>12%</w:t>
      </w:r>
    </w:p>
    <w:p>
      <w:r>
        <w:t>Trasporto cesta</w:t>
      </w:r>
    </w:p>
    <w:p>
      <w:r>
        <w:t>Viene riferito che il trasporto della cesta del bucato, un tempo a carico dellassicurata, è attualmente garantito dalla sorella oppure dal cognato.</w:t>
      </w:r>
    </w:p>
    <w:p>
      <w:r>
        <w:t>Bucato (caricare, scaricare, stendere i panni,)</w:t>
      </w:r>
    </w:p>
    <w:p>
      <w:r>
        <w:t>La Signora RI 1, un tempo, provvedeva autonomamente al bucato. Attualmente, invece, a causa dei dolori a livello addominale e della difficoltà nel piegarsi, tale incombenza è delegata a terzi. Spiega che lunica posizione che le consentirebbe di caricare e scaricare, da sola, sia la lavatrice che lasciugatrice è quella di stare in ginocchio. Sottolinea tuttavia che essendo 5 in famiglia il carico di bucato è consistente e non è pensabile occuparsene, più volte nel corso della giornata, stando in ginocchio. Inizialmente tale incombenza era delegata allaiuto domiciliare __________, mentre attualmente è garantita da terzi (sorella, amica o marito).</w:t>
      </w:r>
    </w:p>
    <w:p>
      <w:r>
        <w:t>Stirare</w:t>
      </w:r>
    </w:p>
    <w:p>
      <w:r>
        <w:t>Per quanto concerne lo stiro viene riferito che un tempo vi provvedeva in ununica occasione. In seguito al danno alla salute e fino a poco tempo fa, invece, tale incombenza era interamente delegata allaiuto domiciliare dell__________ mentre attualmente è il marito ad occuparsene.</w:t>
      </w:r>
    </w:p>
    <w:p>
      <w:r>
        <w:t>Lassicurata spiega, infatti, di riuscire a stirare solo pochi capi e di necessitare subito dopo stendersi sul divano, a causa dei dolori addominali che sopraggiungono.</w:t>
      </w:r>
    </w:p>
    <w:p>
      <w:r>
        <w:t>Sottolinea, altresì, che il vapore caldo emanato dal ferro da stiro contribuisce ad infiammare laddome.</w:t>
      </w:r>
    </w:p>
    <w:p>
      <w:r>
        <w:t>Rispetto al passato piega molto di più e di stirare di meno.</w:t>
      </w:r>
    </w:p>
    <w:p>
      <w:r>
        <w:t>Cucito a macchina/lavorare a maglia/uncinetto</w:t>
      </w:r>
    </w:p>
    <w:p>
      <w:r>
        <w:t>Lassicurata indica di non essere mai stata dedita né al cucito a macchina né al lavoro a maglia.</w:t>
      </w:r>
    </w:p>
    <w:p>
      <w:r>
        <w:t>Per quanto concerne, invece, luncinetto viene riferito che prima del danno alla salute, se ne occupava volentieri. Attualmente, invece, visto la facile affaticabilità tale attività è stata abbandonata.</w:t>
      </w:r>
    </w:p>
    <w:p>
      <w:r>
        <w:t>Nella percentuale proposta si è tenuto in considerazione da una parte le difficoltà lamentate dellassicurata sia nel trasporto dei pesi, coerenti con i limiti funzionali presenti a dossier, sia della necessità dellaiuto di terzi nelle differenti attività. Lesigibilità di collaborazione da parte dei famigliari è stata altresì considerata.</w:t>
      </w:r>
    </w:p>
    <w:p>
      <w:r>
        <w:t>5.6. Cura dei bambini e di altri membri della famiglia</w:t>
      </w:r>
    </w:p>
    <w:p>
      <w:r>
        <w:t>Compresa educazione, attività comuni, compiti, ecc.</w:t>
      </w:r>
    </w:p>
    <w:p>
      <w:r>
        <w:t>importanza assegnata</w:t>
      </w:r>
    </w:p>
    <w:p>
      <w:r>
        <w:t>20%</w:t>
      </w:r>
    </w:p>
    <w:p>
      <w:r>
        <w:t>percentuale degli impedimenti</w:t>
      </w:r>
    </w:p>
    <w:p>
      <w:r>
        <w:t>30%</w:t>
      </w:r>
    </w:p>
    <w:p>
      <w:r>
        <w:t>percentuale di invalidità</w:t>
      </w:r>
    </w:p>
    <w:p>
      <w:r>
        <w:t>6%</w:t>
      </w:r>
    </w:p>
    <w:p>
      <w:r>
        <w:t>La Signora __________ riferisce di non aver mai riscontrato difficoltà nelleducazione e nemmeno nel seguire le attività scolastiche delle figlie.</w:t>
      </w:r>
    </w:p>
    <w:p>
      <w:r>
        <w:t>Rispetto al passato, viene riferito tuttavia che necessita sovente dellaiuto di terzi (sorella o vicina di casa) per andare a prendere o portare la figlia minore da casa a scuola e viceversa. Essa spiega infatti di riscontrare sovente importanti problemi intestinali che la costringono a restare in bagno a lungo. Per tale ragione, nel rispetto degli orari imposti dalla scuola, deve far capo allaiuto di terzi. Sottolinea inoltre che a seguito di tali episodi è molto affaticata, pertanto necessita giocoforza di riposarsi sul divano.</w:t>
      </w:r>
    </w:p>
    <w:p>
      <w:r>
        <w:t>Entrambe le bimbe non hanno mai seguito attività extrascolastiche dal momento che lassicurata non dispone del permesso di guida e pertanto sarebbe impossibilitata ad accompagnarle.</w:t>
      </w:r>
    </w:p>
    <w:p>
      <w:r>
        <w:t>Nemmeno il marito, in considerazione delle assenze dovute al suo lavoro, potrebbe occuparsene con regolarità.</w:t>
      </w:r>
    </w:p>
    <w:p>
      <w:r>
        <w:t>Il considerazione delle limitazioni riferite dallassicurata e della necessità dellaiuto di terzi, si propone una percentuale del 30%.</w:t>
      </w:r>
    </w:p>
    <w:p>
      <w:r>
        <w:t>5.7 Diversi</w:t>
      </w:r>
    </w:p>
    <w:p>
      <w:r>
        <w:t>cura delle piante, giardinaggio, cura degli animali, attività di utilità pubblica, creazione artistica, impegno a favore di terzi, volontariato</w:t>
      </w:r>
    </w:p>
    <w:p>
      <w:r>
        <w:t>importanza assegnata</w:t>
      </w:r>
    </w:p>
    <w:p>
      <w:r>
        <w:t>0%</w:t>
      </w:r>
    </w:p>
    <w:p>
      <w:r>
        <w:t>percentuale degli impedimenti</w:t>
      </w:r>
    </w:p>
    <w:p>
      <w:r>
        <w:t>0%</w:t>
      </w:r>
    </w:p>
    <w:p>
      <w:r>
        <w:t>percentuale di invalidità</w:t>
      </w:r>
    </w:p>
    <w:p>
      <w:r>
        <w:t>0%</w:t>
      </w:r>
    </w:p>
    <w:p>
      <w:r>
        <w:t>Lassicurata riferisce di non essere mai stata dedita né al volontariato né alla creazione artistica.</w:t>
      </w:r>
    </w:p>
    <w:p>
      <w:r>
        <w:t>Nelleconomia domestica non vi sono animali ai quali dover prestare le cure necessarie.</w:t>
      </w:r>
    </w:p>
    <w:p>
      <w:r>
        <w:t>Valutazione dell'assistente sociale</w:t>
      </w:r>
    </w:p>
    <w:p>
      <w:r>
        <w:t>totale delle attività</w:t>
      </w:r>
    </w:p>
    <w:p>
      <w:r>
        <w:t>100%</w:t>
      </w:r>
    </w:p>
    <w:p>
      <w:r>
        <w:t>percentuale di invalidità</w:t>
      </w:r>
    </w:p>
    <w:p>
      <w:r>
        <w:t>50%</w:t>
      </w:r>
    </w:p>
    <w:p>
      <w:r>
        <w:t>■Chi esegue i lavori, che a causa della sua invalidità, l'assicurata non può svolgere personalmente nell'economia domestica?</w:t>
      </w:r>
    </w:p>
    <w:p>
      <w:r>
        <w:t>Indicare il nome, l'indirizzo, il grado di parentela, genere dei lavori delegati, ore di lavoro per settimana e salario orario versato</w:t>
      </w:r>
    </w:p>
    <w:p>
      <w:r>
        <w:t>I famigliari (marito, sorella e figli) e lamica.</w:t>
      </w:r>
    </w:p>
    <w:p>
      <w:r>
        <w:t>Da quando il danno alla salute ha avuto ripercussioni sulla capacità al lavoro?</w:t>
      </w:r>
    </w:p>
    <w:p>
      <w:r>
        <w:t>La Signora RI 1 indica che il danno alla salute è tale damarzo 2014()" (incarto AI pag. 355 e seguenti)</w:t>
      </w:r>
    </w:p>
    <w:p>
      <w:r>
        <w:t>2.7.Sulla base degli accertamenti esperiti presso il domicilio dellassicurata, dopo aver fissato gli impedimenti di ogni singola mansione casalinga, l'assistente sociale ha quindi stabilito una limitazione complessiva del 50%.</w:t>
      </w:r>
    </w:p>
    <w:p>
      <w:r>
        <w:t>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w:t>
      </w:r>
    </w:p>
    <w:p>
      <w:r>
        <w:t>In secondo luogo occorre prendere in considerazione laiuto dei famigliari nelle faccende domestiche. A questo proposito va evidenziato come linsorgente, pur rilevando che il coniuge svolge unattività pesante di autotrasportatore che gli impone orari irregolari che possono tenerlo lontano da casa anche il week end, non contesta che lei stessa ha delegato alcune attività al marito, il quale, già prima che dellinchiesta a domicilio, si è dato da fare aiutando la consorte (cfr. pag. 204 e seguenti incarto AI: [] Viene spiegato che inizialmente tali incombenze erano garantite dallaiuto domiciliare del servizio __________ mentre attualmente è il consorte ad occuparsene, il quale vi provvede nel fine settimana []; [] Attualmente, invece, riferisce di occuparsene superficialmente ogni giorno mentre quella approfondita è delegata al consorte, il quale vi provvede settimanalmente []) o ai figli (cfr. pag. 203 incarto AI: [] Attualmente, invece, viene riferito che tale incombenza è interamente delegata ai figli []).</w:t>
      </w:r>
    </w:p>
    <w:p>
      <w:r>
        <w:t>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dei figli.</w:t>
      </w:r>
    </w:p>
    <w:p>
      <w:r>
        <w:t>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w:t>
      </w:r>
    </w:p>
    <w:p>
      <w:r>
        <w:t>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w:t>
      </w:r>
    </w:p>
    <w:p>
      <w:r>
        <w:t>"Auszugehen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w:t>
      </w:r>
    </w:p>
    <w:p>
      <w:r>
        <w:t>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w:t>
      </w:r>
    </w:p>
    <w:p>
      <w:r>
        <w:t>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w:t>
      </w:r>
    </w:p>
    <w:p>
      <w:r>
        <w:t>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9 ottobre 2015, vanno confermate.</w:t>
      </w:r>
    </w:p>
    <w:p>
      <w:r>
        <w:t>Un intervento da parte dell'autorità giudiziaria nell'apprezzamento della persona incaricata dell'inchiesta si giustifica unicamente nei casi in cui esso appaia chiaramente erroneo (DTF 128 V 93 consid. 4; STFA I 681/02 dell11 agosto 2003 consid. 2).</w:t>
      </w:r>
    </w:p>
    <w:p>
      <w:r>
        <w:t>In concreto non solo non vi sono motivi per ritenere lapprezzamento manifestamente erroneo, ma esso viene in sostanza confermato dalle percentuali poste dal dr. med. __________ (50%; pag. 127 incarto AI) e dal dr. med. __________ (50%; pag. 192 incarto AI) e non è difforme da quanto accertato anche dal dr. med. __________ (50%-80%; pag. 155 incarto AI). Infatti vi sono attività in cui lassicurata è effettivamente impedita nelle sue funzioni nella misura dell80% (ad esempio pulizia dellappartamento, bucato, confezione e riparazione di indumenti) ed attività dove limpedimento è minore (60% per la spesa ed acquisti diversi; 40% per lalimentazione; 30% nella cura dei bambini e di altri membri della famiglia; 0% nella conduzione delleconomia domestica). Inoltre, come già detto più volte, occorre tenere in considerazione anche lobbligo di reciproca assistenza familiare.</w:t>
      </w:r>
    </w:p>
    <w:p>
      <w:r>
        <w:t>Per quanto concerne la necessità di lavorare lentamente e con numerose pause, segnatamente nellambito dellalimentazione, delle pulizie e della spesa, va rilevato che lassistente sociale ne ha tenuto conto (pag. 203 incarto AI: [] Attualmente, invece, a causa della costante spossatezza e dei dolori a livello addominale, riferisce una cucina semplice e veloce [] sottolinea di impiegare molto più tempo []; [] riferisce di necessitare di riposare sul divano prima di provvedervi [] sottolinea di essere maggiormente rallentata rispetto ad un tempo [] e [] la percentuale proposta tiene in considerazione sia i limiti funzionali []; pag. 204: [] in considerazione delle importanti limitazioni descritte dallassicurata in colloquio, coerenti con le indicazioni mediche a dossier []). Ciò che risponde pure alla richiesta della ricorrente di applicare la giurisprudenza di cui alla DTF 134 V 9 anche al caso di specie poiché il rallentamento e laffaticamento nelle singole attività influirebbero negativamente sul tempo a disposizione e sugli impedimenti delle altre attività.</w:t>
      </w:r>
    </w:p>
    <w:p>
      <w:r>
        <w:t>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w:t>
      </w:r>
    </w:p>
    <w:p>
      <w:r>
        <w:t>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w:t>
      </w:r>
    </w:p>
    <w:p>
      <w:r>
        <w:t>Alla luce di tutto quanto sopra esposto la richiesta dellinsorgente di sentire lassistente sociale che ha condotto linchiesta a domicilio affinché possa illustrare i parametri considerati e non considerati nellambito delle valutazioni domiciliari va respinta essendo gli elementi risultanti dallinchiesta medesima sufficienti per decidere nel merito del ricorso.</w:t>
      </w:r>
    </w:p>
    <w:p>
      <w:r>
        <w:t>2.8.   In queste condizioni, ritenuto che la ricorrente è stata completamente inabile nello svolgere le mansioni consuete fino al 30 giugno 2015 e capace di svolgere le mansioni consuete al 50% dal 1° luglio 2015, è a partire dal 1° ottobre 2015 (art. 88a cpv. 1 OAI) che allinteressata va ridotta la rendita da intera a mezza. In tal senso il ricorso va parzialmente accolto.</w:t>
      </w:r>
    </w:p>
    <w:p>
      <w:r>
        <w:rPr>
          <w:b/>
        </w:rPr>
        <w:t>E. 32</w:t>
      </w:r>
    </w:p>
    <w:p>
      <w:r>
        <w:t>incarto AI], 7 aprile 2014 [pag. 28 incarto AI], 16 ottobre 2014 [pag. 68 incarto AI], 23 ottobre 2014 [pag. 66 incarto AI], 16 febbraio 2015 [pag. 165 incarto AI] e 20 marzo 2015 [pag. 167 incarto AI]). L’UAI ha acquisito tutta la documentazione medica relativa agli interventi operatori ed ha interpellato, segnatamente, il dr. med. __________, FMH chirurgia, già __________ __________ di __________ e poi __________ presso l’Ospedale __________ di __________ ed il dr. med. __________, medico curante. Il 9 febbraio 2015 quest’ultimo ha evidenziato che vi era la presenza di un’importante astenia, di dolori addominali sotto piccoli sforzi, che l’interessata era impossibilità a fare la spesa e lavori impegnativi a casa (fare il letto, pulizia, piegarsi, alzar pesi, fare il bucato) e che la “ paziente dovrebbe, dopo il prossimo intervento, lentamente riprendersi ed essere di nuovo in grado di fare i lavori di casalinga ” (pag. 43 incarto AI). Egli ha inoltre rilevato che dopo il prossimo intervento chirurgico di “chiusura ileostomia ” e dopo la fase postoperatoria di riabilitazione, si prevede un recupero psico-fisico e che si può contare su una ripresa 2-3 mesi dopo l’intervento (pag. 46 incarto AI). Il 10 agosto 2015 il dr. med. __________ ha aggiornato la situazione, ponendo la diagnosi con ripercussione sulla capacità lavorativa di resezione del sigma in laparoscopia in data 17.03.2014 per costipazione cronica con dolori addominali cronici per dolico-sigma importanti, seguita da severe complicazioni post-operatorie con: laparotomia, ricostruzione uretere sinistro (23.03.2014), resezione anastomosi, re-anastomosi ed ileostomia protettiva per insufficienza dell’anastomosi termino-terminale. In data 01.04.2014 resezione dell’anastomosi, colonstomia terminale il 07.04.2014, sub-occlusione intestinale il 19.05.2014, laparotomia mediana bassa, adesiolisi, chiusura di colostomia il 16.10.2014. Ri-laparotomia, chiusura fistola retto-vaginale, ri-anastomosi colo-rettale e confezione di ileostomia protettiva il 23.10.2014. Chiusura ileostomia protettiva in data 20.03.2015, trattamento endoscopico di stenosi colo-rettale mediante dilatazioni (02.2015; pag. 154 incarto AI). Il medico ha attestato un’incapacità lavorativa del 100% dal 17 marzo 2014 e del 50-80% dal 1° luglio 2015 ed ha affermato: " (…) Va decisamente male. Dopo il trattamento endoscopico di stenosi colo-rettale mediante dilatazione e chiusura ileostomia protettiva del 20.03.2015 la paziente continua a lamentare sempre dolori e disturbi addominali. Dolori violenti, crampiformi con alterazione del transito intestinale. Deve assumere regolarmente dei lassativi. Dolore pure alla parete addominale, fa fatica a fare lavori medi e pesanti, piegarsi ed alzare pesi a causa di dolori alla parete dell’addome. Il peso è stabile. Importante astenia. Difficoltà di gestione dei lavori casalinghi. Disturbo del sonno a causa dei dolori addominali (…) Paziente che si muove con cautela, dolori a sdraiarsi sul letto ed alzarsi a livello addominale. L’addome è molle però dolente alla palpazione in modo diffuso (…) Lavori fisicamente impegnativi non sono possibili, fare pulizia, piegarsi ripetutamente, alzare pesi nemmeno. Problemi a fare la spesa ed a portare dei pesi.” (pag. 153 incarto AI) Il dr. med. __________, già __________ __________ di __________ e poi __________ presso l’Ospedale __________ di __________, il 21 agosto 2015, interpellato dall’UAI, ha rilevato che l’interessata non può svolgere lavori fisici pesanti (pag. 174 incarto AI). Il 25 settembre 2015 il medico SMR, dr. med. __________, nel rapporto finale, dopo aver esaminato tutta la documentazione acquisita dall’UAI, ha accertato una completa incapacità nelle mansioni consuete quale casalinga dal 17 marzo 2014 ed una capacità nelle mansioni consuete quale casalinga del 50% dal 1° aprile 2015 (pag. 192 incarto AI). 2.4.   In concreto, alla luce della documentazione agli atti, questo Tribunale non può confermare la conclusione del medico SMR, secondo cui dal 1° aprile 2015, ossia 10 giorni dopo l’intervento di chiusura ileostomia protettiva del 20 marzo 2015, vi sarebbe stato un miglioramento dello stato di salute. Come stabilito dal medico curante, dr. med. __________, il 10 agosto 2015, il miglioramento va fatto risalire al 1° luglio 2015, ossia circa tre mesi dopo l’ultima operazione (pag. 152 incarto AI). Ciò trova conforto in numerosi atti medici. Innanzitutto, a differenza del medico SMR, che si è basato esclusivamente sugli atti cartacei, il curante ha visitato l’assicurata in data 17 giugno 2015, potendosi così cerziorare direttamente circa lo stato di salute della sua paziente. Inoltre, già il 9 febbraio 2015 il medesimo curante aveva indiato che dopo il “ prossimo intervento chirurgico di chiusura ileostomia e dopo la fase post-operatorio di riabilitazione si prevede un ricupero psico-fisico ” e ciò “ 2-3 mesi dopo intervento chirurgia ” (pag. 46 incarto AI). Non va poi dimenticato che dal referto del 15 aprile 2015 del dr. med. __________, allora __________ presso l’Ospedale __________ di __________, che ha eseguito l’ultima operazione, emerge che l’interessata è stata degente presso il precitato istituto dal 19 marzo 2015 al 2 aprile 2015 (pag. 169 incarto AI; cfr. anche pag. 170 incarto AI: “ […] In accordo con la paziente si decide in data 02.04.2015 per le dimissioni, con ferite chirurgiche e medicazioni in ordine ed indicazioni sul procedere […] ”). Ciò che rende impossibile un miglioramento dello stato di salute già dal 1° aprile 2015. Inoltre, il medesimo specialista, ha attestato una completa incapacità lavorativa fino al 15 aprile 2015 compreso (pag. 171 incarto AI) e nel referto del 12 febbraio 2015 aveva indicato la possibilità per la ricorrente di ricominciare un’attività al 50% a partire da metà 2015 (pag. 127 incarto AI). Il 21 agosto 2015 il dr. med. __________, che afferma di non aver più visto la ricorrente dal mese di marzo 2015, ha comunque rilevato che a marzo 2015 una ripresa dell’attività lavorativa non era realistica (pag. 175 incarto AI). Alla luce di tutto quanto sopra esposto, questo Tribunale, applicando l’abituale grado della verosimiglianza preponderante valido nell'ambito delle assicurazioni sociali (STF 9C_316/2013 del 25 febbraio 2014 consid. 5.1; DTF 138 V 218 consid. 6 pag. 221; 129 V 177 consid. 3 pag. 181; 126 V 353 consid. 5b pag. 360 e 125 V 193 consid. 2 pag. 195), deve concludere che il miglioramento dello stato di salute, come attestato dal dr. med. __________, è avvenuto a partire dal 1° luglio 2015. Per quanto concerne la percentuale di capacità nelle mansioni consuete quale casalinga la ricorrente sostiene che essa va fissata nel 65%, ossia la media tra il 50% e l’80% fissata dal proprio curante dr. med. __________ e non sulla base della percentuale del 50% stabilita dal medico SMR, dr. med. __________. Questo TCA evidenzia in primo luogo che anche il dr. med. __________, che ha da ultimo operato l’interessata, il 12 febbraio 2015 aveva indicato che sarebbe stata possibile, verso metà 2015, una ripresa dell’attività nella misura del 50% (pag. 127 incarto AI, cfr. anche pag. 126). In secondo luogo va rilevato che il dr. med. __________ ha stabilito un’incapacità lavorativa del 50-80% quale casalinga, indicando segnatamente che “ lavori fisicamente impegnativi non sono possibili, fare pulizia, piegarsi ripetutamente, alzare pesi nemmeno. Problemi a fare la spesa ed a portare dei pesi ” (pag. 153 incarto), senza tuttavia prendere in considerazioni tutte le mansioni di casalinga, come invece ha fatto la funzionaria dell’AI nell’ambito della sua inchiesta a domicilio (pag. 204 e seguenti incarto AI) e senza tener conto dell’obbligo di ridurre il danno e di reciproca ed accresciuta assistenza familiare (cfr. considerandi seguenti). Inoltre, come si vedrà in seguito, non solo l’assistente sociale ha tenuto conto delle limitazioni espresse nei certificati medici, ma gli impedimenti accertati in sede di visita domiciliare sono compatibili con le percentuali poste dal dr. med. __________. Per cui la valutazione globale del medico SMR, dr. med. __________, di una capacità del 50% nelle consuete mansioni di casalinga, che trova conforto nell’inchiesta a domicilio, va confermata. L’Alta Corte ha del resto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La richiesta dell’insorgente di un approfondimento peritale o di ulteriori accertamenti medici va di conseguenza respinta. Va a questo proposito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2.5.   L'invalidità delle persone che si occupano (esclusivamente o parzialmente) dell'economia domestica, è stabilita confrontando le singole attività ancora accessibili al richiedente la rendita AI con i lavori che può eseguire una persona sana.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2.6.   Nella fattispecie in esame l'Ufficio AI ha incaricato l'assistente sociale di esperire un'inchiesta, eseguita il 9 ottobre 2015 (pag. 200 e seguenti incarto AI). Il relativo rapporto è stato allestito il 20 ottobre 2015 ed ha il seguente tenore: " (…) 5. ATTIVIT À - descrizione degli impedimenti dovuti all'invalidità 5.1 Conduzione dell'economia domestica pianificazione, organizzazione, ripartizione del lavoro, controllo importanza assegnata 5% percentuale degli impedimenti 0% percentuale di invalidità 0% L’assicurata pianifica e organizza la propria economia domestica con le abilità di sempre. 5.2 Alimentazione preparazione dei pasti, pulizia della cucina, riserve importanza assegnata 35% percentuale degli impedimenti 40% percentuale di invalidità 14% Preparazione pasti Viene riferito che precedentemente il danno alla salute, l’assicurata era dedita a una cucina elaborata (baccalà, fagiolata,…) con lunghi tempi sia di preparazione che di cottura. Attualmente, invece, a causa della costante spossatezza e dei dolori a livello addominale, riferisce una cucina semplice e veloce (insalata, pasta, riso, ….). Sottolinea di impiegare molto più tempo rispetto al passato, a causa della necessità di pause durante la preparazione. Spiega infatti che gli intensi dolori addominali la costringono a sdraiarsi sul per alcuni minuti. Apparecchiare/sparecchiare La Signora RI 1, un tempo, si occupava autonomamente della “ mise en place ” della tavola. Attualmente, invece, viene riferito che tale incombenza è interamente delegata ai figli. Pulizia quotidiana In passato si occupava immediatamente del riassetto e della pulizia sia della cucina che delle stoviglie, una volta terminato il pasto. Attualmente, invece, riferisce di necessitare di riposare sul divano prima di provvedervi, a causa degli intensi dolori addominali. Sottolinea di essere maggiormente rallentata rispetto ad un tempo e di necessitare giocoforza dell’aiuto dei famigliari, soprattutto la sera, quando è più stanca. Pulizia stagionale Tale incombenza, un tempo svolta dall’assicurata ogni sei mesi, viene ora assolta interamente dall’amica. Nonostante il danno alla salute, la Signora RI 1 ha mantenuto la capacità di dedicarsi alla preparazione dei pasti adottando una cucina semplice, con conseguente diminuzione dell’impegno. Seppur con difficoltà, più o meno marcate, provvede altresì al riassetto e alla pulizia della cucina. La percentuale proposta tiene in considerazione sia i limiti funzionali a dossier che la necessità dell’aiuto dell’amica nelle pulizie stagionali a fondo della cucina . 5.3 Pulizia dell'appartamento rispolvero, pulizia dei pavimenti, dei vetri, rifare i letti, ecc. importanza assegnata 15% percentuale degli impedimenti 80% percentuale di invalidità 12% Pulizie La Signora RI 1, in precedenza, si occupava delle pulizie a fondo (aspirapolvere, lavare pavimenti, …) dell’intera abitazione, una volta a settimana, mentre quotidianamente si dedicava a quelle più leggere (riordino, rispolvero,…). In seguito al danno la salute indica di aver mantenuto l’incombenza delle pulizie leggere alle quali provvede tuttavia nel rispetto dei suoi ritmi mentre quelle a fondo sono giocoforza delegate a terzi. Viene spiegato che inizialmente tali incombenze erano garantite dall’aiuto domiciliare del servizio __________ mentre attualmente è il consorte ad occuparsene, il quale vi provvede nel fine settimana. Pulizia dei sanitari Prima del danno alla salute l’assicurata si occupava quotidianamente della pulizia a fondo del bagno e dei servizi igienici. Attualmente, invece, riferisce di occuparsene superficialmente ogni giorno mentre quella approfondita è delegata al consorte, il quale vi provvede settimanalmente. Cambio biancheria da letto Un tempo, provvedeva settimanalmente, da sola, al cambio della biancheria da letto, di tutte le stanze dell’abitazione. Attualmente, invece, a causa dei dolori, indica di necessitare giocoforza dell’aiuto del marito oppure dell’amica. Rispetto al passato vi provvede con minor frequenza, ovvero ogni due settimane, inoltre riferisce di occuparsi del cambio della biancheria di una stanza alla volta. Pulizie stagionali (vetri, tende, rolladen,…) L’assicurata si occupava in precedenza mensilmente della pulizia dei vetri e ogni sei mesi di quella delle tende. Attualmente, invece, a causa dei dolori e della facile affaticabilità, viene riferito che tali incombenze sono interamente delegate a terzi (marito e amica). In considerazione delle importanti limitazioni descritte dall’assicurata in colloquio, coerenti con le indicazioni mediche a dossier, e della necessità dell’aiuto di terzi nello svolgimento di tali mansioni, si propone una percentuale dell’80%. L’esigibilità di collaborazione dei famigliari è stata altresì considerata . 5.4 Spesa e acquisti diversi compresi pagamenti, trattative assicurazioni e rapporti ufficiali importanza assegnata 10% percentuale degli impedimenti 60% percentuale di invalidità 6% Spese In precedenza, ovvero prima del danno alla salute, l’assicurata provvedeva settimanalmente alla spesa grossa in compagnia del marito. Altresì, si occupava autonomamente delle piccole spese infrasettimanali, recandosi a piedi nei vicini negozi. Attualmente, invece, viene descritto che la spesa grossa settimanale è delegata interamente al marito, dal momento che l’assicurata è impossibilitata a provvedere al trasporto delle borse pesanti. Inoltre, per quanto concerne le piccole spese infrasettimanali, spiega di provvedervi ormai unicamente se accompagnata da terzi che possono provvedere al trasporto dei piccoli acquisti, dal momento che riscontra difficoltà anche nel portare pochi articoli da peso e dalle dimensioni ridotte. Pagamenti e trattative ufficiali In precedenza era l’assicurata a provvedere ai pagamenti del nucleo famigliare recandosi autonomamente all’ufficio postale. In seguito al danno alla salute, visto la sua facile affaticabilità nel percorrere tragitti a piedi, viene riferito che tale incombenza viene assolta ora dal marito. Quest’ultimo, essendo per lavoro molto spesso assente nel corso della settimana, ha optato per l’e-banking, in modo tale da poter provvedere ai pagamenti anche la sera tardi quanto rientra oppure nel fine settimana quando è a casa di riposo. Le difficoltà riferite dall’assicurata nel trasporto dei pesi sono coerenti con i limiti funzionali a dossier, i quali indicano un carico massimo di 5 Kg, ciò nonostante va comunque considerata l’esigibilità di collaborazione da parte del marito; da qui la percentuale proposta . 5.5 Bucato, confezione e riparazioni di indumenti lavare, stendere, stirare, cucire, lavorare a maglia, ecc. importanza assegnata 15% percentuale degli impedimenti 80% percentuale di invalidità 12% Trasporto cesta Viene riferito che il trasporto della cesta del bucato, un tempo a carico dell’assicurata, è attualmente garantito dalla sorella oppure dal cognato. Bucato (caricare, scaricare, stendere i panni,…) La Signora RI 1, un tempo, provvedeva autonomamente al bucato. Attualmente, invece, a causa dei dolori a livello addominale e della difficoltà nel piegarsi, tale incombenza è delegata a terzi. Spiega che l’unica posizione che le consentirebbe di caricare e scaricare, da sola, sia la lavatrice che l’asciugatrice è quella di stare in ginocchio. Sottolinea tuttavia che essendo 5 in famiglia il carico di bucato è consistente e non è pensabile occuparsene, più volte nel corso della giornata, stando in ginocchio. Inizialmente tale incombenza era delegata all’aiuto domiciliare __________, mentre attualmente è garantita da terzi (sorella, amica o marito). Stirare Per quanto concerne lo stiro viene riferito che un tempo vi provvedeva in un’unica occasione. In seguito al danno alla salute e fino a poco tempo fa, invece, tale incombenza era interamente delegata all’aiuto domiciliare dell’__________ mentre attualmente è il marito ad occuparsene. L’assicurata spiega, infatti, di riuscire a stirare solo pochi capi e di necessitare subito dopo stendersi sul divano, a causa dei dolori addominali che sopraggiungono. Sottolinea, altresì, che il vapore caldo emanato dal ferro da stiro contribuisce ad infiammare l’addome. Rispetto al passato piega molto di più e di stirare di meno. Cucito a macchina/lavorare a maglia/uncinetto L’assicurata indica di non essere mai stata dedita né al cucito a macchina né al lavoro a maglia. Per quanto concerne, invece, l’uncinetto viene riferito che prima del danno alla salute, se ne occupava volentieri. Attualmente, invece, visto la facile affaticabilità tale attività è stata abbandonata. Nella percentuale proposta si è tenuto in considerazione da una parte le difficoltà lamentate dell’assicurata sia nel trasporto dei pesi, coerenti con i limiti funzionali presenti a dossier, sia della necessità dell’aiuto di terzi nelle differenti attività. L’esigibilità di collaborazione da parte dei famigliari è stata altresì considerata. 5.6. Cura dei bambini e di altri membri della famiglia Compresa educazione, attività comuni, compiti, ecc. importanza assegnata 20% percentuale degli impedimenti 30% percentuale di invalidità 6% La Signora __________ riferisce di non aver mai riscontrato difficoltà nell’educazione e nemmeno nel seguire le attività scolastiche delle figlie. Rispetto al passato, viene riferito tuttavia che necessita sovente dell’aiuto di terzi (sorella o vicina di casa) per andare a prendere o portare la figlia minore da casa a scuola e viceversa. Essa spiega infatti di riscontrare sovente importanti problemi intestinali che la costringono a restare in bagno a lungo. Per tale ragione, nel rispetto degli orari imposti dalla scuola, deve far capo all’aiuto di terzi. Sottolinea inoltre che a seguito di tali episodi è molto affaticata, pertanto necessita giocoforza di riposarsi sul divano. Entrambe le bimbe non hanno mai seguito attività extrascolastiche dal momento che l’assicurata non dispone del permesso di guida e pertanto sarebbe impossibilitata ad accompagnarle. Nemmeno il marito, in considerazione delle assenze dovute al suo lavoro, potrebbe occuparsene con regolarità. Il considerazione delle limitazioni riferite dall’assicurata e della necessità dell’aiuto di terzi, si propone una percentuale del 30%. 5.7 Diversi cura delle piante, giardinaggio, cura degli animali, attività di utilità pubblica, creazione artistica, impegno a favore di terzi, volontariato importanza assegnata 0% percentuale degli impedimenti 0% percentuale di invalidità 0% L’assicurata riferisce di non essere mai stata dedita né al volontariato né alla creazione artistica. Nell’economia domestica non vi sono animali ai quali dover prestare le cure necessarie. Valutazione dell'assistente sociale totale delle attività 100% percentuale di invalidità 50 % ■ Chi esegue i lavori, che a causa della sua invalidità, l'assicurata non può svolgere personalmente nell'economia domestica? Indicare il nome, l'indirizzo, il grado di parentela, genere dei lavori delegati, ore di lavoro per settimana e salario orario versato I famigliari (marito, sorella e figli) e l’amica. Da quando il danno alla salute ha avuto ripercussioni sulla capacità al lavoro? La Signora RI 1 indica che il danno alla salute è tale da marzo 2014 (…)" (incarto AI pag. 355 e seguenti) 2.7. Sulla base degli accertamenti esperiti presso il domicilio dell’assicurata, dopo aver fissato gli impedimenti di ogni singola mansione casalinga, l'assistente sociale ha quindi stabilito una limitazione complessiva del 50%.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l’insorgente, pur rilevando che il coniuge svolge un’attività pesante di autotrasportatore che gli impone orari irregolari che possono tenerlo lontano da casa anche il week end, non contesta che lei stessa ha delegato alcune attività al marito, il quale, già prima che dell’inchiesta a domicilio, si è dato da fare aiutando la consorte (cfr. pag. 204 e seguenti incarto AI: “ […] Viene spiegato che inizialmente tali incombenze erano garantite dall’aiuto domiciliare del servizio __________ mentre attualmente è il consorte ad occuparsene, il quale vi provvede nel fine settimana […] ”; “ […] Attualmente, invece, riferisce di occuparsene superficialmente ogni giorno mentre quella approfondita è delegata al consorte, il quale vi provvede settimanalmente […] ”) o ai figli (cfr. pag. 203 incarto AI: “ […] Attualmente, invece, viene riferito che tale incombenza è interamente delegata ai figli […] ”). 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e dei figli.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In una sentenza 9C_701/2016 del 1° marzo 2017 il Tribunale federale ha ribadito questo concetto, argomentando: " (…) 4.3. Dass die Vorinstanz von der "Schadenminderungspflicht der Familienangehörigen" gesprochen hat, schadet nicht, hat sie doch mit Verweis auf BGE 133 V 504 E. 4.2 S. 509 f. zutreffend präzisiert, dass die Versicherte (im Rahmen der sie selber treffenden Schadenminderungspflicht) die Hilfe ihrer Familienangehörigen in Anspruch nehmen muss (vgl. auch BGE 141 V 642 E. 4.3.2 S. 648 mit Hinweisen). Anhaltspunkte dafür, dass die Abklärungsperson diese Mithilfe in unzumutbarem Ausmass berücksichtigt haben soll, sind nicht ersichtlich. (…)“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9 ottobre 2015, vanno confermate.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viene in sostanza confermato dalle percentuali poste dal dr. med. __________ (50%; pag. 127 incarto AI) e dal dr. med. __________ (50%; pag. 192 incarto AI) e non è difforme da quanto accertato anche dal dr. med. __________ (50%-80%; pag. 155 incarto AI). Infatti vi sono attività in cui l’assicurata è effettivamente impedita nelle sue funzioni nella misura dell’80% (ad esempio pulizia dell’appartamento, bucato, confezione e riparazione di indumenti) ed attività dove l’impedimento è minore (60% per la spesa ed acquisti diversi; 40% per l’alimentazione; 30% nella cura dei bambini e di altri membri della famiglia; 0% nella conduzione dell’economia domestica). Inoltre, come già detto più volte, occorre tenere in considerazione anche l’obbligo di reciproca assistenza familiare. Nel merito, quanto alle difficoltà nel recarsi in posta per i pagamenti oppure nel recarsi nei negozi per effettuare la spesa, oltre al fatto che l’assistente sociale ha già tenuto conto delle menomazioni della ricorrente, va evidenziato come per i pagamenti il marito ha già optato per l’e-banking (pag. 205 incarto AI) e per la spesa va rammentato che oggigiorno i maggiori supermercati del nostro Paese prevedono la possibilità di far capo alla consegna a domicilio, con gli acquisiti che vengono portati dentro casa ed in alcuni casi fino in cucina (cfr. www.__________; www.__________; www.__________). Questa modalità di acquisto, che può essere effettuata tramite un computer, un tablet o uno smartphone, e che può essere esatta da un’assicurata giovane e che di conseguenza non dovrebbe avere difficoltà a districarsi con le nuove tecnologie, sgraverebbe inoltre il marito con la conseguente possibilità di poter aiutare maggiormente l’interessata nelle altre mansioni casalinghe. Sia come sia, anche se la ricorrente non avesse a disposizione queste tecnologie, ritenuta la collaborazione del coniuge e l’aiuto necessario per il trasporto dei pesi, per i motivi esposti dall’assistente sociale, una percentuale degli impedimenti del 60% per le spese e gli acquisti diversi è comunque da confermare. Per quanto concerne la necessità di lavorare lentamente e con numerose pause, segnatamente nell’ambito dell’alimentazione, delle pulizie e della spesa, va rilevato che l’assistente sociale ne ha tenuto conto (pag. 203 incarto AI: “ […] Attualmente, invece, a causa della costante spossatezza e dei dolori a livello addominale, riferisce una cucina semplice e veloce […] sottolinea di impiegare molto più tempo […] ”; “ […] riferisce di necessitare di riposare sul divano prima di provvedervi […] sottolinea di essere maggiormente rallentata rispetto ad un tempo […] ” e “ […] la percentuale proposta tiene in considerazione sia i limiti funzionali […] ”; pag. 204: “ […] in considerazione delle importanti limitazioni descritte dall’assicurata in colloquio, coerenti con le indicazioni mediche a dossier […] ”). Ciò che risponde pure alla richiesta della ricorrente di applicare la giurisprudenza di cui alla DTF 134 V 9 anche al caso di specie poiché il rallentamento e l’affaticamento nelle singole attività influirebbero negativamente sul tempo a disposizione e sugli impedimenti delle altre attività. Infine, per quanto concerne la censura dell’attrice secondo cui “ considerare ed imputarle l’esigibilità dell’aiuto dei familiari viola il diritto al rispetto della vita privata e familiare garantito dagli art. 13 cpv. 1 Cost. e 8 CEDU, combinato con l’art. 14 CEDU (cfr. sentenza della Corte Europea dei Diritti dell’UOMO del 2.2.2016 in re D.T. contro Svizzera, n. 7186/09), ovvero i principi della parità di trattamento (tra i sessi) e del divieto di discriminazione (delle donne) sanciti dall’art. 8 Cost .”, va rilevato come la giurisprudenza della Corte europea dei diritti dell’uomo cui fa riferimento l’insorgente si applica laddove si tratta di una costellazione come quella descritta nelle sentenze 9F_8/2016 del 20 dicembre 2016 e 9C_604/2016 del 1° febbraio 2017, ossia la soppressione o la riduzione della rendita d’invalidità in seguito alla modifica dello status della persona assicurata e meglio al passaggio da assicurato con un’occupazione a tempo pieno a quella di assicurato attivo parzialmente con mansioni consuete (cfr. STCA 32.2016.21 del 13 febbraio 2017 non ancora cresciuta in giudicato e STCA 32.2016.39 del 9 marzo 2017, nella quale al consid. 2.3 questo Tribunale, citando anche la dottrina, ha sottolineato che tale soluzione è insoddisfacente). In concreto, dovendosi applicare il metodo specifico di calcolo e non il metodo misto, non è ravvisabile alcuna discriminazione.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Alla luce di tutto quanto sopra esposto la richiesta dell’insorgente di sentire l’assistente sociale che ha condotto l’inchiesta a domicilio affinché possa illustrare i parametri considerati e non considerati nell’ambito delle valutazioni domiciliari va respinta essendo gli elementi risultanti dall’inchiesta medesima sufficienti per decidere nel merito del ricorso. 2.8.   In queste condizioni, ritenuto che la ricorrente è stata completamente inabile nello svolgere le mansioni consuete fino al 30 giugno 2015 e capace di svolgere le mansioni consuete al 50% dal 1° luglio 2015, è a partire dal 1° ottobre 2015 (art. 88a cpv. 1 OAI) che all’interessata va ridotta la rendita da intera a mezza. In tal senso il ricorso va parzialmente accolto.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400.-- sono poste a carico della ricorrente e per fr. 100.-- a carico dell’UAI che verserà all’interessata ripetibili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