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20.2003.91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https://mcp.opencaselaw.ch/entscheid/ti_gerichte_20.2003.91</w:t>
      </w:r>
    </w:p>
    <w:p>
      <w:r>
        <w:t>FR: TI_GERICHTE 20.2003.91 du 27 janvier 2003</w:t>
      </w:r>
    </w:p>
    <w:p>
      <w:r>
        <w:t>IT: TI_GERICHTE 20.2003.91 del 27 gennaio 2003</w:t>
      </w:r>
    </w:p>
    <w:p>
      <w:pPr>
        <w:pStyle w:val="Heading2"/>
      </w:pPr>
      <w:r>
        <w:t>Volltext</w:t>
      </w:r>
    </w:p>
    <w:p>
      <w:r>
        <w:t>Incarto n.20.2003.91</w:t>
      </w:r>
    </w:p>
    <w:p>
      <w:r>
        <w:t>DAC 892/2002</w:t>
      </w:r>
    </w:p>
    <w:p>
      <w:r>
        <w:t>Bellinzona</w:t>
      </w:r>
    </w:p>
    <w:p>
      <w:r>
        <w:t>27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fu __________ e fu __________ n. __________, nato a __________ /TI, attinente di __________ /TI, domiciliato a __________, Via __________ __________, separato,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21 gennaio 2003 con la quale __________ __________ chiede di poter ottenere una rateazione del pagamento di fr. 1'800.--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1'800.-- pari alla multa, tassa di giustizia e spese giudiziarie, inflitta con DAC __________/__________del ____________________ 2002,in 6rate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