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20.2003.604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https://mcp.opencaselaw.ch/entscheid/ti_gerichte_20.2003.604</w:t>
      </w:r>
    </w:p>
    <w:p>
      <w:r>
        <w:t>FR: TI_GERICHTE 20.2003.604 du 29 septembre 2003</w:t>
      </w:r>
    </w:p>
    <w:p>
      <w:r>
        <w:t>IT: TI_GERICHTE 20.2003.604 del 29 settembre 2003</w:t>
      </w:r>
    </w:p>
    <w:p>
      <w:pPr>
        <w:pStyle w:val="Heading2"/>
      </w:pPr>
      <w:r>
        <w:t>Volltext</w:t>
      </w:r>
    </w:p>
    <w:p>
      <w:r>
        <w:t>Incarto n.20.2003.604</w:t>
      </w:r>
    </w:p>
    <w:p>
      <w:r>
        <w:t>DA2319/2003</w:t>
      </w:r>
    </w:p>
    <w:p>
      <w:r>
        <w:t>Bellinzona</w:t>
      </w:r>
    </w:p>
    <w:p>
      <w:r>
        <w:t>29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DA__________/__________ di data __________ __________ 2003 nei confronti di</w:t>
      </w:r>
    </w:p>
    <w:p>
      <w:r>
        <w:t>____________________, __________.__________.__________, fu __________ e __________ n. __________, nato a __________ __________ __________, cittadino macedone, domiciliato a __________, __________ __________ __________, coniugato, __________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DA__________/__________del ____________________ 2003,in 4rate mensili, la prima volta entro il ____________________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