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https://mcp.opencaselaw.ch/entscheid/ti_gerichte_20.2003.4</w:t>
      </w:r>
    </w:p>
    <w:p>
      <w:r>
        <w:t>FR: TI_GERICHTE 20.2003.4 du 21 janvier 2003</w:t>
      </w:r>
    </w:p>
    <w:p>
      <w:r>
        <w:t>IT: TI_GERICHTE 20.2003.4 del 21 gennaio 2003</w:t>
      </w:r>
    </w:p>
    <w:p>
      <w:pPr>
        <w:pStyle w:val="Heading2"/>
      </w:pPr>
      <w:r>
        <w:t>Volltext</w:t>
      </w:r>
    </w:p>
    <w:p>
      <w:r>
        <w:t>Incarto n.20.2003.4</w:t>
      </w:r>
    </w:p>
    <w:p>
      <w:r>
        <w:t>DAP 2519/2002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__________ 2002 nei confronti di</w:t>
      </w:r>
    </w:p>
    <w:p>
      <w:r>
        <w:t>__________nata __________,__________, __________,__________.__________.__________, fu __________ e fu __________, nata a __________ /TI, attinente di __________ /TI, domiciliata a __________, Via __________ __________ __________, coniugata, __________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16 dicembre 2002 con la quale __________ nata __________,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nata __________,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 _________ 2002,in 10rate mensili, la prima volta entro il 28 febbraio 2003.</w:t>
      </w:r>
    </w:p>
    <w:p>
      <w:r>
        <w:t>2.Intimazione come di rito a:</w:t>
      </w:r>
    </w:p>
    <w:p>
      <w:r>
        <w:t>__________ __________, Via __________ __________ __________, __________,</w:t>
      </w:r>
    </w:p>
    <w:p>
      <w:r>
        <w:t>Ministero pubblico, __________ __________ ____________________ __________, Bellinzona,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