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20.2003.282 vom 9. September 2003</w:t>
      </w:r>
    </w:p>
    <w:p>
      <w:r>
        <w:t>TI Tribunale d'appello, 2003-09-09, IT</w:t>
      </w:r>
    </w:p>
    <w:p>
      <w:r>
        <w:rPr>
          <w:b/>
        </w:rPr>
        <w:t xml:space="preserve">Quelle: </w:t>
      </w:r>
      <w:r>
        <w:t>https://mcp.opencaselaw.ch/entscheid/ti_gerichte_20.2003.282</w:t>
      </w:r>
    </w:p>
    <w:p>
      <w:r>
        <w:t>FR: TI_GERICHTE 20.2003.282 du 9 septembre 2003</w:t>
      </w:r>
    </w:p>
    <w:p>
      <w:r>
        <w:t>IT: TI_GERICHTE 20.2003.282 del 9 settembre 2003</w:t>
      </w:r>
    </w:p>
    <w:p>
      <w:pPr>
        <w:pStyle w:val="Heading2"/>
      </w:pPr>
      <w:r>
        <w:t>Volltext</w:t>
      </w:r>
    </w:p>
    <w:p>
      <w:r>
        <w:t>Incarto n.20.2003.282</w:t>
      </w:r>
    </w:p>
    <w:p>
      <w:r>
        <w:t>DAP 2705/2001</w:t>
      </w:r>
    </w:p>
    <w:p>
      <w:r>
        <w:t>Bellinzona</w:t>
      </w:r>
    </w:p>
    <w:p>
      <w:r>
        <w:t>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__________.1968, di __________ e __________ n. __________, nato a __________ /__________, attinente di __________ /__________, domiciliato a __________, coniugato, cameriere</w:t>
      </w:r>
    </w:p>
    <w:p>
      <w:r>
        <w:t>richiamato                         il decreto DAP __________/__________ del __________ 2001, mediante il quale gli è stata inflitta una multa di fr. 700.--;</w:t>
      </w:r>
    </w:p>
    <w:p>
      <w:r>
        <w:t>rilevato                              che la multa è stata pagata solo in ragione di fr. 437.-- e che ogni tentativo di incasso del residuo è risultato infruttuoso;</w:t>
      </w:r>
    </w:p>
    <w:p>
      <w:r>
        <w:t>citato                                il condannato il giorno 28 aprile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263.-- della multa di fr. 700.-- inflitta a____________________, __________.1968, di Wolfgang e __________ n. __________, nato a __________ /__________, attinente di __________ /__________, domiciliato a __________, coniugato, cameriere con decreto numero DAP __________/__________ di data __________ 2001,è commutato in 8giorni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