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20.2002.7 vom 25. Juni 2003</w:t>
      </w:r>
    </w:p>
    <w:p>
      <w:r>
        <w:t>TI Tribunale d'appello, 2003-06-25, IT</w:t>
      </w:r>
    </w:p>
    <w:p>
      <w:r>
        <w:rPr>
          <w:b/>
        </w:rPr>
        <w:t xml:space="preserve">Quelle: </w:t>
      </w:r>
      <w:r>
        <w:t>https://mcp.opencaselaw.ch/entscheid/ti_gerichte_20.2002.7</w:t>
      </w:r>
    </w:p>
    <w:p>
      <w:r>
        <w:t>FR: TI_GERICHTE 20.2002.7 du 25 juin 2003</w:t>
      </w:r>
    </w:p>
    <w:p>
      <w:r>
        <w:t>IT: TI_GERICHTE 20.2002.7 del 25 giugno 2003</w:t>
      </w:r>
    </w:p>
    <w:p>
      <w:pPr>
        <w:pStyle w:val="Heading2"/>
      </w:pPr>
      <w:r>
        <w:t>Volltext</w:t>
      </w:r>
    </w:p>
    <w:p>
      <w:r>
        <w:t>Incarto n.20.2002.7</w:t>
      </w:r>
    </w:p>
    <w:p>
      <w:r>
        <w:t>DAP 2156/2001</w:t>
      </w:r>
    </w:p>
    <w:p>
      <w:r>
        <w:t>Bellinzona</w:t>
      </w:r>
    </w:p>
    <w:p>
      <w:r>
        <w:t>25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fu __________ e __________ n. __________, nato a __________, attinente di __________ /TI, domiciliato a __________, Via __________ __________, celibe, __________ __________</w:t>
      </w:r>
    </w:p>
    <w:p>
      <w:r>
        <w:t>richiamato                         il decreto DAP __________/__________ del __________ __________ 2001, mediante il quale gli è stata inflitta una multa di fr. 300.--;</w:t>
      </w:r>
    </w:p>
    <w:p>
      <w:r>
        <w:t>rilevato                              che la multa è stata pagata solo in ragione di fr. 200.-- e che ogni tentativo di incasso del residuo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il residuo di fr.100.-- della multa di fr. 300.-- inflitta a____________________, __________.__________.__________, fu __________ e __________ n. __________, nato a __________, attinente di __________ /TI, domiciliato a __________, Via __________ __________, celibe, __________ __________ con decreto numero DAP __________/__________ di data __________ __________ 2001,è commutato in 3giorni di arresto.</w:t>
      </w:r>
    </w:p>
    <w:p>
      <w:r>
        <w:t>2.Intimazione a:</w:t>
      </w:r>
    </w:p>
    <w:p>
      <w:r>
        <w:t>__________ __________, __________ __________ __________, __________,</w:t>
      </w:r>
    </w:p>
    <w:p>
      <w:r>
        <w:t>Ministero Pubblico, __________ __________ __________ __________, __________,</w:t>
      </w:r>
    </w:p>
    <w:p>
      <w:r>
        <w:t>Sezione esecuzione pene e misure, __________ __________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