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15.2003.52 vom 10. Juni 2003</w:t>
      </w:r>
    </w:p>
    <w:p>
      <w:r>
        <w:t>TI Tribunale d'appello, 2003-06-10, IT</w:t>
      </w:r>
    </w:p>
    <w:p>
      <w:r>
        <w:rPr>
          <w:b/>
        </w:rPr>
        <w:t xml:space="preserve">Quelle: </w:t>
      </w:r>
      <w:r>
        <w:t>https://mcp.opencaselaw.ch/entscheid/ti_gerichte_15.2003.52</w:t>
      </w:r>
    </w:p>
    <w:p>
      <w:r>
        <w:t>FR: TI_GERICHTE 15.2003.52 du 10 juin 2003</w:t>
      </w:r>
    </w:p>
    <w:p>
      <w:r>
        <w:t>IT: TI_GERICHTE 15.2003.52 del 10 giugno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17 febbraio 2003 di __________, è parzialmente accolto.</w:t>
      </w:r>
    </w:p>
    <w:p>
      <w:r>
        <w:rPr>
          <w:b/>
        </w:rPr>
        <w:t>E. 1.1</w:t>
      </w:r>
    </w:p>
    <w:p>
      <w:r>
        <w:t>Di conseguenza, il provvedimento 4 febbraio 2003 dell’UEF di Mendrisio è annullata limitatamente al saldo del conto corrente n. __________ in liquidazione presso __________ il 12 dicembre 2002 alle ore 11:00, ossia fr. 220'393,72.</w:t>
      </w:r>
    </w:p>
    <w:p>
      <w:r>
        <w:rPr>
          <w:b/>
        </w:rPr>
        <w:t>E. 2</w:t>
      </w:r>
    </w:p>
    <w:p>
      <w:r>
        <w:t>Non si prelevano spese, né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 - __________ Per la Camera di esecuzione e fallimenti del Tribunale d’appello quale autorità di vigilanza Il presidente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