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15.1998.00054 vom 25. Juli 2000</w:t>
      </w:r>
    </w:p>
    <w:p>
      <w:r>
        <w:t>TI Tribunale d'appello, 2000-07-25, IT</w:t>
      </w:r>
    </w:p>
    <w:p>
      <w:r>
        <w:rPr>
          <w:b/>
        </w:rPr>
        <w:t xml:space="preserve">Quelle: </w:t>
      </w:r>
      <w:r>
        <w:t>https://mcp.opencaselaw.ch/entscheid/ti_gerichte_15.1998.00054</w:t>
      </w:r>
    </w:p>
    <w:p>
      <w:r>
        <w:t>FR: TI_GERICHTE 15.1998.00054 du 25 juillet 2000</w:t>
      </w:r>
    </w:p>
    <w:p>
      <w:r>
        <w:t>IT: TI_GERICHTE 15.1998.00054 del 25 luglio 2000</w:t>
      </w:r>
    </w:p>
    <w:p>
      <w:pPr>
        <w:pStyle w:val="Heading2"/>
      </w:pPr>
      <w:r>
        <w:t>Regeste</w:t>
      </w:r>
    </w:p>
    <w:p>
      <w:r>
        <w:t>Sentenza o decisione senza scheda</w:t>
      </w:r>
    </w:p>
    <w:p>
      <w:pPr>
        <w:pStyle w:val="Heading2"/>
      </w:pPr>
      <w:r>
        <w:t>Erwägungen</w:t>
      </w:r>
    </w:p>
    <w:p>
      <w:r>
        <w:rPr>
          <w:b/>
        </w:rPr>
        <w:t>E. 1</w:t>
      </w:r>
    </w:p>
    <w:p>
      <w:r>
        <w:t>La rimunerazione dell’amministrazione fallimentare ordinaria e di quella speciale ha luogo, in teoria (art. 43 e 47 OTLEF), secondo gli stessi canoni dedotti dagli art. 44-47 OTLEF. In pratica, l'ufficio dei fallimenti, retribuito dal Cantone, tende ad applicare le tariffe - definite dall'amministrazione "tasse" - previste dagli art. 44-46 OTLEF, mentre l'amministrazione fallimentare speciale, non soggetta alla LORD (Legge sull'ordinamento degli impiegati dello Stato e dei docenti, del 15 marzo 1995, in: RL 2.5.4.1), predilige la rimunerazione superiore prevista dall'art. 47 OTLEF per le "procedure complesse". Siffatto modo di procedere non appare sempre giustificato.</w:t>
      </w:r>
    </w:p>
    <w:p>
      <w:r>
        <w:rPr>
          <w:b/>
        </w:rPr>
        <w:t>E. 2</w:t>
      </w:r>
    </w:p>
    <w:p>
      <w:r>
        <w:t>Per l'art. 261 LEF, incassata la somma ricavata da tutta la massa e divenuta definitiva la graduatoria, l'amministrazione fallimentare compila lo stato di ripartizione e il conto finale, che deposita per dieci giorni presso l'ufficio dei fallimenti (art. 263 cpv. 1 LEF), dandone notifica a ciascun creditore insieme a un estratto riguardante il suo riparto (art. 263 cpv. 2 LEF). Contro il conto finale è dato ricorso ex art. 17 LEF all'Autorità cantonale di vigilanza. Ne consegue che quest'ultima, se non vi è ricorso, non può in linea di principio intervenire, riservate le competenze dedotte dall'art. 2 OTLEF, che di regola sono esercitate in sede ispettiva.</w:t>
      </w:r>
    </w:p>
    <w:p>
      <w:r>
        <w:rPr>
          <w:b/>
        </w:rPr>
        <w:t>E. 3</w:t>
      </w:r>
    </w:p>
    <w:p>
      <w:r>
        <w:t>I parametri per la rimunerazione ordinaria per le procedure normali sono definiti agli art. 44-46 OTLEF in questi termini (cfr. Flavio Cometta, Commentario alla LPR, Lugano 1998, n. 3.2.4.3 ad art. 1, p. 42 s.): -    fr. 100.-- all'ora per la determinazione dell'attivo (art. 44 OTLEF); -    fr. 400.--, se l'attivo non supera il mezzo milione, e fr. 1'000.--, se lo supera, per la redazione del rapporto destinato all'assemblea dei creditori, per la presidenza della stessa, compresa la stesura del verbale (art. 45 OTLEF); -    da fr. 20.-- a 200.-- per le operazioni previste dall'art. 46 cpv. 1 lett. a-d OTLEF, riservata una maggiorazione di fr. 100.-- all'ora per le operazioni eccedenti la durata di un'ora; -    secondo modalità particolari per una serie di operazioni partitamente precisate dall'art. 46 cpv. 2 lett. a-d OTLEF; -    per ogni ora di seduta fr. 100.-- all'amministrazione del fallimento, aumentati a fr. 120.-- se funge da segretario della delegazione dei creditori (art. 46 cpv. 3 lett. b seconda parte OTLEF); -    se è stata designata la delegazione dei creditori, per ogni ora di seduta sono riconosciuti fr. 120.-- al presidente e al segretario (art. 46 cpv. 3 lett. a OTLEF) e fr. 100.-- agli altri membri della delegazione (art. 46 cpv. 3 lett. b prima parte OTLEF); -    per operazioni fuori seduta, l'indennità è di fr. 100.-- all'ora per tutti (Art. 46 cpv. 4 OTLEF). 4.a) L'art. 47 OTLEF disciplina la rimunerazione straordinaria per le procedure complesse. Essa viene fissata dall'Autorità di vigilanza, che per l'art. 2 prima proposizione OTLEF sorveglia l'applicazione della OTLEF. La determinazione della rimunerazione ex art. 47 OTLEF rientra nella competenza originaria della CEF, il cui giudizio - non preceduto da alcun provvedimento autonomo degli organi d'esecuzione forzata, che si devono limitare all'invio di una proposta di tassazione (cfr. Cometta , op. cit., n. 3.2.4.4 ad art. 1, nota 78, p. 43) - è impugnabile al Tribunale federale con il ricorso dell'art. 19 LEF (art. 2 seconda proposizione OTLEF). b) Se la procedura richiede indagini approfondite della fattispecie o giuridiche,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 c) Con tempo impiegato si intende quello che ragionevolmente doveva esserlo, avuto riguardo alla complessità del caso e usando la diligenza richiesta, senza indulgere in attività dispersive e antieconomiche che non tengono in giusto conto il rapporto costi/benefici ( DTF 111 III 90). Parametri di valutazione saranno, tra altri, le somme e gli interessi in causa come pure le spese comprovate, purché necessarie. d) Le funzioni di amministrazione fallimentare - sia ordinaria che speciale - costituiscono esercizio di incombenze di natura pubblica e di conseguenza le prestazioni connesse sono sottoposte alla OTLEF e al principio di esclusività dedotto dall’art. 1. La rimunerazione non è in funzione di tariffe calcolate su base commerciale o corporativa ma costituisce emolumento di diritto amministrativo volto a procurare solo un equo indennizzo nell’ossequio del carattere sociale della normativa dedotta dalla OTLEF (STF [CEF] 3 settembre 1998 in re Afs E. A. B. c. Cassa S. cons. 3; DTF 120 III 100 cons. 2; DTF 108 III 69 cons. 2 ["Die Aufsichtsbehörde hat zu beachten, dass die Gebührenordnung des Tarifs auf sozialen Überlegungen beruht und dass nicht unbegrenzt hohe Forderungen der Konkursmasse belastet werden dürfen"]; DTF 103 III 68 n. 4 (Lettera 30 novembre 1977 della Camera delle esecuzioni e dei fallimenti all'Autorità di vigilanza del Cantone Ginevra); CEF</w:t>
      </w:r>
    </w:p>
    <w:p>
      <w:r>
        <w:rPr>
          <w:b/>
        </w:rPr>
        <w:t>E. 3.1</w:t>
      </w:r>
    </w:p>
    <w:p>
      <w:r>
        <w:t>Fallimento __________ dott. __________ + __________ esame incarti                   53 ore a fr. 150.--/h + 53 ore a fr.120.--/h =        fr.   14'310.-- lavori amministrativi      165 ore a fr.50.--/h =          fr.     8'250.-- graduatoria</w:t>
      </w:r>
    </w:p>
    <w:p>
      <w:r>
        <w:rPr>
          <w:b/>
        </w:rPr>
        <w:t>E. 3.2</w:t>
      </w:r>
    </w:p>
    <w:p>
      <w:r>
        <w:t>Eredità giacente __________ dott. __________ + __________                            esame incarti      105,5 ore a fr. 150.--/h +   105,5 ore a fr. 120.--/h =   fr.   28'485.-- lavori amministrativi      248 ore a fr. 50.--/h =         fr.   12'400.-- graduatoria 28,5 ore a fr. 150.--/h + 28,5 ore a fr. 120.--/h =     fr.     7'695.-- audizione testi               103 ore a fr. 150.--/h +   103 ore a fr. 120.--/h =       fr.   27'810.-- ricerche attivi                 192,5 ore a fr. 150.--/h +   192,5 ore a fr. 120.--/h =   fr.   51'975.-- totale                                                                            fr. 128'365.-- avv. __________ esame incarti                 56,1   ore graduatoria 21      ore audizione testi               50      ore ricerche attivi                 101,5  ore totale                               228,6  ore a fr. 150.--/h =   fr.   34'290.-- avv. __________ esame incarti                 58,8 ore graduatoria 22,5 ore audizione testi               52      ore ricerche attivi                 257     ore totale                               390,3 ore a fr. 150.--/h =   fr.   58'545.-- collaboratore avv. __________ ricerche attivi                 113,5 ore a fr.110.--/h =    fr.   12'485.-- avv. __________ graduatoria 13,5  ore ricerche attivi                    8,75 ore totale 22,25 ore a fr. 120.--/h =  fr.     2'670.-- avv. __________ lavori amministrativi      17,5   ore graduatoria 18      ore ricerche attivi                 29,5   ore totale 65      ore a fr.100.--/h =    fr.     6'500.-- lic. oec. __________ lavori amministrativi      43      ore graduatoria 25,5   ore ricerche attivi                 29,5   ore totale 98      ore a fr. 150.--/h =   fr.   14'700.-- Totale onorari                                                               fr. 257'555.-- 4. Vengono riconosciuti all’amministrazione fallimentare speciale e alla delegazione dei creditori, per il periodo dal 29 settembre 1994 al 30 settembre 1998, i seguenti importi a titolo di spese: 4.1. Fallimento __________ parcelle estere                                                         fr.     4'965.58 spese varie                                                               fr.     4'181.95 parcelle di terzi                                                         fr.     1'279.05 affitti                                                                           fr. 31'902.50 spese bancarie e IP                                                fr.        419.45 IVA                                                                             fr. 10'454.58 totale                                                                         fr. 53'203.11 4.2. Eredità giacente __________ trasferte                                                                     fr. 17'653.30 parcelle estere                                                         fr. 28'138.27 stime immobiliari                                                     fr.     8'846.75 autorità tutorie                                                          fr.       9'600.-- __________                  fr. 22'174.25 autorità giudiziarie                                                   fr.       7'405.-- spese varie                                                               fr.     4'181.95 parcelle di terzi                                                         fr.   15'006.15 affitti                                                                           fr.     6'702.44 spese bancarie e IP                                                fr.     6'180.13 IVA fr. 15'681.87 totale                                                                         fr. 141'570.11 5. Non si prelevano spese. 6. Contro questa decisione è dato ricorso entro dieci giorni alla Camera delle esecuzioni e dei fallimenti del Tribunale federale a Losanna, per il tramite della scrivente Camera di esecuzione e fallimenti del Tribunale d’appello, in conformità dell’art. 19 LEF. 7. Intimazione:   - __________ Comunicazione UF di Lugano, _________-. Per la Camera di esecuzione e fallimenti del Tribunale d’appello quale autorità di vigilanza Il presidente                                                                           La segretaria</w:t>
      </w:r>
    </w:p>
    <w:p>
      <w:r>
        <w:rPr>
          <w:b/>
        </w:rPr>
        <w:t>E. 6</w:t>
      </w:r>
    </w:p>
    <w:p>
      <w:r>
        <w:t>Per l’art. 8 RUF gli ufficiali dei fallimenti e di conseguenza anche gli amministratori speciali, devono tenere un protocollo per ogni fallimento anche se sospeso per mancanza di attivo, nonché per ogni richiesta di fallimento proveniente da altro ufficio. Il protocollo verrà iniziato appena ricevuto il decreto di fallimento o la richiesta e dovrà essere tenuto costantemente a giorno, iscrivendovi immediatamente e per ordine cronologico tutte le operazioni come pure i fatti che possano avere influenza sulla procedura di fallimento. Le iscrizioni devono indicare soltanto il contenuto essenziale di ogni singola operazione o fatto, nella misura necessaria per l’intelligenza del protocollo o per la prova (cfr. art. 9, prima proposizione RUF) Nel caso di specie l’amministrazione fallimentare speciale ha omesso la tenuta del protocollo, limitandosi successivamente ad allestire un conteggio sommario delle ore impiegate, malgrado questa Camera abbia richiesto il dettaglio di tutte le prestazioni effettuate con la relativa indicazione del tempo impiegato. Infatti alle richieste della CEF il dott. __________ il 30 novembre 1998 rispondeva che “ stiamo allestendo ciò che da lei richiesto “ (cfr. lettera 12 novembre 1998 CEF/dott. __________; lettera 16 novembre 1998 dott. __________ /CEF; lettera 19 novembre 1998 CEF/dott. __________; lettera 30 novembre 1998 dott. __________ /CEF; lettera 8 giugno 1999 dott. __________ /CEF). Tale mancanza del protocollo, costitutiva di violazione di norme rilevanti per il corretto sviluppo della liquidazione fallimentare, non permette un’analisi puntuale delle prestazioni fatturate, essendosi l’esame forzatamente limitato ai dati forniti dall’amministrazione fallimentare speciale e dai membri della delegazione dei creditori, prescindendo dall’esame analitico del protocollo ex art. 8 RUF per fatto imputabile all’amministrazione fallimentare.</w:t>
      </w:r>
    </w:p>
    <w:p>
      <w:r>
        <w:rPr>
          <w:b/>
        </w:rPr>
        <w:t>E. 7</w:t>
      </w:r>
    </w:p>
    <w:p>
      <w:r>
        <w:t>Dall’inizio della propria attività sino al 30 settembre 1998 l’amministrazione fallimentare speciale e la delegazione dei creditori sostengono di aver dedicato alle due pratiche le seguenti ore di lavoro: a) Fallimento __________ esame incarti                                         421.2   ore lavori amministrativi                              370      ore graduatoria                                            241      ore audizione testi                                       256      ore ricerche attivi                                       1'261.6   ore totale                                                    2'549.8   ore b) Eredità giacente __________ esame incarti                                         631.8   ore lavori amministrativi                              556.5   ore graduatoria                                            362      ore audizione testi                                       385      ore ricerche attivi                                       1'849.5   ore totale                                                    3'784.8   ore Orbene, avuto riguardo alle peculiarità del caso di specie, le ore esposte appaiono manifestamente eccessive se si considera che la nomina di un’amministrazione fallimentare speciale è finalizzata all’attuazione competente e sollecita della procedura, facendo capo a persone particolarmente qualificate in materia e dovrebbe pertanto consentire di snellire la procedura di liquidazione, con conseguente riduzione del dispendio di ore di lavoro. A titolo di esempio si fa riferimento all’esame e all’allestimento delle graduatorie e degli elenchi oneri per un totale di 83 creditori, operazioni per le quali vengono fatturate 603 ore. Ora, prescindendo da un’analisi capillare delle singole prestazioni, non essendo la stessa possibile a causa della mancata tenuta del protocollo, il tempo impiegato sino al 30 settembre 1998 corrispondendo a più di tre anni e tre mesi di lavoro a tempo pieno, è palesemente eccessivo e non giustificabile, malgrado il risultato conseguito, essendo infatti possibile distribuire un esiguo dividendo ai creditori di entrambe le liquidazioni fallimentari. Ad attivi per poco più di fr. 3'450'000.-- si contrappongono passivi di oltre 118'000'000.--. La ripartizione dei compiti tra l’amministrazione fallimentare speciale e i singoli membri della delegazione dei creditori ed il relativo tempo impiegato, risulta essere la seguente sulla base dei dati forniti dall’Amministrazione fallimentare speciale: a) Fallimento __________ dott. __________ + __________ esame incarti                                         336      ore lavori amministrativi                              330      ore graduatoria                                            152      ore audizione testi                                       172      ore ricerche attivi                                         512      ore totale                                                       1'502   ore avv. __________ esame incarti                                         41,6     ore graduatoria                                            19         ore audizione testi                                       41         ore ricerche attivi                                         164,6   ore totale                                                       266,2   ore avv. __________ esame incarti                                           43,6   ore graduatoria 19       ore audizione testi                                         43       ore ricerche attivi                                         343      ore totale                                                       448,6   ore collaboratore avv. __________ ricerche attivi                                         151      ore avv. __________ graduatoria 12       ore ricerche attivi                                           12       ore totale 24      ore avv. __________ lavori amministrativi                                12       ore graduatoria 16       ore ricerche attivi                                           39       ore totale 67       ore lic. oec. __________ lavori amministrativi                                28       ore graduatoria 23       ore ricerche attivi                                           40       ore totale 91       ore b) Eredità giacente __________ dott. __________ + __________ esame incarti                                         504      ore lavori amministrativi                              496      ore graduatoria                                            228      ore audizione testi                                       258      ore ricerche attivi                                         770      ore totale                                                    2'256      ore avv. __________ esame incarti                                           62,4   ore graduatoria 28       ore audizione testi                                         62       ore ricerche attivi                                         203      ore totale                                                       355,4   ore avv. __________ esame incarti                                           65,4   ore graduatoria 30       ore audizione testi                                         65       ore ricerche attivi                                         514      ore totale                                                       674,4   ore collaboratore avv. __________ ricerche attivi                                         227      ore avv. __________ graduatoria 18       ore ricerche attivi                                           17,5   ore totale 35,5   ore avv. __________ lavori amministrativi                                17,5   ore graduatoria 24       ore ricerche attivi                                           59       ore totale                                                       100,5   ore lic. oec. __________ lavori amministrativi                                43       ore graduatoria 34       ore ricerche attivi                                           59       ore totale                                                       136      ore Tale dispendio di tempo non è in alcun modo sostenibile, specie considerando che molti creditori del fallimento della Fiduciaria lo erano anche nella liquidazione dell’eredità giacente e quindi l’allestimento della graduatoria non avrebbe dovuto comportare particolari difficoltà oltre quelle abituali, come invece pare essere stato il caso esaminando le ore fatturate. L’ausilio dei mezzi informatici ha inoltre sicuramente facilitato la gestione delle procedure di liquidazione fallimentare, eliminando l’esecuzione di tutte le operazioni di carattere ripetitivo, come ad esempio l’invio di circolari o la stesura di tabelle che possono essere demandate all’elaboratore elettronico. Si rileva inoltre che alcuni membri della delegazione dei creditori, segnatamente gli avv. __________ e __________, nonché il lic. oec. __________, hanno già operato una riduzione delle ore fatturate e in alcuni casi non hanno esposto le ore per lavori di segretariato (cfr. osservazioni 30 novembre 1999 avv. __________, p. 2 e 4; osservazioni 19 ottobre 1999 lic. oec. __________, p. 3; osservazioni 23 dicembre 1999, p. 3).</w:t>
      </w:r>
    </w:p>
    <w:p>
      <w:r>
        <w:rPr>
          <w:b/>
        </w:rPr>
        <w:t>E. 8</w:t>
      </w:r>
    </w:p>
    <w:p>
      <w:r>
        <w:t>Per l’art. 244 LEF trascorso il termine per le insinuazioni, l’amministrazione del fallimento esamina i crediti insinuati e fa le necessarie verificazioni. Ciò non significa però addentrarsi in indagini costose e defatiganti, in quanto si tratta di indagine di natura sommaria. L’esame di cui all’art. 244 LEF ha lo scopo di accelerare, per quanto possibile, la procedura di fallimento evitando l’inoltro di azioni di contestazioni della graduatoria. Nei casi in cui l’amministrazione del fallimento non è in grado di valutare con la necessaria competenza un’insinuazione di credito si deve di regola prescindere dal richiedere un parere giuridico, il quale renderebbe più lenta e costosa la procedura di liquidazione fallimentare, prendendo piuttosto in considerazione il rischio di un eventuale inoltro di un’azione ex art. 250 LEF (cfr. Dieter Hierholzer , Basler Kommentar zum SchKG III, Basilea, Ginevra, Monaco 1998, n.18 ad art. 244 LEF). Giusta l’art. 247 cpv. 3 LEF se è stata costituita una delegazione dei creditori, l’amministrazione del fallimento sottopone alla sua approvazione la graduatoria e l’elenco degli oneri; la delegazione può modificarli entro dieci giorni. La delegazione dei creditori esercita una funzione di controllo e possiede unicamente una Abweisungskompetenz sulle decisioni prese dall’amministrazione del fallimento riguardo ai crediti insinuati (cfr. Hierholzer , op. cit., n. 114 ad art. 247 LEF). Orbene nel caso di specie per l’allestimento ed il deposito delle graduatorie, avvenuto il 5 giugno 1998, sono state convocate ben diciotto riunioni della delegazione dei creditori nel periodo compreso tra il 13 settembre 1996 e il 20 marzo 1998 fatturando alla voce “graduatoria” 603 ore. Tale voce di spesa comprende, secondo le indicazioni dell’amministrazione fallimentare speciale, un esame approfondito delle notifiche, la preparazione della graduatoria, degli elenchi oneri e degli inventari, nonché le discussioni in sede di delegazione dei creditori. L’esuberanza delle ore fatturate risulta evidente analizzando i verbali delle riunioni della delegazione dei creditori dai quali risulta che l’esame delle notifiche di credito si è protratto ben oltre il tempo necessario ad una verifica sommaria come quella prevista dall’art. 244 LEF. In particolare le sedute si sono moltiplicate oltre il necessario, poiché nel corso delle riunioni della delegazione dei creditori venivano spesso trattati aspetti di competenza dell’amministrazione fallimentare (cfr. verbale 5 febbraio 1998 della XXIV seduta della delegazione dei creditori, p.4). Inoltre le incertezze procedurali dell’amministrazione fallimentare e della delegazione dei creditori nell’allestimento della graduatoria, degli elenchi oneri e degli inventari non hanno sicuramente contribuito allo snellimento della procedura ed al conseguente contenimento dei costi. Tale circostanza è confermata dal ripetuto ricorso all’UF di Lugano, i cui funzionari hanno pure presenziato ad alcune riunioni, a dimostrazione del fatto che vi erano da parte dell’amministrazione fallimentare speciale carenze cognitive in materia. Si ricorre all’amministrazione speciale nella convinzione che ai maggiori costi faccia riscontro una maggiore competenza e sollecitudine nel portare a compimento la procedura: il caso in esame sembrerebbe portare alla conclusione opposta. Ai lumi dei funzionari dell’UF di Lugano tanto l’amministrazione fallimentare speciale quanto la delegazione dei creditori hanno peraltro fatto capo per ragguagli di carattere procedurale (si veda il dal mandato conferito dalla delegazione dei creditori all’UF per il controllo della graduatoria, cfr. Verbale 12 settembre 1997, p. 2; 16 gennaio 1998, p. 3). La lentezza nell’allestimento delle graduatorie, degli elenchi oneri e degli inventari è stata più volte rilevata dal presidente della delegazione dei creditori, il quale il 17 ottobre 1997 sottolineava “la necessità di depositare questi atti entro la fine di novembre, visto che da oltre un anno si discute la graduatoria” (cfr. Verbale 17 ottobre 1997). Il deposito è in realtà avvenuto soltanto il 5 giugno 1998. Inoltre già il 12 settembre 1997 egli si preoccupava per i tempi di svolgimento delle procedure affermando che gli stessi devono venire sveltiti, invitando l’amministrazione a formulare degli ordini del giorno con gli oggetti da discutere e fornendo la necessaria documentazione, che permetta la presa di decisioni in tempi brevi, prima della seduta (cfr. Verbale 12 settembre 1997, p. 7). Alla luce di tali circostanze si giustifica una decurtazione delle ore esposte alla voce “graduatoria” nella misura del 75% per l’Amministrazione fallimentare speciale, siccome dimostratasi incapace di gestire la sua attività in termini di utilizzo razionale degli interventi e avendo in sostanza disatteso le funzioni direttive tipiche di siffatto organo e del 25% per i membri della delegazione dei creditori che dovevano rendersi conto dello spreco di tempo, in larga parte riconducibile a carenze gestionali dell’amministrazione fallimentare speciale. La delegazione dei creditori ha così svolto lavori che spettano all’Amministrazione fallimentare speciale, disattendendo che la sua specifica mansione è quella di vigilare sulla gestione dell’amministrazione del fallimento e di determinarsi ex art. 237 cpv. 3 n.1-5 LEF nell’ossequio del principio dell’economicità e della razionalità dei suoi interventi. Detto altrimenti, se la delegazione dei creditori ritiene che l’amministrazione fallimentare non sia all’altezza dei suoi compiti oppure che con il suo stile di lavoro determini un’eccessiva e ingiustificata perdita di tempo per la delegazione, essa deve richiedere l’intervento dell’Autorità cantonale di vigilanza per il ripristino di una gestione efficace ed economicamente corretta. Le carenze emergono da tutta una serie di elementi che a titolo meramente esemplificativo si indicano, in parte, di seguito: a) “ __________: da mandato all’amministrazione di presentare la graduatoria all’ufficio Fallimenti del Distretto di Lugano per un ulteriore e definitivo controllo. “ (cfr. Verbale 12 settembre 1997 della seduta della delegazione dei creditori, p. 2); b) “ __________ è preoccupato per i tempi di svolgimento delle procedure. Devono venir sveltiti. Sono ora necessarie due riunioni mensili. __________ invita l’amministrazione a formulare, per le prossime riunioni, ordini del giorno con oggetti da discutere ed a fornire la documentazione che permetta la presa di decisioni prima delle sedute. Gli altri membri della delegazione dei creditori condividono le preoccupazioni del presidente. “ (cfr. Verbale 12 settembre 1997 della seduta della delegazione dei creditori, p. 7); c) “ L’amministrazione del fallimento distribuisce una distinta con le Entrate e le Uscite dei due fallimenti. __________ e __________: in particolare per quanto attiene alle uscite gli importi devono essere più dettagliati. Certi esborsi sono necessari anche se non esiste la possibilità d’incasso. Per __________ s’impone un risparmio nelle spese. L’amministrazione deve fare attenzione, in particolare, agli esborsi legati a recuperi all’estero. “ ( cfr. Verbale 29 settembre 1997 della seduta della delegazione dei creditori, p. 5); d) “ __________ constata che nessuna documentazione è stata spedita, tempestivamente, ai membri della delegazione dei creditori. Egli riprende le considerazioni di __________ della precedente seduta: la delegazione dei creditori è chiamata a svolgere mansioni che sono di competenza dell’amministrazione. Questo non è sensato perché in questo modo la delegazione dei creditori non può svolgere il proprio mandato: controllo dell’attività dell’amministrazione. Inoltre ciò causa un aumento dei costi. __________: sin dall’inizio ha cercato di coinvolgere di più la delegazione dei creditori nell’amministrazione dei fallimenti. “ ( cfr. Verbale 17 ottobre 1997 della seduta della delegazione dei creditori, p. 2); e) “ __________ sottolinea la necessità di depositare questi atti (n.d.r. : graduatoria, elenco oneri e inventario) prima della fine di novembre, visto che da oltre un anno si discute la graduatoria. Risponde __________. Desidera vivere il periodo tra Natale e Capodanno in pace. Si impegna a depositare questi atti entro il 15 gennaio ‘98. “ (cfr. Verbale 17 ottobre 1997 della seduta della delegazione dei creditori, p. 6/7, con il rilievo che il deposito è poi avvenuto il 5 giugno 1998); f) “ Conti dell’amministrazione __________ non ce l’ha fatta a prepararli. Si impegna a spedire i dettagli prima della prossima seduta. “ (cfr. Verbale 17 ottobre 1997 della seduta della delegazione dei creditori, p. 8); g) “ La delegazione dei creditori invita __________ a scrivere lettere, quale amministratore speciale del fallimento, su sua carta personale e non su quella __________. Il suo è infatti un mandato personale. “ (cfr. Verbale 15 dicembre 1997 della seduta della delegazione dei creditori, p. 5); h) “ __________: osserva che la delegazione dei creditori non può esprimere un parere a riguardo della fattispecie se non ha avuto la possibilità di prepararsi e come, in questo caso, non ha potuto esaminare la vecchia documentazione. “ (cfr. Verbale 16 gennaio 1998 della seduta della delegazione dei creditori, p. 2); i) “L’amministrazione speciale presenta l’elenco oneri e la graduatoria redatta dopo il colloquio che ha avuto il, 15.12.97, con il signor __________. “ (cfr. Verbale 16 gennaio 1998 della seduta della delegazione dei creditori, p. 3); l) “ __________ : si assume l’incarico di esaminare la nuova redazione della graduatoria stilata dall’amministratore speciale con un altro funzionario che conosce la LEF. “ (cfr. Verbale 16 gennaio 1998 della seduta della delegazione dei creditori, p. 3); m) “L’inventario è insufficiente dal punto di vista formale. La delegazione dei creditori invita l’amministrazione speciale a redigerlo in base alla monografia consegnata da __________ a __________: Kollokationsmusterplan - der Zürcher Notarstellvertreter. “ (cfr. Verbale 16 gennaio 1998 della seduta della delegazione dei creditori, p. 4); n) “ Ancora una volta la discussione evidenzia che nel corso di una seduta della delegazione dei creditori vengono trattati aspetti di competenza dell’amministrazione. “ (cfr. Verbale 5 febbraio 1998 della seduta della delegazione dei creditori, p. 4); o) “ E’ già stato detto a diverse riprese che è problematico per la DDC (n.d.r. : delegazione dei creditori) di essere confrontata con la necessità di prendere delle decisioni senza avere la possibilità di esaminare le pratiche in precedenza. “ (cfr. Verbale 9 luglio 1998 della seduta della delegazione dei creditori, p. 4). Ne consegue, sulla base delle considerazioni espresse in precedenza, che alla voce “graduatoria” possono essere riconosciute le seguenti ore di lavoro: a) Fallimento __________ ore fatturate               ore riconosciute dott. __________ + __________                  152                             38 avv. __________                                            19             14,25 avv. __________                                            19             14,25 avv. __________                                            12               9 avv. __________                                                16         12 lic. oec. __________      23                             17,25 b) Eredità giacente __________ ore fatturate               ore riconosciute dott. __________ + __________                  228                             57 avv. __________                                            28             21 avv. __________                                            30             22,5 avv. __________                                            18             13,5 avv. __________                                            24             18 lic. oec. __________     34                             25,5</w:t>
      </w:r>
    </w:p>
    <w:p>
      <w:r>
        <w:rPr>
          <w:b/>
        </w:rPr>
        <w:t>E. 9</w:t>
      </w:r>
    </w:p>
    <w:p>
      <w:r>
        <w:t>Per l’esame degli incarti riguardanti le procedure fallimentari in oggetto l’amministrazione speciale, l’avv. __________ e l’avv. __________ hanno esposto complessivamente 1’053 ore, suddivise in : - recupero incarti - classificazione incarti - relazioni su 317 società - esame con avv. __________ e __________ Malgrado la notevole mole di documentazione esistente, verificata nel corso del sopralluogo esperito il 1° luglio 1999 presso gli Uffici della __________ a __________ e presso i locali affittati allo scopo di depositare gli atti delle procedure in oggetto, le ore impiegate per l’esame degli incarti sono manifestamente eccessive. In particolare le relazioni su 317 società amministrate dal defunto non sono giustificate, in quanto per riferire ai creditori lo stato del passivo e dell’attivo non è necessaria una relazione su ogni singola società, bensì un rapporto globale da inserire nella relazione alla IIa assemblea dei creditori. La propensione alla produzione di materiale cartaceo ad opera dell’amministrazione fallimentare speciale risulta dalla innumerevole quantità di pareri e perizie contabili allestiti da collaboratori dell’amministrazione fallimentare o da membri della delegazione dei creditori (cfr. Verbale 27 luglio 1998 della seduta della delegazione dei creditori, p. 4: “Per quanto attiene al riparto delle note onorari dei legali sicuramente i pareri sono stati redatti in base a mandati specifici.”; parere 19 marzo 1997 prodotto dall’amministrazione fallimentare speciale quale doc. 5 ). Pertanto appare opportuno depennare dalle ore fatturate dall’amministrazione fallimentare speciale alla voce “esame degli incarti, quelle relative alle relazioni sulle 317 società, ritenuta una media di 1 ora per ogni relazione, nonché il 10% delle ore fatturate dagli avv. __________ e __________ per l’espletazione di tale mandato. In termini numerici per questa posta i dati sono i seguenti: a) Fallimento __________ ore fatturate               ore riconosciute dott. __________ + __________                  336 106                                 avv. __________ 41,6                            37,4 avv. __________                                                43,6        39,2 b) Eredità giacente __________ ore fatturate               ore riconosciute dott. __________ + __________                  504                             211 avv. __________            62,4                            56,1 avv. __________            65,4                            58,8</w:t>
      </w:r>
    </w:p>
    <w:p>
      <w:r>
        <w:rPr>
          <w:b/>
        </w:rPr>
        <w:t>E. 10</w:t>
      </w:r>
    </w:p>
    <w:p>
      <w:r>
        <w:t>Per lo svolgimento di lavori amministrativi, quali lavori di segretariato e di redazione l’amministrazione fallimentare ha esposto 826 ore. Dall’esame degli atti risulta che la maggior parte del tempo fatturato è stato impiegato per la redazione di relazioni all’indirizzo della delegazione dei creditori (cfr. a titolo di esempio: relazioni 4 aprile 1995, 20 luglio 1995 e 16 settembre 1996 ), la cui utilità ai fini della liquidazione fallimentare è data a condizione che si giustifichi nel rapporto costi / benefici, senza eccessi di produzione. Infatti la delegazione dei creditori poteva essere informata e messa nelle condizioni di prendere le proprie decisioni senza la necessità di allestire e redigere rapporti dettagliati, così come affermato dalla stessa amministrazione fallimentare speciale  (cfr. Lettera 16 novembre 1998 dott. __________ /CEF), atteso inoltre che tali rapporti venivano in seguito riassunti nel corso delle riunioni della delegazione dei creditori (cfr. verbale 24 luglio 1995 della seduta della delegazione dei creditori, p. 2: “Alla seconda trattanda (Italia) prende la parola il sig__________ che riassume quanto scritto nel rapporto consegnato alla delegazione.)”. Un ulteriore elemento che denota l’esuberanza delle ore fatturate è costituito dal fatto che a causa delle difficoltà incontrate nell’allestimento delle graduatorie, degli elenchi oneri e degli inventari, riconducibili ad una scarsa dimestichezza dell’amministrazione fallimentare speciale e della delegazione dei creditori con la LEF, tali atti siano stati rifatti più volte prima di giungere al deposito definitivo (cfr. verbale 16 gennaio 1998, p. 3/4, al considerando 8 i - m). Inoltre tale dispendio di tempo non è sostenibile se si considera che per stessa ammissione dell’amministratore fallimentare speciale: “Con gli elaboratori di testo non sono più un problema eventuali modifiche.“ (cfr. Verbale 27 luglio 1998 della seduta della delegazione dei creditori, p. 5). Alla luce di tali circostanze le ore esposte alla voce “lavori amministrativi” vanno dimezzate e portate quindi a 413 ore, ripartite nel modo seguente: a) Fallimento __________ ore fatturate               ore riconosciute dott. __________ + __________                  330 165 b) Eredità giacente __________ ore fatturate               ore riconosciute dott. __________ + __________                  496                                             248</w:t>
      </w:r>
    </w:p>
    <w:p>
      <w:r>
        <w:rPr>
          <w:b/>
        </w:rPr>
        <w:t>E. 11</w:t>
      </w:r>
    </w:p>
    <w:p>
      <w:r>
        <w:t>Per la definizione degli attivi e dei passivi l’amministrazione fallimentare speciale, l’avv. __________ e l’avv. __________ hanno affermato di aver effettuato 21 audizioni di persone vicine a __________ allestendo 34 verbali (cfr. istanza 17 marzo 1998, p. 2), fatturando complessivamente 641 ore, così suddivise: __________ dott. __________ + __________      172  ore avv. __________                                           41  ore avv. __________                                           43 ore Eredità giacente __________ dott. __________ + __________      258  ore avv. __________                                           62  ore avv. __________                                           65  ore Dall’esame degli atti risulta che le persone interrogate furono soltanto 14 per un totale di 19 verbali allestiti, mentre 4 persone, benché convocate non si sono presentate per la loro audizione. Orbene, a prescindere dell’utilità o meno di tutte le audizioni, le ore impiegate corrispondendo a circa 45 ore per ogni audizione tenuto conto dei vari presenti, sono manifestamente eccessive e vanno ridotte. Considerato che le audizioni dei testi maggiori, quali la vedova, il dott. __________ e __________, sono state compensate dalle audizioni di __________ o __________, il quale si è rifiutato di rispondere alle domande dell’amministrazione fallimentare speciale, si giustifica una riduzione delle ore esposte alla voce “audizione testi” nella misura del 20% per un totale di 513 ore, così ripartite: __________ ore fatturate               ore riconosciute dott. __________ + __________                  172                             138 avv. __________            41                               33 avv. __________            43                               34 Eredità giacente __________ ore fatturate               ore riconosciute dott. __________ + __________                  258                             206 avv. __________            62                               50 avv. __________            65                               52 A futura memoria va ricordato che non occorre procedere alle audizioni testimoniali alla presenza di più persone, ma occorre designare un delegato come è il caso peraltro per le autorità giudiziarie e amministrative per questioni similari.</w:t>
      </w:r>
    </w:p>
    <w:p>
      <w:r>
        <w:rPr>
          <w:b/>
        </w:rPr>
        <w:t>E. 12</w:t>
      </w:r>
    </w:p>
    <w:p>
      <w:r>
        <w:t>Alla voce “ricerche attivi” l’amministrazione fallimentare speciale e la delegazione dei creditori hanno esposto 3111,1 ore che risultano così ripartite: Fallimento __________ dott. __________ + __________      512      ore avv. __________                                             164,6       ore avv. __________                                             343         ore collaboratore avv. __________          151      ore avv. __________                                                12         ore avv. __________                                                39         ore lic. oec. __________                             40       ore Eredità giacente __________ dott. __________ + __________      770      ore avv. __________                                              203         ore avv. __________                                              514         ore collaboratore avv. __________          227      ore avv. __________                                            17,5         ore avv. __________                                                59         ore lic. oec. __________                             59       ore Le ricerche intraprese dall’amministrazione fallimentare speciale hanno avuto il seguente esito: Fallimento __________ vendita gioielli __________                fr.              9'840.-- vendita gioielli __________                fr.            19'950.-- versamento da UF                                fr.            45'000.-- saldo conto fiduciaria presso __________                  fr.         203.65 rimborso __________                         fr.                 98.95 interessi attivi bancari lordi                  fr.                   99.-- __________ div. fallimento                 fr.                 91.65 entrate __________ al 30.9.1998      fr.              5'175.-- Totale attivo                                           fr.          80'458.25 Eredità giacente __________ __________ fr.                                     300'000.-- rimborso __________                         fr.            6'483.20 rimborso avv. __________                 fr.            14'000.-- ricavato vendita __________             fr.              7'656.-- ricavato __________                           fr.          100'000.-- interessi remuneratori IC 93 e I com.93                                              fr.            2'897.10 rimborso IC 93 e IFD 91/92                 fr.            17'032.-- rimborso tasse giudiziarie                   fr.              7'284.-- revocatoria donazioni                           fr.       2'822'000.-- vendita azioni __________                 fr.            80'000.-- interessi attivi bancari                          fr.          18'216.88 affitto terreno agricolo 93/94/95/96/97                                      fr.                 550.-- Totale attivo                                           fr.  3'376'119.18 Analizzando tali dati risulta evidente che se si eccettua la convenzione stipulata con la vedova __________ concernente la transazione della causa relativa all’azione revocatoria delle donazioni effettuate dal defunto, che ha consentito d’incassare fr. 2'822'000.--, le altre operazioni non hanno un rapporto costi/benefici sostenibile. In particolare per le ricerche effettuate in __________ sono state fatturate in totale 813 ore e fr. 24'976.90 di spese di trasferta, a fronte di un ricavo complessivo di fr. 107'656.--. Il dettaglio delle ore fatturate dall’amministrazione fallimentare speciale e dai membri della delegazione dei creditori per la ricerca di attivi in __________ è così composto. dott. __________ + __________  350 ore a fr. 120.--/150.--/h avv. __________                                         70 ore a fr. 150.--/h avv. __________                                       248 ore a fr. 150.--/h collaboratore avv. __________       74 ore a fr. 110.--/h avv. __________                                         11 ore a fr. 120.--/h avv. __________                                         30 ore a fr. 100.--/h lic. oec. __________                         30 ore a fr. 150.--/h Un ulteriore esempio di scarsa redditività del lavoro svolto, risulta dal tempo impiegato per la ricerca di beni in Italia: dott. __________ + __________  310 ore a fr. 50.--/150.--/h avv. __________                                         55 ore a fr. 150.--/h avv. __________                                         74 ore a fr. 150.--/h collaboratore avv. __________       42 ore a fr. 110.--/h avv. __________                                         10 ore a fr. 120.--/h avv. __________                                         26 ore a fr. 100.--/h lic. oec. __________                         26 ore a fr. 150.--/h Tale dispendio finanziario non ha sinora consentito di incassare alcunché a favore dei creditori (cfr. Relazione alla IIa assemblea dei creditori dell’eredità giacente __________, p.23-25). Questa Autorità di vigilanza non può non rilevare come la voce di spesa “ricerche attivi“ abbia causato alle masse fallimentari costi esorbitanti, in gran parte evitabili, mettendo in cessione ex art. 260 LEF le pretese di difficile incasso o suscettibili di arrecare oneri supplementari per la massa o delegando maggiormente a corrispondenti esteri il mandato di eseguire accertamenti mirati in loco. L’incidenza dei costi relativi alla ricerca degli attivi nelle due procedure in oggetto era ben nota all’amministrazione fallimentare speciale e alla delegazione dei creditori. Tale circostanza è comprovata degli estratti dei verbali delle riunioni della delegazione dei creditori che vengono qui di seguito riprodotti: a) “ Viene posto il problema della remunerazione dell’amministrazione. (...) Di conseguenza si pone il problema se sia utile ed opportuno per i creditori dei fallimenti continuare ad investire tempo e denaro per approfondire le ricerche in __________. Dopo ampia discussione, la delegazione dei creditori all’unanimità decide che le indagini per le operazioni in __________ debbano essere proseguite da parte dell’amministrazione del fallimento con l’obiettivo di appurare gli attivi realizzabili e, successivamente di procedere alla realizzazione. (...) Secondo il dott. __________ e l’avv. __________ la realizzazione degli attivi in __________ dovrebbe fruttare da fr. 400'000.-- a fr. 500'000.-- circa. “ (cfr. Verbale 24 luglio 1995 della seduta della delegazione dei creditori, p. 2); b) “ l’amministrazione deve fare attenzione, in particolare, agli esborsi legati a recuperi all’estero. “ (cfr. Verbale 29 settembre 1997 della seduta della delegazione dei creditori, p. 5); c) “ Per la __________ l’amministrazione deve trovare una valutazione sensata. __________ è dell’opinione di far fallire la società e diminuire così i costi. “ (cfr. Verbale 17 ottobre 1997 della seduta della delegazione dei creditori, p. 5); d) “ Al riguardo è però preoccupato (n.d.r.: l’avv. __________) che senza l’autorizzazione dei creditori venga investito un importo troppo elevato. __________ condivide la preoccupazione di una minimizzazione dei costi per un simile intervento. Egli osserva però quanto segue : I) se si fa qualcosa lo si deve fare in modo appropriato; II) sono già stati fatti studi preliminari da parte dell’amm. e da __________: e questi sono costati ai fallimenti; III) dalla documentazione esistente si evince che in certi casi non è competente la massa bensì che sono i singoli danneggiati, se lo reputano opportuno, che possono formulare esposti alla giustizia; IV) è sua impressione che per un possibile danno di 1,5 milioni di fr. è compito della massa attivare una denuncia penale. __________ valuta il costo del suo intervento in circa fr. 10'000.--. Egli può infatti basarsi su dati e documenti raccolti in precedenza. “(cfr. Verbale 5 febbraio 1998 della seduta della delegazione dei creditori, p. 4); e) “ Continua poi (n.d.r. : l’avv. __________) sottolineando che nella pratica di recupero CEWS l’AS (n.d.r.: Amministrazione speciale) non è stata efficiente. “(cfr. Verbale 27 luglio 1998 della seduta della delegazione dei creditori, p. 3); f) “ __________ ha l’impressione che la CEF non contesterà le tariffe applicate bensì ridurrà il numero di ore conteggiate per l’evasione dei mandati. __________. Reputa che sarebbe buona cosa dettagliare le spese sostenute e con questi dettagli presentarsi ai creditori. La benedizione dei creditori per quanto attiene alle spese sarebbe un argomento che non può lasciare indifferente la CEF. Le informazioni di __________ preoccupano la DDC. E’ evidente la situazione di disagio nella quale si trovano i membri. In particolare da parte di __________ e __________ è stata svolta una notevole attività per chiarire problemi che permetteranno di aumentare gli incassi. “ ( cfr. Verbale 2 settembre 1998 della seduta della delegazione dei creditori, p. 5/6). Ne consegue che le ore esposte alla voce “ricerche attivi“ devono essere ridotte del 50%, con il seguente risultato: a) Fallimento __________ ore fatturate               ore riconosciute dott. __________ + __________                  512 256 avv. __________          164,6                            82,3 avv. __________          343                             171,5 collaboratore avv. __________          151                               75,5 avv. __________            12                                 6 avv. __________            39                               19,5 lic. oec. __________      40                               20 b) Eredità giacente __________ ore fatturate               ore riconosciute dott. __________ + __________                  770                             385 avv. __________          203                             101,5 avv. __________          514                             257 collaboratore avv. __________          227                             113,5 avv. __________            17,5                              8,75 avv. __________            59                               29,5 lic. oec. __________      59                               29,5 Ove vi fossero stati interventi eccessivi, in termini di tempo, da parte della delegazione dei creditori per fatti imputabili a scarsa efficienza dell’amministrazione fallimentare speciale, non si dà esimente per chi non ne ha tratto la sola conclusione possibile: sottoporre la questione ad un’assemblea dei creditori, chiedendo la destituzione dell’amministrazione, oppure sottoporre il caso all’Autorità di vigilanza.</w:t>
      </w:r>
    </w:p>
    <w:p>
      <w:r>
        <w:rPr>
          <w:b/>
        </w:rPr>
        <w:t>E. 13</w:t>
      </w:r>
    </w:p>
    <w:p>
      <w:r>
        <w:t>L’amministratore speciale del fallimento ha delegato alla __________ lo svolgimento di mansioni che sarebbero di spettanza dell’amministrazione fallimentare. L’amministrazione speciale del fallimento svolge un incarico pubblico in materia esecutiva alla stessa stregua dell’ufficio dei fallimenti ( DTF 104 III 3, 112 III 71). Dal profilo disciplinare l’amministrazione speciale del fallimento è sottoposta all’Autorità di vigilanza così come l’ufficio dei fallimenti ( DTF 112 III 71-72; art. 241 LEF e art. 14 cpv. 2 LEF). Nel caso in esame l’aver delegato l’esecuzione di mansioni di contabilità, segretariato, alla __________ è da ritenere corretto. Infatti il poter disporre di una simile struttura e organizzazione, dovrebbe consentire, fermo restando l’applicazione delle tariffe di cui sopra e un’oculata gestione del tempo, il contenimento dei costi entro limiti accettabili. Resta comunque inteso che dell’attività svolta dalla __________ rimane responsabile  l’amministratore speciale fallimentare, dott. __________, nominato dalla prima assemblea dei creditori. Va inoltre rilevato che a causa della mancanza del protocollo relativo alle procedure in esame, in alcuni casi non è stato possibile attribuire ad ogni singolo collaboratore della __________ le operazioni fatturate. Questa Camera ha quindi optato per una soluzione che tenesse conto sia degli interessi dei creditori che di quelli dell’amministrazione fallimentare speciale, attribuendo la voce di spesa “lavori amministrativi“ al segretariato applicando una tariffa oraria di fr. 50.--, mentre le altre voci di spesa sono state attribuite in ragione del 50% ciascuno al dott. __________ (fr. 150.--/h) e al lic. oec. __________ (fr. 120.--/h).</w:t>
      </w:r>
    </w:p>
    <w:p>
      <w:r>
        <w:rPr>
          <w:b/>
        </w:rPr>
        <w:t>E. 14</w:t>
      </w:r>
    </w:p>
    <w:p>
      <w:r>
        <w:t>Sulla scorta delle considerazioni precedenti, la retribuzione dell’amministrazione fallimentare speciale e della delegazione dei creditori per il periodo dal 29 settembre 1994 al 30 settembre 1998 è determinata nel modo seguente: a) Fallimento __________ dott. __________ + __________ esame incarti                 53 ore a fr. 150.--/h +   53 ore a fr.120.--/h =       fr.   14'310.-- lavori amministrativi      165 ore a fr.50.--/h =       fr.     8'250.-- graduatoria</w:t>
      </w:r>
    </w:p>
    <w:p>
      <w:r>
        <w:rPr>
          <w:b/>
        </w:rPr>
        <w:t>E. 19</w:t>
      </w:r>
    </w:p>
    <w:p>
      <w:r>
        <w:t>ore a fr. 120.--/h =       fr.     5'130.-- audizione testi                 69 ore a fr. 150.--/h + 69 ore a fr. 120.--/h =       fr.   18'630.-- ricerche attivi                 128 ore a fr. 150.--/h +   128 ore a fr. 120.--/h =       fr.   34'560.-- totale fr.   80'880.-- avv. __________ esame incarti                 37,4   ore graduatoria 14,25 ore audizione testi               33      ore ricerche attivi                 82,3   ore totale 166,95 ore a fr.150.--/h =    fr. 25'042.50 avv. __________ esame incarti                 39,2   ore graduatoria 14,25 ore audizione testi               34      ore ricerche attivi                 171,5  ore totale                               258.95 ore a fr. 150.--/h = fr.   38'415.-- collaboratore avv. __________ ricerche attivi                 75,5 ore a fr. 110.--/h =     fr.     8'305.-- avv. __________ graduatoria 9      ore ricerche attivi                     6      ore totale 15      ore a fr.120.--/h =    fr.     1'800.-- avv. __________ lavori amministrativi      12      ore graduatoria 12      ore ricerche attivi                 19,5   ore totale 43,5   ore a fr.100.--/h =    fr.     4'350.-- lic. oec. __________ lavori amministrativi      28      ore graduatoria 17,25 ore ricerche attivi                 20      ore totale 61,8   ore a fr. 150.--/h = fr.    9'787.50 Totale onorari                                                             fr. 168'580.--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