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10.2003.644 vom 4. Februar 2004</w:t>
      </w:r>
    </w:p>
    <w:p>
      <w:r>
        <w:t>TI Tribunale d'appello, 2004-02-04, IT</w:t>
      </w:r>
    </w:p>
    <w:p>
      <w:r>
        <w:rPr>
          <w:b/>
        </w:rPr>
        <w:t xml:space="preserve">Quelle: </w:t>
      </w:r>
      <w:r>
        <w:t>https://mcp.opencaselaw.ch/entscheid/ti_gerichte_10.2003.644</w:t>
      </w:r>
    </w:p>
    <w:p>
      <w:r>
        <w:t>FR: TI_GERICHTE 10.2003.644 du 4 février 2004</w:t>
      </w:r>
    </w:p>
    <w:p>
      <w:r>
        <w:t>IT: TI_GERICHTE 10.2003.644 del 4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Alla pena di 3 (tre) giorni di detenzione sospesa condizionalmente per un periodo di prova di 2 (due) anni.</w:t>
      </w:r>
    </w:p>
    <w:p>
      <w:r>
        <w:rPr>
          <w:b/>
        </w:rPr>
        <w:t>E. 2</w:t>
      </w:r>
    </w:p>
    <w:p>
      <w:r>
        <w:t>Al pagamento della tassa di giustizia di fr. 200.-- e delle spese giudiziarie di fr. 200.--.</w:t>
      </w:r>
    </w:p>
    <w:p>
      <w:r>
        <w:rPr>
          <w:b/>
        </w:rPr>
        <w:t>E. 3</w:t>
      </w:r>
    </w:p>
    <w:p>
      <w:r>
        <w:t>Ordina la confisca del falso passaporto nigeriano n. __________ intestato all'accusata, permesso di soggiorno italiano n. SMI __________ rilasciato dalla Questura di __________ intestato all'accusata, carta di identità italiana n. __________ __________ rilasciata a __________ in data 10.09.2003 intestata all'accusata;</w:t>
      </w:r>
    </w:p>
    <w:p>
      <w:r>
        <w:t>vista                                  l'opposizione interposta tempestivamente in data 7 novembre 2003 dall'accusata;</w:t>
      </w:r>
    </w:p>
    <w:p>
      <w:r>
        <w:t>indetto                               il dibattimento 4 febbraio 2004, al quale è comparso il difensore mentre il Sost. Procuratore pubblico con lettera-fax 4 febbraio 2004 ha rinunciato ad intervenire al pubblico dibattimento, postulando nel contempo la conferma del decreto d'accusa impugnato;</w:t>
      </w:r>
    </w:p>
    <w:p>
      <w:r>
        <w:t>rilevato                              che l'accusata non è comparsa in quanto sprovvista del visto necessario per l'entrata in Svizzera e che il difensore ha formulato istanza affinché ella sia autorizzata a non presenziare in applicazione dell'art. 229 CPP e che il Sost. Procuratore pubblico nel citato scritto non si è opposto alla richiesta;</w:t>
      </w:r>
    </w:p>
    <w:p>
      <w:r>
        <w:t>considerato                        che l'accusata è stata autorizzata a non presenziare;</w:t>
      </w:r>
    </w:p>
    <w:p>
      <w:r>
        <w:t>data                                  lettura del decreto d'accusa;</w:t>
      </w:r>
    </w:p>
    <w:p>
      <w:r>
        <w:t>sentito                               il difensore, il quale chiede il proscioglimento e il dissequestro di tutti i documenti e in ogni caso del permesso di soggiorno e della carta d'identità italiana che non sono assolutamente falsi;</w:t>
      </w:r>
    </w:p>
    <w:p>
      <w:r>
        <w:t>posti                                 a giudizio i seguenti quesiti</w:t>
      </w:r>
    </w:p>
    <w:p>
      <w:r>
        <w:t>1.  Se __________ __________ è autrice colpevole di infrazione alla Legge federale concernente la dimora e il domicilio degli stranieri per i fatti descritti nel decreto di accusa a suo carico.</w:t>
      </w:r>
    </w:p>
    <w:p>
      <w:r>
        <w:t>2.  Sulle pena e sulle spese.</w:t>
      </w:r>
    </w:p>
    <w:p>
      <w:r>
        <w:t>3.  Se deve essere ordinata la confisca del falso passaporto nigeriano n. __________ intestato all'accusata, permesso di soggiorno italiano n. __________ __________rilasciato dalla Questura di __________ intestato all'accusata, carta di identità italiana n. __________ __________rilasciata a __________ in data 10.09.2003 intestata all'accusata.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23 cpv. 1 LDDS; 63 CP; 9 e segg., 273 e segg CPP; 39 LTG;</w:t>
      </w:r>
    </w:p>
    <w:p>
      <w:r>
        <w:t>dichiara__________,</w:t>
      </w:r>
    </w:p>
    <w:p>
      <w:r>
        <w:t>autrice colpevole di infrazione alla LF concernente la dimora e il domicilio degli stranieri (entrata illegale e soggiorno illegale), per i fatti compiuti a __________ nelle circostanze descritte nel decreto di accusa n. DA __________/__________del ____________________ 2003;</w:t>
      </w:r>
    </w:p>
    <w:p>
      <w:r>
        <w:t>condanna</w:t>
      </w:r>
    </w:p>
    <w:p>
      <w:r>
        <w:t>1.  alla pena di 3 (tre) giorni di detenzione, sospesi condizionalmente per un periodo di prova di 2 (due) anni;</w:t>
      </w:r>
    </w:p>
    <w:p>
      <w:r>
        <w:t>2.  al pagamento delle tasse e spese giudiziarie di complessivi fr. 400.--.</w:t>
      </w:r>
    </w:p>
    <w:p>
      <w:r>
        <w:t>ordinal'iscrizione della condanna a casellario giudiziale, che sarà cancellata trascorso il periodo fissato dagli art. 80 e 41 cifra 4 CP.</w:t>
      </w:r>
    </w:p>
    <w:p>
      <w:r>
        <w:t>ordinail dissequestro del passaporto nigeriano n. __________ intestato all'accusata, il permesso di soggiorno italiano n. __________ rilasciato dalla Questura di __________ intestato all'accusata, la carta di identità italiana n. __________ rilasciata a __________ in data 10.09.2003 intestata all'accusata.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__________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      a carico di</w:t>
      </w:r>
    </w:p>
    <w:p>
      <w:r>
        <w:t>fr.                       200.00       tassa di giustizia</w:t>
      </w:r>
    </w:p>
    <w:p>
      <w:r>
        <w:t>fr.                       200.00       spese giudiziarie</w:t>
      </w:r>
    </w:p>
    <w:p>
      <w:r>
        <w:t>fr.                      400.00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