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10.2003.246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https://mcp.opencaselaw.ch/entscheid/ti_gerichte_10.2003.246</w:t>
      </w:r>
    </w:p>
    <w:p>
      <w:r>
        <w:t>FR: TI_GERICHTE 10.2003.246 du 12 juin 2003</w:t>
      </w:r>
    </w:p>
    <w:p>
      <w:r>
        <w:t>IT: TI_GERICHTE 10.2003.246 del 12 giugno 2003</w:t>
      </w:r>
    </w:p>
    <w:p>
      <w:pPr>
        <w:pStyle w:val="Heading2"/>
      </w:pPr>
      <w:r>
        <w:t>Volltext</w:t>
      </w:r>
    </w:p>
    <w:p>
      <w:r>
        <w:t>Incarto n.10.2003.246, 10.2003.255/fc</w:t>
      </w:r>
    </w:p>
    <w:p>
      <w:r>
        <w:t>DA 928/2003</w:t>
      </w:r>
    </w:p>
    <w:p>
      <w:r>
        <w:t>DA 929/2003</w:t>
      </w:r>
    </w:p>
    <w:p>
      <w:r>
        <w:t>Bellinzona</w:t>
      </w:r>
    </w:p>
    <w:p>
      <w:r>
        <w:t>12 giugno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Carmela Fiorini in qualità di segretaria, per giudicare</w:t>
      </w:r>
    </w:p>
    <w:p>
      <w:r>
        <w:t>__________,__________.1983, di __________ e __________ n. __________, nato a __________ /__________, attinente di __________ (__________)/__________, domiciliato a __________, Via __________ __________, celibe, giardiniere paesaggista</w:t>
      </w:r>
    </w:p>
    <w:p>
      <w:r>
        <w:t>difeso da: Avv. __________,__________,</w:t>
      </w:r>
    </w:p>
    <w:p>
      <w:r>
        <w:t>__________ __________,__________.1982, di __________ e __________ n. __________, nato a __________ /__________, attinente di __________ /__________, domiciliato a __________, Via __________ __________, celibe, giardiniere paesaggista</w:t>
      </w:r>
    </w:p>
    <w:p>
      <w:r>
        <w:t>difeso da: Avv. __________, __________</w:t>
      </w:r>
    </w:p>
    <w:p>
      <w:r>
        <w:t>prevenuti colpevoli di           incendio colposo,</w:t>
      </w:r>
    </w:p>
    <w:p>
      <w:r>
        <w:t>per avere il 15.01.2003 a __________, omettendo di spegnere correttamente i mozziconi di sigaretta lasciati, in un secchio di plastica, causato per negligenza un incendio che si propagò all'interno di una baracca in legno sita sul mappale n. __________ RFD Locarno di proprietà di __________ __________;</w:t>
      </w:r>
    </w:p>
    <w:p>
      <w:r>
        <w:t>fatti avvenuti                       nelle riferite circostanze di tempo e di luogo;</w:t>
      </w:r>
    </w:p>
    <w:p>
      <w:r>
        <w:t>reato previsto                     dall'art. 222 cpv. 1 CP;</w:t>
      </w:r>
    </w:p>
    <w:p>
      <w:r>
        <w:t>perseguiti                          con decreti daccusa del 17 marzo 2003 n. DA __________/__________ (____________________) e n. DA __________/__________ (____________________) delSost. Procuratore pubblico Andrea Pagani, __________,che propone la condanna per entrambi:</w:t>
      </w:r>
    </w:p>
    <w:p>
      <w:r>
        <w:t>1.  Alla pena di 10 (dieci) giorni di arresto sospesa condizionalmente per un periodo di prova di 1 (uno) anno.</w:t>
      </w:r>
    </w:p>
    <w:p>
      <w:r>
        <w:t>Riservate le disposizioni di cui all'art. 15 della Legge cantonale sull'organizzazione della lotta contro gli incendi, gli inquinamenti e i danni della natura (LLI).</w:t>
      </w:r>
    </w:p>
    <w:p>
      <w:r>
        <w:t>2.  Al pagamento della tassa di giustizia di fr. 150.-- e delle spese giudiziarie di fr. 150.--;</w:t>
      </w:r>
    </w:p>
    <w:p>
      <w:r>
        <w:t>viste                                  le opposizioni ai decreti daccusa interposte tempestivamente in data 21 marzo 2003;</w:t>
      </w:r>
    </w:p>
    <w:p>
      <w:r>
        <w:t>indetto                               il dibattimento 12 giugno 2003, al quale sono comparsi gli accusati personalmente ed i loro difensori, mentre il Procuratore pubblico con lettera 14 maggio 2003 ha rinunciato ad intervenire al pubblico dibattimento, postulando nel contempo la conferma del decreto d'accusa impugnato;</w:t>
      </w:r>
    </w:p>
    <w:p>
      <w:r>
        <w:t>accertate                           le generalità degli accusati, data lettura dei decreti d'accusa, proceduto all'interrogatorio degli accusati;</w:t>
      </w:r>
    </w:p>
    <w:p>
      <w:r>
        <w:t>sentiti                                il difensore di __________, il quale chiede la piena assoluzione per non avere commesso il fatto e per il principio in dubio pro reo, osserva che non vi è agli atti alcun elemento che permetta di stabilire chi sarebbe l'autore del reato;</w:t>
      </w:r>
    </w:p>
    <w:p>
      <w:r>
        <w:t>il difensore di __________, il quale chiede il proscioglimento sulla base del principio in dubio pro reo, rileva che in ogni caso i due accusati non possono avere compiuto una negligenza in correità e che, quindi, in caso di condanna uno dei due lo sarebbe sicuramente a torto;</w:t>
      </w:r>
    </w:p>
    <w:p>
      <w:r>
        <w:t>sentiti                                da ultimo gli accusati;</w:t>
      </w:r>
    </w:p>
    <w:p>
      <w:r>
        <w:t>posti                                 a giudizio i seguenti quesiti</w:t>
      </w:r>
    </w:p>
    <w:p>
      <w:r>
        <w:t>1.  Se __________ __________ è autore colpevole di incendio colposo per i fatti descritti nel decreto di accusa a suo carico.</w:t>
      </w:r>
    </w:p>
    <w:p>
      <w:r>
        <w:t>2.  Se __________ __________ è autore colpevole di incendio colposo per i fatti descritti nel decreto di accusa a suo carico.</w:t>
      </w:r>
    </w:p>
    <w:p>
      <w:r>
        <w:t>3.  Sulle pene proposte e sulle spese a carico di ciascun accusato.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222 cpv. 1 CP; 9 e segg., 273 e segg. CPP; 39 LTG;</w:t>
      </w:r>
    </w:p>
    <w:p>
      <w:r>
        <w:t>rispondendo                       ai quesiti posti;</w:t>
      </w:r>
    </w:p>
    <w:p>
      <w:r>
        <w:t>proscioglie____________________ e __________ __________,</w:t>
      </w:r>
    </w:p>
    <w:p>
      <w:r>
        <w:t>dal reato di incendio colposo per i fatti compiuti a __________ il 15 gennaio 2003 nelle circostanze descritte nei decreti d'accusa n. DA __________e __________/__________del ____________________ 2003;</w:t>
      </w:r>
    </w:p>
    <w:p>
      <w:r>
        <w:t>caricale spese allo Stato.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__________, Via __________ __________, __________,</w:t>
      </w:r>
    </w:p>
    <w:p>
      <w:r>
        <w:t>__________, Via __________, __________,</w:t>
      </w:r>
    </w:p>
    <w:p>
      <w:r>
        <w:t>Sost. Procuratore pubblico Andrea Pagani, __________ , __________,</w:t>
      </w:r>
    </w:p>
    <w:p>
      <w:r>
        <w:t>Avv. __________, Via __________ __________, __________,</w:t>
      </w:r>
    </w:p>
    <w:p>
      <w:r>
        <w:t>Avv. __________, Via __________, __________,</w:t>
      </w:r>
    </w:p>
    <w:p>
      <w:r>
        <w:t>Comando della Polizia cantonale, __________,</w:t>
      </w:r>
    </w:p>
    <w:p>
      <w:r>
        <w:t>Ufficio dei Giudici dell'istruzione e dell'arresto, __________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