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10.2003.189 vom 8. April 2003</w:t>
      </w:r>
    </w:p>
    <w:p>
      <w:r>
        <w:t>TI Tribunale d'appello, 2003-04-08, IT</w:t>
      </w:r>
    </w:p>
    <w:p>
      <w:r>
        <w:rPr>
          <w:b/>
        </w:rPr>
        <w:t xml:space="preserve">Quelle: </w:t>
      </w:r>
      <w:r>
        <w:t>https://mcp.opencaselaw.ch/entscheid/ti_gerichte_10.2003.189</w:t>
      </w:r>
    </w:p>
    <w:p>
      <w:r>
        <w:t>FR: TI_GERICHTE 10.2003.189 du 8 avril 2003</w:t>
      </w:r>
    </w:p>
    <w:p>
      <w:r>
        <w:t>IT: TI_GERICHTE 10.2003.189 del 8 aprile 2003</w:t>
      </w:r>
    </w:p>
    <w:p>
      <w:pPr>
        <w:pStyle w:val="Heading2"/>
      </w:pPr>
      <w:r>
        <w:t>Volltext</w:t>
      </w:r>
    </w:p>
    <w:p>
      <w:r>
        <w:t>Incarto n.10.2003.189/CEG</w:t>
      </w:r>
    </w:p>
    <w:p>
      <w:r>
        <w:t>DA 619/2003</w:t>
      </w:r>
    </w:p>
    <w:p>
      <w:r>
        <w:t>Bellinzona</w:t>
      </w:r>
    </w:p>
    <w:p>
      <w:r>
        <w:t>8 aprile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Giovanni Celio</w:t>
      </w:r>
    </w:p>
    <w:p>
      <w:r>
        <w:t>sedente con il segretario Flavio Biaggi per giudicare</w:t>
      </w:r>
    </w:p>
    <w:p>
      <w:r>
        <w:t>__________ __________,__________.1981, di __________ __________ e __________ n. __________, nato a __________, cittadino pachistano, domiciliato a __________, __________ __________ __________, celibe, aiuto cuoco</w:t>
      </w:r>
    </w:p>
    <w:p>
      <w:r>
        <w:t>prevenuto colpevole di 1.vie di fatto,</w:t>
      </w:r>
    </w:p>
    <w:p>
      <w:r>
        <w:t>per avere intenzionalmente colpito con un pugno il volto di __________ __________, senza tuttavia procurargli un significativo danno al corpo o alla salute,</w:t>
      </w:r>
    </w:p>
    <w:p>
      <w:r>
        <w:t>fatti avvenuti a __________ il 17 agosto 2002,</w:t>
      </w:r>
    </w:p>
    <w:p>
      <w:r>
        <w:t>reato previsto dall'art. 126 cpv. 1 CPS;</w:t>
      </w:r>
    </w:p>
    <w:p>
      <w:r>
        <w:t>2.minaccia,</w:t>
      </w:r>
    </w:p>
    <w:p>
      <w:r>
        <w:t>per aver incusso spavento e timore a __________ __________ minacciandolo di morte,</w:t>
      </w:r>
    </w:p>
    <w:p>
      <w:r>
        <w:t>fatti avvenuti a __________ il 17 agosto 2002,</w:t>
      </w:r>
    </w:p>
    <w:p>
      <w:r>
        <w:t>reato previsto dall'art. 180 CPS;</w:t>
      </w:r>
    </w:p>
    <w:p>
      <w:r>
        <w:t>perseguito                         con decreto daccusa del __________ 2003 no. DA ______________________________ delProcuratore pubblico Arturo Garzoni, __________,che propone la condanna:</w:t>
      </w:r>
    </w:p>
    <w:p>
      <w:r>
        <w:t>1. Alla multa di fr. 300.--, con l'avvertanza che la stessa deve essere pagata entro 3 mesi ritenuto che in caso di mancato pagamento, sarà commutata in arresto.</w:t>
      </w:r>
    </w:p>
    <w:p>
      <w:r>
        <w:t>2. Al pagamento della tassa di giustizia di fr. 100.-- e delle spese giudiziarie di fr. 100.--.;</w:t>
      </w:r>
    </w:p>
    <w:p>
      <w:r>
        <w:t>3. La condanna verrà iscritta a casellario giudiziale e sarà cancellata entro un anno, se l'imputato avrà pagato la multa e tenuto buona condotta (art. 49 cifra 4, risp. art. 106 cpv. 3 CPS);</w:t>
      </w:r>
    </w:p>
    <w:p>
      <w:r>
        <w:t>vista                                  lopposizione al decreto daccusa interposta tempestivamente in data 7 marzo 2003;</w:t>
      </w:r>
    </w:p>
    <w:p>
      <w:r>
        <w:t>indetto                               il dibattimento in data 8 aprile 2003, al quale l'accusato, regolarmenti citato a mezzo raccomandata, non è comparso,</w:t>
      </w:r>
    </w:p>
    <w:p>
      <w:r>
        <w:t>constatata l'assenza anche del Procuratore Pubblico Arturo Garzoni;</w:t>
      </w:r>
    </w:p>
    <w:p>
      <w:r>
        <w:t>presente unicamente, quale interprete dal curdo, non conoscendo l'accusato la lingua italiana, il Signor __________ __________, __________.1949, domiciliato a __________, via __________ __________,</w:t>
      </w:r>
    </w:p>
    <w:p>
      <w:r>
        <w:t>proceduto                          nelle forme contumaciali;</w:t>
      </w:r>
    </w:p>
    <w:p>
      <w:r>
        <w:t>data                                  lettura del decreto d'accusa;</w:t>
      </w:r>
    </w:p>
    <w:p>
      <w:r>
        <w:t>posti                                 a giudizio i seguenti quesiti:</w:t>
      </w:r>
    </w:p>
    <w:p>
      <w:r>
        <w:t>1.     E' __________ autore colpevole di:</w:t>
      </w:r>
    </w:p>
    <w:p>
      <w:r>
        <w:t>1.1.     vie di fatto,</w:t>
      </w:r>
    </w:p>
    <w:p>
      <w:r>
        <w:t>per avere, a __________ il 17 agosto 2002, intenzionalmente colpito con un pugno il volto di __________ __________, senza tuttavia procurargli un significativo danno al corpo o alla salute?</w:t>
      </w:r>
    </w:p>
    <w:p>
      <w:r>
        <w:t>1.2.     minaccia,</w:t>
      </w:r>
    </w:p>
    <w:p>
      <w:r>
        <w:t>per aver incusso spavento e timore a __________ minacciandolo di morte a __________ il __________agosto 2002?</w:t>
      </w:r>
    </w:p>
    <w:p>
      <w:r>
        <w:t>2.     In caso di risposta affermativa, deve e se sì, in che misura, essere ridotta la pena proposta?</w:t>
      </w:r>
    </w:p>
    <w:p>
      <w:r>
        <w:t>3.     L'eventuale condanna va iscritta a casellario giudiziale e, se sì, quando e a quali condizioni potrà avvenire la cancellazione?</w:t>
      </w:r>
    </w:p>
    <w:p>
      <w:r>
        <w:t>4.     A chi vanno caricate le tasse e le spese?</w:t>
      </w:r>
    </w:p>
    <w:p>
      <w:r>
        <w:t>visti                                   gli art. 49 cifra 3 e 4, 126 cpv. 1, 180 CP; 9 e segg., 273 e segg CPP; 39 LTG;</w:t>
      </w:r>
    </w:p>
    <w:p>
      <w:r>
        <w:t>rispondendo                       affermativamente ai quesiti posti sub 1.1., 1.2., 3, negativamente al quesito posto sub 2;</w:t>
      </w:r>
    </w:p>
    <w:p>
      <w:r>
        <w:t>dichiara__________,</w:t>
      </w:r>
    </w:p>
    <w:p>
      <w:r>
        <w:t>autore colpevole di vie di fatto e di minaccia,</w:t>
      </w:r>
    </w:p>
    <w:p>
      <w:r>
        <w:t>condanna                         __________,</w:t>
      </w:r>
    </w:p>
    <w:p>
      <w:r>
        <w:t>1.   alla multa di fr. 300.-- (trecento);</w:t>
      </w:r>
    </w:p>
    <w:p>
      <w:r>
        <w:t>2.   al pagamento delle tasse e spese giudiziarie di complessivi fr. 390.--;</w:t>
      </w:r>
    </w:p>
    <w:p>
      <w:r>
        <w:t>ordinal'iscrizione della condanna a casellario giudiziale, che sarà cancellata entro un anno se il condannato avrà pagato la multa e tenuto buona condotta (art. 49 cifra 4 CP).</w:t>
      </w:r>
    </w:p>
    <w:p>
      <w:r>
        <w:t>assegnaal condannato il termine di tre mesi per il pagamento della multa e lo avverte che in caso di mancato pagamento entro il termine la pena sarà commutata in arresto.</w:t>
      </w:r>
    </w:p>
    <w:p>
      <w:r>
        <w:t>avvertele parti del diritto di presentare, tramite questo giudice, dichiarazione di ricorso alla Corte di cassazione e revisione penale entro il termine di cinque giorni e del diritto di richiedere, entro lo stesso termine, la motivazione della sentenza (art. 276 cpv. 2 CPP). Il condannato può solo ricorrere contro la dichiarazione di contumacia;</w:t>
      </w:r>
    </w:p>
    <w:p>
      <w:r>
        <w:t>il condannato della facoltà di chiedere un nuovo giudizio entro il termine di sei mesi e presentandosi al dibattimento, ritenuto che per tasse e spese la presente sentenza è immediatamente esecutiva;</w:t>
      </w:r>
    </w:p>
    <w:p>
      <w:r>
        <w:t>Distinta spese                    a carico di __________,</w:t>
      </w:r>
    </w:p>
    <w:p>
      <w:r>
        <w:t>fr.                       300.--         multa</w:t>
      </w:r>
    </w:p>
    <w:p>
      <w:r>
        <w:t>fr.                       150.--         tassa di giustizia</w:t>
      </w:r>
    </w:p>
    <w:p>
      <w:r>
        <w:t>fr.                       150.--         spese giudiziarie</w:t>
      </w:r>
    </w:p>
    <w:p>
      <w:r>
        <w:t>fr.                         90.--         interprete</w:t>
      </w:r>
    </w:p>
    <w:p>
      <w:r>
        <w:t>fr.                      690.--totale</w:t>
      </w:r>
    </w:p>
    <w:p>
      <w:r>
        <w:t>Intimazione a:</w:t>
      </w:r>
    </w:p>
    <w:p>
      <w:r>
        <w:t>__________ __________, c/o __________, Viale __________, __________,</w:t>
      </w:r>
    </w:p>
    <w:p>
      <w:r>
        <w:t>Procuratore pubblico Arturo Garzoni, __________ __________ __________ __________, __________,</w:t>
      </w:r>
    </w:p>
    <w:p>
      <w:r>
        <w:t>e,                                      alla crescita in giudicato della sentenza,</w:t>
      </w:r>
    </w:p>
    <w:p>
      <w:r>
        <w:t>intimazione a:                    Comando della Polizia cantonale, __________,</w:t>
      </w:r>
    </w:p>
    <w:p>
      <w:r>
        <w:t>Sezione esecuzione pene e misure, __________,</w:t>
      </w:r>
    </w:p>
    <w:p>
      <w:r>
        <w:t>Servizio di coordinamento cantonale in materia di casellario giudiziale, _________.</w:t>
      </w:r>
    </w:p>
    <w:p>
      <w:r>
        <w:t>Il giudice:                      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