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10.2003.126 vom 27. Juni 2003</w:t>
      </w:r>
    </w:p>
    <w:p>
      <w:r>
        <w:t>TI Tribunale d'appello, 2003-06-27, IT</w:t>
      </w:r>
    </w:p>
    <w:p>
      <w:r>
        <w:rPr>
          <w:b/>
        </w:rPr>
        <w:t xml:space="preserve">Quelle: </w:t>
      </w:r>
      <w:r>
        <w:t>https://mcp.opencaselaw.ch/entscheid/ti_gerichte_10.2003.126</w:t>
      </w:r>
    </w:p>
    <w:p>
      <w:r>
        <w:t>FR: TI_GERICHTE 10.2003.126 du 27 juin 2003</w:t>
      </w:r>
    </w:p>
    <w:p>
      <w:r>
        <w:t>IT: TI_GERICHTE 10.2003.126 del 27 giugno 2003</w:t>
      </w:r>
    </w:p>
    <w:p>
      <w:pPr>
        <w:pStyle w:val="Heading2"/>
      </w:pPr>
      <w:r>
        <w:t>Volltext</w:t>
      </w:r>
    </w:p>
    <w:p>
      <w:r>
        <w:t>Incarto n.10.2003.126/ROC/MAM</w:t>
      </w:r>
    </w:p>
    <w:p>
      <w:r>
        <w:t>DA 6/2003</w:t>
      </w:r>
    </w:p>
    <w:p>
      <w:r>
        <w:t>Bellinzona</w:t>
      </w:r>
    </w:p>
    <w:p>
      <w:r>
        <w:t>27 giugno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Richiamata l'opposizione 5 febbraio 2003 di</w:t>
      </w:r>
    </w:p>
    <w:p>
      <w:r>
        <w:t>__________ __________, di __________ e __________ nata __________, nato a __________ il __________.1949, attinente di __________ /__________ domiciliato a __________, Via __________ __________, coniugato, vicedirettore scuola media di __________</w:t>
      </w:r>
    </w:p>
    <w:p>
      <w:r>
        <w:t>difeso da: Avv. __________ __________,__________</w:t>
      </w:r>
    </w:p>
    <w:p>
      <w:r>
        <w:t>interposta al decreto daccusa n. DA __________/__________ di data  __________ 2003 del Procuratore Pubblico Rosa Item,__________,</w:t>
      </w:r>
    </w:p>
    <w:p>
      <w:r>
        <w:t>preso atto                          della comunicazione 24.06.2003, con la quale laccusato ha ritirato la suddetta opposizione;</w:t>
      </w:r>
    </w:p>
    <w:p>
      <w:r>
        <w:t>visto                                  lart. 210 cpv. 3 CPP;</w:t>
      </w:r>
    </w:p>
    <w:p>
      <w:r>
        <w:t>decreta:1.Il procedimento è stralciato dai ruoli e il decreto d'accusa diventa esecutivo.</w:t>
      </w:r>
    </w:p>
    <w:p>
      <w:r>
        <w:t>2.Il pubblico dibattimento, già fissato per il 7 agosto 2003 alle ore 09:30non avrà quindi luogo. L'incarto è ritornato al Procuratore Pubblico Rosa Item,__________, per quanto di sua competenza.</w:t>
      </w:r>
    </w:p>
    <w:p>
      <w:r>
        <w:t>3.La tassa di giustizia in fr. 50.00 e le spese di complessivi Fr. 50.- e relative alla presente decisione sono a carico dell'opponente.</w:t>
      </w:r>
    </w:p>
    <w:p>
      <w:r>
        <w:t>4.Intimazione:</w:t>
      </w:r>
    </w:p>
    <w:p>
      <w:r>
        <w:t>- __________, Via __________, __________,</w:t>
      </w:r>
    </w:p>
    <w:p>
      <w:r>
        <w:t>- Procuratore pubblico Rosa Item, Via __________, __________,</w:t>
      </w:r>
    </w:p>
    <w:p>
      <w:r>
        <w:t>- __________, __________,</w:t>
      </w:r>
    </w:p>
    <w:p>
      <w:r>
        <w:t>- Avv. __________, Via __________, __________ __________,</w:t>
      </w:r>
    </w:p>
    <w:p>
      <w:r>
        <w:t>- __________ __________, Via __________, __________,</w:t>
      </w:r>
    </w:p>
    <w:p>
      <w:r>
        <w:t>- __________ __________ __________, Via __________, __________,</w:t>
      </w:r>
    </w:p>
    <w:p>
      <w:r>
        <w:t>- Avv. __________ __________, __________ __________. __________ __________/__________, __________,</w:t>
      </w:r>
    </w:p>
    <w:p>
      <w:r>
        <w:t>Il giudice:                                                                     Il Segretario assessore:</w:t>
      </w:r>
    </w:p>
    <w:p>
      <w:r>
        <w:t>Claudio RotanziMichele Maggi</w:t>
      </w:r>
    </w:p>
    <w:p>
      <w:r>
        <w:t>Distinta spese a carico di ____________________:</w:t>
      </w:r>
    </w:p>
    <w:p>
      <w:r>
        <w:t>Tassa di giustizia        fr.     50.00</w:t>
      </w:r>
    </w:p>
    <w:p>
      <w:r>
        <w:t>Spese giudiziarie         fr.     50.00</w:t>
      </w:r>
    </w:p>
    <w:p>
      <w:r>
        <w:t>Totale                       fr.     100.00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