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10.2002.8 vom 28. April 2003</w:t>
      </w:r>
    </w:p>
    <w:p>
      <w:r>
        <w:t>TI Tribunale d'appello, 2003-04-28, IT</w:t>
      </w:r>
    </w:p>
    <w:p>
      <w:r>
        <w:rPr>
          <w:b/>
        </w:rPr>
        <w:t xml:space="preserve">Quelle: </w:t>
      </w:r>
      <w:r>
        <w:t>https://mcp.opencaselaw.ch/entscheid/ti_gerichte_10.2002.8</w:t>
      </w:r>
    </w:p>
    <w:p>
      <w:r>
        <w:t>FR: TI_GERICHTE 10.2002.8 du 28 avril 2003</w:t>
      </w:r>
    </w:p>
    <w:p>
      <w:r>
        <w:t>IT: TI_GERICHTE 10.2002.8 del 28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penale susseguente il DAP __________ promosso contro __________ __________, __________, __________, è stralciato dai ruoli.</w:t>
      </w:r>
    </w:p>
    <w:p>
      <w:r>
        <w:rPr>
          <w:b/>
        </w:rPr>
        <w:t>E. 2</w:t>
      </w:r>
    </w:p>
    <w:p>
      <w:r>
        <w:t>Il dibattimento indetto per il 2 maggio 2003 alle ore 14.30 è annullato;</w:t>
      </w:r>
    </w:p>
    <w:p>
      <w:r>
        <w:rPr>
          <w:b/>
        </w:rPr>
        <w:t>E. 3</w:t>
      </w:r>
    </w:p>
    <w:p>
      <w:r>
        <w:t>Non si prelevano né tasse né spese.</w:t>
      </w:r>
    </w:p>
    <w:p>
      <w:r>
        <w:rPr>
          <w:b/>
        </w:rPr>
        <w:t>E. 4</w:t>
      </w:r>
    </w:p>
    <w:p>
      <w:r>
        <w:t>Contro il presente giudizio le parti hanno il diritto di presentare ricorso, per il tramite di questo giudice, alla Corte di cassazione e revisione penale entro il termine di 20 (venti) giorni.</w:t>
      </w:r>
    </w:p>
    <w:p>
      <w:r>
        <w:rPr>
          <w:b/>
        </w:rPr>
        <w:t>E. 5</w:t>
      </w:r>
    </w:p>
    <w:p>
      <w:r>
        <w:t>Intimazione a: Procuratrice pubblica Claudia Solcà, __________ __________ __________, __________, Il giudice:                                                                     Il segretario:</w:t>
      </w:r>
    </w:p>
    <w:p>
      <w:r>
        <w:rPr>
          <w:b/>
        </w:rPr>
        <w:t>E. 20</w:t>
      </w:r>
    </w:p>
    <w:p>
      <w:r>
        <w:t>(venti) giorni.</w:t>
      </w:r>
    </w:p>
    <w:p>
      <w:r>
        <w:t>5.Intimazione a:</w:t>
      </w:r>
    </w:p>
    <w:p>
      <w:r>
        <w:t>Procuratrice pubblica Claudia Solcà, __________ 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