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10.2002.53 vom 23. Mai 2003</w:t>
      </w:r>
    </w:p>
    <w:p>
      <w:r>
        <w:t>TI Tribunale d'appello, 2003-05-23, IT</w:t>
      </w:r>
    </w:p>
    <w:p>
      <w:r>
        <w:rPr>
          <w:b/>
        </w:rPr>
        <w:t xml:space="preserve">Quelle: </w:t>
      </w:r>
      <w:r>
        <w:t>https://mcp.opencaselaw.ch/entscheid/ti_gerichte_10.2002.53</w:t>
      </w:r>
    </w:p>
    <w:p>
      <w:r>
        <w:t>FR: TI_GERICHTE 10.2002.53 du 23 mai 2003</w:t>
      </w:r>
    </w:p>
    <w:p>
      <w:r>
        <w:t>IT: TI_GERICHTE 10.2002.53 del 23 maggio 2003</w:t>
      </w:r>
    </w:p>
    <w:p>
      <w:pPr>
        <w:pStyle w:val="Heading2"/>
      </w:pPr>
      <w:r>
        <w:t>Volltext</w:t>
      </w:r>
    </w:p>
    <w:p>
      <w:r>
        <w:t>Incarto n.10.2002.53/AMM</w:t>
      </w:r>
    </w:p>
    <w:p>
      <w:r>
        <w:t>DAP 689/2001</w:t>
      </w:r>
    </w:p>
    <w:p>
      <w:r>
        <w:t>Bellinzona</w:t>
      </w:r>
    </w:p>
    <w:p>
      <w:r>
        <w:t>23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6 aprile 2001 di</w:t>
      </w:r>
    </w:p>
    <w:p>
      <w:r>
        <w:t>__________ __________,__________.__________.1969, di __________ e __________ n. __________, nata a __________, cittadina italiana, domiciliata a __________, Via __________ __________ __________ __________, nubile, libera professionista</w:t>
      </w:r>
    </w:p>
    <w:p>
      <w:r>
        <w:t>interposta al decreto daccusa DAP __________/__________ di data __________ 2001 del Procuratore pubblico Antonio Perugini,__________,</w:t>
      </w:r>
    </w:p>
    <w:p>
      <w:r>
        <w:t>preso atto                          del ritiro della suddetta opposizione con scritto del 23 maggio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l'8 luglio 2003 alle ore 14:30non avrà quindi luogo;l'incarto è ritornato al Procuratore pubblico Antonio Perugini,__________, per quanto di sua competenza.</w:t>
      </w:r>
    </w:p>
    <w:p>
      <w:r>
        <w:t>3.Non si prelevano né tasse né spese.</w:t>
      </w:r>
    </w:p>
    <w:p>
      <w:r>
        <w:t>4.Intimazione a:</w:t>
      </w:r>
    </w:p>
    <w:p>
      <w:r>
        <w:t>__________ __________, __________,</w:t>
      </w:r>
    </w:p>
    <w:p>
      <w:r>
        <w:t>Procuratore pubblico Antonio Perugini,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