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10.2002.172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https://mcp.opencaselaw.ch/entscheid/ti_gerichte_10.2002.172</w:t>
      </w:r>
    </w:p>
    <w:p>
      <w:r>
        <w:t>FR: TI_GERICHTE 10.2002.172 du 30 avril 2003</w:t>
      </w:r>
    </w:p>
    <w:p>
      <w:r>
        <w:t>IT: TI_GERICHTE 10.2002.172 del 30 aprile 2003</w:t>
      </w:r>
    </w:p>
    <w:p>
      <w:pPr>
        <w:pStyle w:val="Heading2"/>
      </w:pPr>
      <w:r>
        <w:t>Volltext</w:t>
      </w:r>
    </w:p>
    <w:p>
      <w:r>
        <w:t>Incarto n.10.2002.172/AMM</w:t>
      </w:r>
    </w:p>
    <w:p>
      <w:r>
        <w:t>DAP 2182/2002</w:t>
      </w:r>
    </w:p>
    <w:p>
      <w:r>
        <w:t>Bellinzona</w:t>
      </w:r>
    </w:p>
    <w:p>
      <w:r>
        <w:t>30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____________________,fu __________ e __________ n. __________, nata a __________ il __________ __________ 1960, cittadina italiana, domiciliata a __________ (I), via __________ __________ __________, separata, barmaid</w:t>
      </w:r>
    </w:p>
    <w:p>
      <w:r>
        <w:t>(difesa dall'avv. __________ __________,__________)</w:t>
      </w:r>
    </w:p>
    <w:p>
      <w:r>
        <w:t>accusata di                        danneggiamento, per avere intenzionalmente danneggiato:</w:t>
      </w:r>
    </w:p>
    <w:p>
      <w:r>
        <w:t>-                                          la vettura __________ __________ __________ di proprietà di __________ __________, scalfendola con una chiave in più parti della carrozzeria e piegando un tergicristallo,</w:t>
      </w:r>
    </w:p>
    <w:p>
      <w:r>
        <w:t>- la macchina fotografica di proprietà di __________ __________, mettendola fuori uso,</w:t>
      </w:r>
    </w:p>
    <w:p>
      <w:r>
        <w:t>reato previsto dall'144 cpv. 1 CP;</w:t>
      </w:r>
    </w:p>
    <w:p>
      <w:r>
        <w:t>fatti avvenuti                       tra il 25 e il 26 giugno 2002 a __________;</w:t>
      </w:r>
    </w:p>
    <w:p>
      <w:r>
        <w:t>perseguita                         con decreto daccusa DAP __________/__________ del __________ __________ 2002 delProcuratore pubblico Antonio Perugini, __________,che propone la condanna:</w:t>
      </w:r>
    </w:p>
    <w:p>
      <w:r>
        <w:t>1.  Alla multa di fr. 400..</w:t>
      </w:r>
    </w:p>
    <w:p>
      <w:r>
        <w:t>2.  Al pagamento della tassa di giustizia di fr. 100. e delle spese giudiziarie di fr. 100.;</w:t>
      </w:r>
    </w:p>
    <w:p>
      <w:r>
        <w:t>vista                                  lopposizione al decreto daccusa interposta dall'accusata il 26 settembre 2002;</w:t>
      </w:r>
    </w:p>
    <w:p>
      <w:r>
        <w:t>indetto                               il dibattimento per il 30 aprile 2003, al quale sono intervenuti l'accusata, il difensore e le parti civili;</w:t>
      </w:r>
    </w:p>
    <w:p>
      <w:r>
        <w:t>accertate                           le generalità dell'accusata, data lettura del decreto d'accusa, proceduto all'interrogatorio dell'accusata e sentite le parti civili;</w:t>
      </w:r>
    </w:p>
    <w:p>
      <w:r>
        <w:t>sentito                               il difensore, il quale ha concluso per il proscioglimento dell'accusata in applicazione del principioin dubbio pro reo;</w:t>
      </w:r>
    </w:p>
    <w:p>
      <w:r>
        <w:t>sentita                               da ultimo l'accusata;</w:t>
      </w:r>
    </w:p>
    <w:p>
      <w:r>
        <w:t>posti                                 a giudizio i seguenti quesiti:</w:t>
      </w:r>
    </w:p>
    <w:p>
      <w:r>
        <w:t>1.  Se l'imputata è colpevole di danneggiamento, commesso nelle circostanze di cui sopra.</w:t>
      </w:r>
    </w:p>
    <w:p>
      <w:r>
        <w:t>2.  In caso di risposta affermativa al quesito n. 1:</w:t>
      </w:r>
    </w:p>
    <w:p>
      <w:r>
        <w:t>2.1  se ed eventualmente quale pena dev'essere inflitta all'imputata,</w:t>
      </w:r>
    </w:p>
    <w:p>
      <w:r>
        <w:t>2.2  il giudizio sulle pretese delle parti civili.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144 cpv. 1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proscioglie______________________________</w:t>
      </w:r>
    </w:p>
    <w:p>
      <w:r>
        <w:t>dall'accusa di danneggiamento per i fatti descritti nel decreto d'accusa DAP __________/__________del ____________________ 2002 emanato dal Procuratore pubblico Antonio Perugini;</w:t>
      </w:r>
    </w:p>
    <w:p>
      <w:r>
        <w:t>caricale spese allo Stato;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 __________, __________ (__________),</w:t>
      </w:r>
    </w:p>
    <w:p>
      <w:r>
        <w:t>avv. __________ __________, __________,</w:t>
      </w:r>
    </w:p>
    <w:p>
      <w:r>
        <w:t>Procuratore pubblico Antonio Perugini, __________,</w:t>
      </w:r>
    </w:p>
    <w:p>
      <w:r>
        <w:t>__________ __________, __________,</w:t>
      </w:r>
    </w:p>
    <w:p>
      <w:r>
        <w:t>__________ __________, __________,</w:t>
      </w:r>
    </w:p>
    <w:p>
      <w:r>
        <w:t>Comando della Polizia cantonale, __________,</w:t>
      </w:r>
    </w:p>
    <w:p>
      <w:r>
        <w:t>Ufficio del GIAR, __________,</w:t>
      </w:r>
    </w:p>
    <w:p>
      <w:r>
        <w:t>Ministero pubblico della Confederazione,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