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STBER.2025.19 vom 3. Dezember 2025</w:t>
      </w:r>
    </w:p>
    <w:p>
      <w:r>
        <w:t>SO Obergericht, 2025-12-03, DE</w:t>
      </w:r>
    </w:p>
    <w:p>
      <w:r>
        <w:rPr>
          <w:b/>
        </w:rPr>
        <w:t xml:space="preserve">Quelle: </w:t>
      </w:r>
      <w:r>
        <w:t>https://mcp.opencaselaw.ch/entscheid/so_gerichte_STBER.2025.19</w:t>
      </w:r>
    </w:p>
    <w:p>
      <w:r>
        <w:t>FR: SO_GERICHTE STBER.2025.19 du 3 décembre 2025</w:t>
      </w:r>
    </w:p>
    <w:p>
      <w:r>
        <w:t>IT: SO_GERICHTE STBER.2025.19 del 3 dicembre 2025</w:t>
      </w:r>
    </w:p>
    <w:p>
      <w:pPr>
        <w:pStyle w:val="Heading2"/>
      </w:pPr>
      <w:r>
        <w:t>Erwägungen</w:t>
      </w:r>
    </w:p>
    <w:p>
      <w:r>
        <w:rPr>
          <w:b/>
        </w:rPr>
        <w:t>E. 1</w:t>
      </w:r>
    </w:p>
    <w:p>
      <w:r>
        <w:t>Am frühen Morgen des 13. März 2022 kam es vor dem [Club] in [Ort 1] zu mehreren gewaltsamen Auseinandersetzungen zwischen Clubbesuchern, wobei teilweise auch der clubeigene Sicherheitsdienst involviert war. Dabei erlitt der Geschädigte, A.___ (nachfolgend: Privatkläger), gemäss Notfallbericht des Kantonsspitals Olten vom 13. März 2022 unter anderem ein Schädel-Hirn-Trauma (Aktenseiten Staatsanwaltschaft [AS] 24 ff.).</w:t>
      </w:r>
    </w:p>
    <w:p>
      <w:r>
        <w:rPr>
          <w:b/>
        </w:rPr>
        <w:t>E. 1.1</w:t>
      </w:r>
    </w:p>
    <w:p>
      <w:r>
        <w:t>Die Verlegung der erstinstanzlichen Kosten ist mit Blick auf den Verfahrensausgang zu bestätigen (Art. 428 Abs. 3 i.V.m. Art. 423 StPO).</w:t>
      </w:r>
    </w:p>
    <w:p>
      <w:r>
        <w:rPr>
          <w:b/>
        </w:rPr>
        <w:t>E. 1.2</w:t>
      </w:r>
    </w:p>
    <w:p>
      <w:r>
        <w:t>Der Privatberufungskläger unterliegt im Berufungsverfahren fast vollumfänglich. Die Staatsanwaltschaft dringt hingegen mit ihrer Anschlussberufung insofern durch, als eine höhere Strafe, eine Landesverweisung und eine SIS-Ausschreibung ausgesprochen wurden. Folglich unterliegt auch der Beschuldigte im Berufungsverfahren mehrheitlich. Der Beschuldigte hätte das erstinstanzliche Urteil akzeptiert und trug nicht dazu bei, dass es zu einem Berufungsverfahren kam, er beantragte aber einen vollumfänglichen Freispruch.</w:t>
      </w:r>
    </w:p>
    <w:p>
      <w:r>
        <w:t>Unter Berücksichtigung der gesamten Umstände rechtfertigt es sich, die Kosten des Berufungsverfahrens, welche mit einer Urteilsgebührvon CHF 7'000.00 total CHF 7'200.00ausmachen, dem Privatkläger und dem Beschuldigten je zur Hälfte (CHF 3600.00) aufzuerlegen(Art. 428 Abs. 1 StPO). Die Staatsanwaltschaft obsiegte vollumfänglich.</w:t>
      </w:r>
    </w:p>
    <w:p>
      <w:r>
        <w:t>2. Entschädigungsfolgen</w:t>
      </w:r>
    </w:p>
    <w:p>
      <w:r>
        <w:rPr>
          <w:b/>
        </w:rPr>
        <w:t>E. 1.3</w:t>
      </w:r>
    </w:p>
    <w:p>
      <w:r>
        <w:t>Art. 66a StGB ist EMRK-konform auszulegen. Die Interessenabwägung im Rahmen der Härtefallklausel von Art. 66a Abs. 2 StGB hat sich daher an der Verhältnismässigkeitsprüfung nach Art. 8 Ziff. 2 EMRK zu orientieren (BGE 145 IV 161 E. 3.4; Urteil des Bundesgerichts 6B_149/2021 vom 3. Februar 2022 E. 2.3.4 mit Hinweis). Die Staaten sind nach dieser Rechtsprechung berechtigt, Delinquenten auszuweisen; berührt die Ausweisung indes Gewährleistungen von Art. 8 Ziff. 1 EMRK, ist der Eingriff nach Art. 8 Ziff. 2 EMRK zu rechtfertigen (Urteil des EGMR in Sachen I.M. gegen die Schweiz vom 9. April 2019, Nr. 23887/16, § 68). Erforderlich ist, dass die aufenthaltsbeendende oder -verweigernde Massnahme gesetzlich vorgesehen ist, einem legitimen Zweck im Sinne von Art. 8 Ziff. 2 EMRK entspricht (Schutz der nationalen oder öffentlichen Sicherheit, Aufrechterhaltung der Ordnung, Verhütung von Straftaten etc.) und verhältnismässig ist (BGE 146 IV 105 E. 4.2 mit Hinweis).</w:t>
      </w:r>
    </w:p>
    <w:p>
      <w:r>
        <w:rPr>
          <w:b/>
        </w:rPr>
        <w:t>E. 1.4</w:t>
      </w:r>
    </w:p>
    <w:p>
      <w:r>
        <w:t>Art. 8 EMRK verschafft praxisgemäss keinen Anspruch auf Einreise und Aufenthalt oder auf einen Aufenthaltstitel. Er hindert Konventionsstaaten nicht daran, die Anwesenheit auf ihrem Staatsgebiet zu regeln und den Aufenthalt ausländischer Personen unter Beachtung überwiegender Interessen des Familien- und Privatlebens gegebenenfalls auch wieder zu beenden. Dennoch kann das in Art. 8 Ziff. 1 EMRK verankerte Recht auf Achtung des Privat- und Familienlebens berührt sein, wenn einer ausländischen Person mit in der Schweiz aufenthaltsberechtigten Familienangehörigen das Zusammenleben verunmöglicht wird. Art. 8 EMRK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Der sich hier aufhaltende Familienangehörige muss nach der bundesgerichtlichen Rechtsprechung über ein gefestigtes Anwesenheitsrecht verfügen, was praxisgemäss der Fall ist, wenn er das Schweizer Bürgerrecht besitzt, ihm die Niederlassungsbewilligung gewährt wurde oder er über eine Aufenthaltsbewilligung verfügt, die ihrerseits auf einem gefestigten Rechtsanspruch beruht. Zum geschützten Familienkreis gehört in erster Linie die Kernfamilie, d.h. die Gemeinschaft der Ehegatten mit ihren minderjährigen Kindern. In den Schutzbereich von Art. 8 EMRK fallen aber auch andere familiäre Verhältnisse, sofern eine genügend nahe, echte und tatsächlich gelebte Beziehung besteht. Hinweise für solche Beziehungen sind das Zusammenleben in einem gemeinsamen Haushalt, eine finanzielle Abhängigkeit, speziell enge familiäre Bande, regelmässige Kontakte oder die Übernahme von Verantwortung für eine andere Person (BGE 144 II 1 E. 6.1). Auch Konkubinatspaare können sich nur insoweit auf Art. 8 EMRK berufen, als besondere Umstände vorliegen. Vorausgesetzt wird eine echte und eheähnliche Gemeinschaft (Urteil des Bundesgerichts 6B_704/2019 vom 28.6.2019 E. 1.3.2; 6B_841/2019 vom 15.10.2019 E. 2.5.2).</w:t>
      </w:r>
    </w:p>
    <w:p>
      <w:r>
        <w:t>Im Entscheid 6B_1044/2019 vom 17. Februar 2020 hielt das Bundesgericht zwar fest, härtefallbegründende Aspekte seien auch bei Dritten zu berücksichtigen, wenn sie sich auf den Beschuldigten auswirken, was etwa bei einem schweren persönlichen Härtefall für Frau und Kinder zutreffe. Dem Kindswohl sei bei jeder Entscheidung Rechnung zu tragen (E. 2.5.4). In E. 2.5.3 führte es indes aus, selbst bei einer stabilen Familie habe es der Täter, der den Fortbestand seines Familienlebens in der Schweiz selbstverschuldet und mutwillig aufs Spiel gesetzt habe, hinzunehmen, wenn die Beziehung zu seiner Ehefrau künftig nur noch unter erschwerten Bedingungen gelebt werden könne.</w:t>
      </w:r>
    </w:p>
    <w:p>
      <w:r>
        <w:t>Die Härtefallklausel ist gemäss konstanter bundesgerichtlicher Rechtsprechung nach Intention und Gesetzeswortlaut restriktiv («in modo restrittivo») anzuwenden. Ein Härtefall lässt sich erst bei einem Eingriff von einer gewissen Tragweite («di una certa porta») in den Anspruch des Ausländers auf das in Art. 13 BV (bzw. Art. 8 EMRK) gewährleistete Privat- und Familienleben annehmen (Urteile des Bundesgerichts 6B_378/2018 vom 22. Mai 2019 E. 2.1 und 6B_371/2018 vom 21. August 2018 E. 2.5; zur Härtefallklausel ausführlich BGE 144 IV 332 E. 3.3 ff. S. 339 ff.).</w:t>
      </w:r>
    </w:p>
    <w:p>
      <w:r>
        <w:rPr>
          <w:b/>
        </w:rPr>
        <w:t>E. 1.6</w:t>
      </w:r>
    </w:p>
    <w:p>
      <w:r>
        <w:t>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sodass die Landesverweisung zur Wahrung der inneren Sicherheit notwendig erscheint. Diese Beurteilung lässt sich strafrechtlich nur in der Weise vornehmen, dass massgebend auf die verschuldensmässige Natur und Schwere der Tatbegehung, die sich darin manifestierende Gefährlichkeit des Täters für die öffentliche Sicherheit und die Legalprognose abgestellt wird (so Urteile des Bundesgerichts 6B_45/2020 vom 14. März 2022 E. 3.3.2; 6B_748/2021 vom 8. September 2021 E. 1.1.1; 6B_1428/2020 vom 19. April 2021 E. 2.4.2; je mit Hinweisen). Ausgangspunkt und Massstab für die ausländerrechtliche Interessenabwägung ist die Schwere des Verschuldens, die sich in der Dauer der verfahrensauslösenden Freiheitsstrafe niederschlägt; auch eine einmalige Straftat kann eine aufenthaltsbeendende Massnahme rechtfertigen, wenn die Rechtsgutverletzung schwer wiegt (Urteil 2C_31/2018 vom 7. Dezember 2018 E. 3.3).</w:t>
      </w:r>
    </w:p>
    <w:p>
      <w:r>
        <w:t>2. Konkrete Beurteilung</w:t>
      </w:r>
    </w:p>
    <w:p>
      <w:r>
        <w:rPr>
          <w:b/>
        </w:rPr>
        <w:t>E. 2</w:t>
      </w:r>
    </w:p>
    <w:p>
      <w:r>
        <w:t>Am 23. März 2022 eröffnete die Staatsanwaltschaft aufgrund der Vorkommnisse vom 13. März 2022 eine Strafuntersuchung gegen unbekannte Täterschaft betreffend versuchte schwere Körperverletzung, einfache Körperverletzung, Tätlichkeiten, evtl. Raufhandel, evtl. Angriff (AS 212).</w:t>
      </w:r>
    </w:p>
    <w:p>
      <w:r>
        <w:rPr>
          <w:b/>
        </w:rPr>
        <w:t>E. 2.1</w:t>
      </w:r>
    </w:p>
    <w:p>
      <w:r>
        <w:t>Die Entschädigungsfolgen des erstinstanzlichen Entscheids sind beim vorliegenden Verfahrensausgang grundsätzlich zu bestätigen. Jedoch verrechnete die Vorinstanz in Urteilsziffer 9 unberechtigterweise (Art. 429 Abs. 3 StPO) die Parteientschädigung der Wahlverteidigerin mit dem dem Beschuldigten auferlegten Teil der Verfahrenskosten, was zu korrigieren ist. Zudem wurde im Sinne eines offensichtlichen Versehens vergessen, die Entschädigung des amtlichen Verteidigers des Beschuldigten in der Zeit vom 8. Juni 2022 bis 17. April 2023 festzulegen und hierzu einen Rückforderungsvorbehalt anzubringen, was für die Parteien gemäss ihren Vorbemerkungen an der Berufungsverhandlung unbestritten ist.</w:t>
      </w:r>
    </w:p>
    <w:p>
      <w:r>
        <w:t>Der Beschuldigte, in der Zeit vom 15. Dezember 2022 bis 22. Juni 2023 privat verteidigt durch Rechtsanwältin Eveline Roos, wird für das erstinstanzliche Verfahren zulasten des Staates Solothurn eine reduzierte Parteientschädigung von CHF 3'111.80 (Honorar CHF 2'889.30, Auslagen CHF 21.30, 7,7 % MwSt. auf CHF 2'889.30 entsprechend CHF 222.50) zugesprochen. Dieser Betrag ist durch die Zentrale Gerichtskasse Solothurn auszubezahlen.</w:t>
      </w:r>
    </w:p>
    <w:p>
      <w:r>
        <w:t>Es ist festzustellen, dass die Entschädigung des vom 8. Juni 2022 bis 17. April 2023 eingesetzten amtlichen Verteidigers des Beschuldigten, Rechtsanwalt Marcel Haltiner, für das erstinstanzliche Verfahren von der Staatsanwaltschaft gemäss Verfügung vom 14. April 2023 auf CHF 4'950.45 (rund 24 Std. zu CHF 180.00 resp. zu CHF 190.00, ausmachend CHF 4'332.00, Auslagen CHF 264.50 und MwSt. CHF 353.95) festgesetzt und zufolge amtlicher Verteidigung vom Staat Solothurn bezahlt wurde. Vorbehalten bleibt der Rückforderungsanspruch des Staates während 10 Jahren im Umfang von 2/3, somit CHF 3'300.30, sobald es die wirtschaftlichen Verhältnisse des Beschuldigten erlauben.</w:t>
      </w:r>
    </w:p>
    <w:p>
      <w:r>
        <w:rPr>
          <w:b/>
        </w:rPr>
        <w:t>E. 2.2</w:t>
      </w:r>
    </w:p>
    <w:p>
      <w:r>
        <w:t>Dem Privatkläger wurde die unentgeltliche Rechtspflege unter Beiordnung von Advokat Andreas Hagenbuch gewährt. Der unentgeltliche Rechtsbeistand hat seine Honorarnote zu den Akten gereicht. Die Entschädigung ist auf CHF 5'164.70 (Honorar inkl. 5 Stunden Berufungsverhandlung und telefonische Urteilsmitteilung CHF 4503, Auslagen CHF 274.70, 8,1 % MwSt. auf CHF 4'777.70 entsprechend CHF 387.00) festzulegen. Der Rückforderungsanspruch des Staates entfällt gemäss Art. 138 Abs. 1bisStPO.</w:t>
      </w:r>
    </w:p>
    <w:p>
      <w:r>
        <w:t>Die Entschädigung der amtlichen Verteidigerin des Beschuldigten, Rechtsanwältin Eveline Roos, wird auf CHF 5'663.60 (Honorar inkl. 5 Stunden Berufungsverhandlung und telefonische Urteilsmitteilung CHF 4'810.80, Auslagen CHF 428.40, 8,1 % MwSt. auf CHF 5239.20 entsprechend CHF 424.40) festgesetzt und ist zufolge amtlicher Verteidigung vom Staat Solothurn zu zahlen. Vorbehalten bleibt der Rückforderungsanspruch des Staates während 10 Jahren im Umfang von 1/2, somit CHF 2'831.80, sobald es die wirtschaftlichen Verhältnisse des Beschuldigten erlauben.</w:t>
      </w:r>
    </w:p>
    <w:p>
      <w:r>
        <w:t>Demnach wird in Anwendung von</w:t>
      </w:r>
    </w:p>
    <w:p>
      <w:r>
        <w:t>erkannt:</w:t>
      </w:r>
    </w:p>
    <w:p>
      <w:r>
        <w:t>Anzahl</w:t>
      </w:r>
    </w:p>
    <w:p>
      <w:r>
        <w:t>Objekt</w:t>
      </w:r>
    </w:p>
    <w:p>
      <w:r>
        <w:t>Aufbewahrungsort</w:t>
      </w:r>
    </w:p>
    <w:p>
      <w:r>
        <w:t>2</w:t>
      </w:r>
    </w:p>
    <w:p>
      <w:r>
        <w:t>Servietten</w:t>
      </w:r>
    </w:p>
    <w:p>
      <w:r>
        <w:t>Polizei Kanton Solothurn, Fachbereich Asservate</w:t>
      </w:r>
    </w:p>
    <w:p>
      <w:r>
        <w:t>1</w:t>
      </w:r>
    </w:p>
    <w:p>
      <w:r>
        <w:t>Gesichtsmaske</w:t>
      </w:r>
    </w:p>
    <w:p>
      <w:r>
        <w:t>Polizei Kanton Solothurn, Fachbereich Asservate</w:t>
      </w:r>
    </w:p>
    <w:p>
      <w:r>
        <w:t>11.Es wird festgestellt, dass die Entschädigung des vom 8. Juni 2022 bis 17. April 2023 eingesetzten amtlichen Verteidigers von B.___, Rechtsanwalt Marcel Haltiner, für das erstinstanzliche Verfahren von der Staatsanwaltschaft gemäss Verfügung vom 14. April 2023 auf CHF 4'950.45 (rund 24 Std. zu CHF 180.00 resp. zu CHF 190.00, ausmachend CHF 4'332.00, Auslagen CHF 264.50 und MwSt. CHF 353.95) festgesetzt und zufolge amtlicher Verteidigung vom Staat Solothurn bezahlt wurde. Vorbehalten bleibt der Rückforderungsanspruch des Staates während 10 Jahren im Umfang von 2/3, somit CHF 3'300.30, sobald es die wirtschaftlichen Verhältnisse von B.___ erlauben.</w:t>
      </w:r>
    </w:p>
    <w:p>
      <w:r>
        <w:t>12.Der privaten Verteidigerin von B.___ für die Zeit vom 15. Dezember 2022 bis 22. Juni 2023, Rechtsanwältin Eveline Roos, wird für das erstinstanzliche Verfahren eine reduzierte Parteientschädigung von CHF 3'111.80 (Honorar CHF 2'889.30, Auslagen CHF 21.30, 7,7 % MwSt. auf CHF 2'889.30 entsprechend CHF 222.50) zugesprochen, zulasten des Staates Solothurn.</w:t>
      </w:r>
    </w:p>
    <w:p>
      <w:r>
        <w:t>13.Gemäss teilweise rechtskräftiger Ziffer 10 des Urteils des Amtsgerichtspräsidenten von Thal-Gäu vom 11. September 2024 wird die Entschädigung der ab 23. Juni 2023 eingesetzten amtlichen Verteidigerin von B.___, Rechtsanwältin Eveline Roos, für das erstinstanzliche Verfahren auf CHF 6'698.40 (Honorar inkl. 4 Stunden Hauptverhandlung und mündliche Urteilseröffnung CHF 5'871.90, Auslagen CHF 326.00, 7,7 % MwSt. auf CHF 378.80 entsprechend CHF 29.15, 8,1 % MwSt. auf CHF 5'819.10 entsprechend CHF 471.35) festgesetzt und ist zufolge amtlicher Verteidigung vom Staat Solothurn zu zahlen. Vorbehalten bleibt der Rückforderungsanspruch des Staates während 10 Jahren im Umfang von 2/3, somit CHF 4'465.60, sobald es die wirtschaftlichen Verhältnisse von B.___ erlauben.</w:t>
      </w:r>
    </w:p>
    <w:p>
      <w:r>
        <w:t>15.Die Entschädigung der amtlichen Verteidigerin von B.___, Rechtsanwältin Eveline Roos, wird für das Berufungsverfahren auf CHF 5'663.60 (Honorar inkl. 5 Stunden Berufungsverhandlung und telefonische Urteilsmitteilung CHF 4'810.80, Auslagen CHF 428.40, 8,1 % MwSt. auf CHF 5239.20 entsprechend CHF 424.40) festgesetzt und ist zufolge amtlicher Verteidigung vom Staat Solothurn zu zahlen. Vorbehalten bleibt der Rückforderungsanspruch des Staates während 10 Jahren im Umfang von 1/2, somit CHF 2'831.80, sobald es die wirtschaftlichen Verhältnisse von B.___ erlauben.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Der Gerichtsschreiber</w:t>
      </w:r>
    </w:p>
    <w:p>
      <w:r>
        <w:t>Rauber                                                                              Kaufmann</w:t>
      </w:r>
    </w:p>
    <w:p>
      <w:r>
        <w:rPr>
          <w:b/>
        </w:rPr>
        <w:t>E. 2.3</w:t>
      </w:r>
    </w:p>
    <w:p>
      <w:r>
        <w:t>Der Beschuldigte wohnte seit seiner Einreise im Jahr 2013 mit seiner damaligen Ehefrau zusammen. Nach der Trennung und der anschliessenden Scheidung zog er mit der Kindsmutter seines Sohnes, N.___, zusammen. Im September 2024 trennte sich das Paar für kurze Zeit. In den beigezogenen Migrationsakten des Migrationsamts Bern findet sich ein Berichtsrapport der Kantonspolizei Bern bzgl. häuslicher Gewalt des Beschuldigten gegenüber N.___ vom 17. Oktober 2024 (ASM 738 ff.). Er gab dort gegenüber der Polizei an, dass er das Opfer sei. Er habe auf dem Mobiltelefon (WhatsApp) seiner Frau gesehen, dass ihr jemand Videos (Mann penetrierte [sic!] den Penis) gesendet habe. Er habe daraufhin seine Frau angesprochen und eine Antwort verlangt, wer ihr solche Videos sende. Danach sei Frau N.___ ausgetickt und habe ihn geschlagen. Sie sei stark alkoholisiert gewesen und würde ihn psychisch unter Druck setzen. Weiter sei er durch seine Frau am Hals mit einem heissen Haarglätter verbrannt worden. N.___ gab an, dass sie sich im Badezimmer aufgehalten habe und die Haare am Glätten war. Daraufhin sei der Beschuldigte ins Badezimmer gekommen und habe sie wegen WhatsApp-Nachrichten angesprochen. Sie habe zu dieser Zeit nicht verstanden, um was für Nachrichten es gehe. Der Beschuldigte habe ihr Mobiltelefon am Abend gehabt und sie habe den Verdacht, dass er mit jemandem geschrieben habe. Der Beschuldigte sei dann ausgerastet, habe sie einmal mit der Faust gegen die linke Gesichtshälfte geschlagen, sie gegen die Wand (Ecke) geschubst und ihren Hals (ohne Würgen) mit einer Hand umschlungen. Als Abwehrreaktion habe sie ihren heissen Haarglätter erhoben, welcher den Beschuldigten am Hals getroffen habe. Danach habe sich der Beschuldigte auf den Balkon begeben und ihr Mobiltelefon auf den Parkplatz geworfen. Weiter gab Frau N.___ an, dass es am Mittwoch, 16. Oktober 2024, ca. 21:00 Uhr, zu einer weiteren Auseinandersetzung gekommen sei. Dabei habe ihr der Beschuldigte ein Messer (Schnitzer) frontal gegen den Hals gehalten. Die Klinge habe die Haut berührt, eine Schnittbewegung sei jedoch nicht ausgeführt worden. Im Bericht wird von Frau N.___ weiter geschildert, dass der Beschuldigte vier Tage nach der Geburt des Sohnes den Geschlechtsverkehr eingefordert habe. Sie habe ihm mit einem klaren «Nein» klargemacht, dass sie dies nicht wolle. Trotzdem sei der Geschlechtsverkehr vollzogen worden, worauf Frau N.___ an starken Blutungen gelitten habe. Es sei anschliessend immer wieder zu Geschlechtsverkehr gegen ihren Willen gekommen.</w:t>
      </w:r>
    </w:p>
    <w:p>
      <w:r>
        <w:t>Der Beschuldigte erklärte diese Auseinandersetzung damit, dass seine Freundin nach der Geburt von K.___ Stress gehabt habe. Es habe diesen Konflikt gegeben, aber sie hätten das geklärt und sie seien zusammen. Gemäss den Angaben des Beschuldigten anlässlich der Berufungsverhandlung (ASB 151 f.) pflegt er mit der Kindsmutter von K.___ wieder eine Liebesbeziehung. Er, die Kindsmutter und der gemeinsame Sohn wohnten zusammen, die Beziehung funktioniere gut.</w:t>
      </w:r>
    </w:p>
    <w:p>
      <w:r>
        <w:t>In seiner Freizeit sei er viel im Fitness oder verbringe Zeit mit seinen Kindern und der Freundin (ASB 152). Bei der Staatsanwaltschaft gab er zudem an, in seiner Freizeit Fischen zu gehen (AS 188). In sozialer Hinsicht ist weiter festzuhalten, dass der Beschuldigte nicht in einem Verein ist und sich auch sonst nicht gesellschaftlich integriert. Er habe in der Schweiz viele Kollegen, diese sind nach eigenen Angaben an der Berufungsverhandlung zu 80% Schweizer. Er sei zwar «Jugo, aber nicht so richtig Jugo». Seine Kollegen kenne er aus dem Fitness und dem Ausgang und er verkehre mit diesen auch dort (ASB 156 f.). Diese Aussagen sind schon rein aufgrund seiner ungenügenden sprachlichen Fähigkeiten nicht glaubhaft. An der Berufungsverhandlung versuchte er zwar teilweise ohne Übersetzer zu sprechen. Dieser wurde aber immer wieder benötigt. Von einem Ausländer, der seit über 12 Jahren in der Schweiz lebt und zu 80% Schweizer Freunde hat, würde man dies nicht erwarten. Auch konnte der Beschuldigte nicht erklären, wie es dazu gekommen sei, dass er so viele Schweizer Kollegen habe. Zudem sprechen insbesondere die zahlreichen Straftaten gegen eine gelungene soziale Integration in der Schweiz (ASB 99).</w:t>
      </w:r>
    </w:p>
    <w:p>
      <w:r>
        <w:rPr>
          <w:b/>
        </w:rPr>
        <w:t>E. 2.4</w:t>
      </w:r>
    </w:p>
    <w:p>
      <w:r>
        <w:t>Für die Prüfung, ob die vorstehend geschilderten Umstände einen schweren persönlichen Härtefall zu begründen vermögen, ist insbesondere zu prüfen, ob das Recht des Beschuldigten auf Achtung des Privat- und Familienlebens i.S.v. Art. 8 EMRK bzw. Art. 13 BV betroffen ist. Dieses Recht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Zum geschützten Familienkreis gehört in erster Linie die Kernfamilie, d.h. die Gemeinschaft der Ehegatten mit ihren minderjährigen Kindern (BGE 144 I 266 E. 3.3., BGE 144 I 1 E. 6.1., je m.w.Verw.). In den Schutzbereich von Art. 8 EMRK fallen aber auch andere familiäre Verhältnisse, sofern eine genügend nahe, echte und tatsächlich gelebte Beziehung besteht. Hinweise für solche Beziehungen sind das Zusammenleben in einem gemeinsamen Haushalt, eine finanzielle Abhängigkeit, speziell enge familiäre Bande, regelmässige Kontakte oder die Übernahme von Verantwortung für eine andere Person (BGE 144 II 1 E. 6.1). Diesbezüglich ist (unter Verweis auf die vorstehend gemachten rechtlichen Ausführungen) Folgendes festzustellen: Für die Definition der Kernfamilie des Beschuldigten kommen seine aktuelle Lebenspartnerin und Mutter des gemeinsamen Sohnes, seine Tochter und sein Sohn in Frage. Es ist im Folgenden einzeln zu prüfen, ob zu jenen Personen eine nahe, echte und tatsächlich gelebte familiäre Beziehung besteht.</w:t>
      </w:r>
    </w:p>
    <w:p>
      <w:r>
        <w:rPr>
          <w:b/>
        </w:rPr>
        <w:t>E. 2.4.1</w:t>
      </w:r>
    </w:p>
    <w:p>
      <w:r>
        <w:t>Der Beschuldigte pflegt seit ca. Anfang 2023 (ASM 739) eine Liebesbeziehung mit N.___, welcher am [Geburtsdatum] der gemeinsame Sohn K.___ entsprungen ist. Die Beziehung sei  bis auf einen Zeitraum von wenigen Wochen im Jahr 2024  ununterbrochen geführt worden. Gemäss den Angaben des Beschuldigten ist die Beziehung intakt, er und Frau N.___ wohnen zusammen mit ihrem gemeinsamen Sohn.</w:t>
      </w:r>
    </w:p>
    <w:p>
      <w:r>
        <w:t>Aufgrund fehlender anderweitiger Urkunden ist davon auszugehen, dass der Beschuldigte zurzeit mit Frau N.___ und dem gemeinsamen Sohn zusammenwohnt, auch wenn Frau N.___s Wohnsitz gemäss Handelsregisterauszug am 28. März 2024 und am 7. Oktober 2025 [Ort 4] war. Die kurzzeitige Trennung im Jahr 2024 kann nicht nur als kurze Beziehungskrise bezeichnet werden. Die eindrücklichen Schilderungen von N.___ weisen darauf hin, dass die Beziehung alles andere als gefestigt ist. Sie erhebt im Rahmen der Strafuntersuchung wegen häuslicher Gewalt gegen den Beschuldigten massive Vorwürfe gegenüber ihm (Tätlichkeiten, mehrfacher Geschlechtsverkehr gegen den Willen [u.a. sehr kurze Zeit nach der Geburt eines Kindes]). Der Beschuldigte lebt nicht in einer Ehe. Soweit nicht besondere Umstände vorliegen, können sich Konkubinatspaare nicht auf Art. 8 EMRK berufen; vorausgesetzt wäre eine echte und eheähnliche Gemeinschaft («une véritable union conjugale»; Urteile des Bundesgerichts 6B_704/2019 vom 28. Juni 2019 E. 1.3.2; 6B_841/2019 vom 15. Oktober 2019 E. 2.5.2). Eine echte und eheähnliche Gemeinschaft ist nach dem Gesagten vorliegend nicht gegeben. Zudem ist es der arbeitslosen und hier nicht sonderlich intergierten Freundin ohne Weiteres zumutbar, dem Beschwerdeführer nach Serbien zu folgen, zumal sie sich dort als Kroatin bestens verständigen kann. N.___ gehört nach dem Gesagten nicht zur Kernfamilie des Beschuldigten und fällt nicht in den Schutzgehalt von Art. 8 EMRK.</w:t>
      </w:r>
    </w:p>
    <w:p>
      <w:r>
        <w:rPr>
          <w:b/>
        </w:rPr>
        <w:t>E. 2.4.2</w:t>
      </w:r>
    </w:p>
    <w:p>
      <w:r>
        <w:t>In Bezug auf die Tochter des Beschuldigten ist bei einer Landesverweisung keine Verletzung des Kerngehaltes von Art. 8 EMRK feststellbar. Immerhin kommt der Beschuldigte gemäss eigenen Angaben seinen Unterhaltspflichten nach, was zu seinen Gunsten zu berücksichtigen ist. Eine nahe, echte und tatsächlich gelebte familiäre Beziehung zu seinem Kind (Kernfamilie) ist aber nicht erkennbar. Die Tochter ist Schweizerin und somit nicht abhängig vom Aufenthaltsstatus des Beschuldigten. Sie lebt bei ihrer Mutter, welche die alleinige Obhut ausübt. Zwar hat der Beschuldigte gemäss eigenen Angaben jeweils am Wochenende persönlichen Kontakt mit seiner Tochter und bringt sie mittwochs ins Kickbox-Training. Einen Kontakt, welcher über diese «Besuchsrechtsbeziehung» hinausgehen würde, vermag der Beschuldigte nicht glaubhaft darzulegen, geschweige denn zu beweisen. Eine solche kann auch mit modernen Kommunikationsmitteln und mit Besuchen in Serbien aufrechterhalten werden (Urteil 2C_702/2019 vom 19. Dezember 2019 E. 3.5.2).</w:t>
      </w:r>
    </w:p>
    <w:p>
      <w:r>
        <w:rPr>
          <w:b/>
        </w:rPr>
        <w:t>E. 2.4.3</w:t>
      </w:r>
    </w:p>
    <w:p>
      <w:r>
        <w:t>In Bezug auf den Sohn des Beschuldigten ist aufgrund fehlender anderweitiger Urkunden davon auszugehen, dass der Beschuldigte gemeinsam mit ihm und dessen Mutter zusammenwohnt. Wie hievor (E. 2.4.1) beschrieben, kann nicht von einer echten und gefestigten Beziehung zwischen dem Beschuldigten und der Kindsmutter ausgegangen werden. Es ist aber zu seinen Gunsten davon auszugehen, dass zwischen dem Beschuldigten und seinem Sohn eine echte und tatsächlich gelebte familiäre Beziehung besteht und dieser somit in den Kerngehalt von Art. 8 EMRK fällt. Es gilt aber festzuhalten, dass der Aufenthalt des Sohnes nicht an denjenigen des Beschuldigten gebunden ist und dieser im Falle einer Landesverweisung auch hier mit seiner Mutter in der Schweiz bleiben könnte. Realistischer wäre in diesem Fall aber, dass die hier (soweit ersichtlich) ebenfalls mangelhaft integrierte Kindsmutter mit K.___ dem Kindsvater folgen würde. K.___ wird am [] erst zweijährig sein und befindet sich folglich in einem anpassungsfähigen Alter. Er würde im Falle eines Umzugs nach Serbien nicht aus bestehenden Verhältnissen herausgerissen. In den Akten sind bei K.___ auch keine gesundheitlichen Gebrechen feststellbar, welche in Serbien nicht behandelt werden könnten.</w:t>
      </w:r>
    </w:p>
    <w:p>
      <w:r>
        <w:rPr>
          <w:b/>
        </w:rPr>
        <w:t>E. 2.5</w:t>
      </w:r>
    </w:p>
    <w:p>
      <w:r>
        <w:t>In diesem Zusammenhang ist festzuhalten, dass der Beschwerdeführer  trotz dem Vorhandensein seiner Kinder und im Wissen um eine drohende Landesverweisung bei schweren Straftaten  wiederholt straffällig wurde (vgl. E. VI.2.2 hiervor). Zudem kam der Sohn K.___ am [Geburtsdatum] zur Welt und wurde folglich im (Spät-)Sommer 2023 gezeugt. Zu dieser Zeit drohte dem Beschuldigten bereits die Landesverweisung aufgrund der Tat im März 2022. Es wäre stossend, einen Härtefall anzunehmen, wenn die Voraussetzungen für eine Landesverweisung aufgrund eines Verbrechens erfüllt wären, diese aber nicht ausgesprochen werden könnte, weil der Beschuldigte zum Zeitpunkt des Urteils ein (weiteres) Kind gezeugt hat. Mit seinem Verhalten hat er den Fortbestand seines Familienlebens in der Schweiz selbstverschuldet und mutwillig aufs Spiel gesetzt. Daher hat er es hinzunehmen, wenn die Beziehung zu seinen Kindern künftig nur noch unter erschwerten Bedingungen gelebt werden kann (vgl. auch Urteil 2C_516/2014 vom</w:t>
      </w:r>
    </w:p>
    <w:p>
      <w:r>
        <w:rPr>
          <w:b/>
        </w:rPr>
        <w:t>E. 2.6</w:t>
      </w:r>
    </w:p>
    <w:p>
      <w:r>
        <w:t>Den vorhandenen persönlichen Interessen des Beschuldigten ist mit einer Beschränkung der Landesverweisung auf die Mindestdauer von fünf Jahren Rechnung zu tragen. Hinweise, die eine längere Dauer der Landesverweisung als notwendig erscheinen liessen, sind nicht erkennbar.</w:t>
      </w:r>
    </w:p>
    <w:p>
      <w:r>
        <w:rPr>
          <w:b/>
        </w:rPr>
        <w:t>E. 2.7</w:t>
      </w:r>
    </w:p>
    <w:p>
      <w:r>
        <w:t>Die SIS-Ausschreibung der Landesverweisung hat zu erfolgen, wenn die nationale Entscheidung mit der Gefahr für die öffentliche Sicherheit und Ordnung oder die nationale Sicherheit begründet wird, welche die Anwesenheit der betreffenden Person in einem Mitgliedstaat darstellt (Art. 24 Ziff. 2 SIS-II-Verordnung). Dies ist insbesondere der Fall bei einem Drittstaatenangehörigen, der in einem Mitgliedstaat wegen einer Straftat verurteilt wurde, die mit einer Freiheitsstrafe von mindestens einem Jahr bedroht ist (lit. a).</w:t>
      </w:r>
    </w:p>
    <w:p>
      <w:r>
        <w:t>Diese Voraussetzungen sind mit der beurteilten Tat, der ausgesprochenen Sanktion und der beschriebenen Rückfallgefahr vorliegend klar erfüllt. Die Ausschreibung im SIS hält auch einer Verhältnismässigkeitsprüfung stand: Die Schwere des konkreten Falles rechtfertigt zweifellos eine Aufnahme im SIS.</w:t>
      </w:r>
    </w:p>
    <w:p>
      <w:r>
        <w:t>1. Allgemeines</w:t>
      </w:r>
    </w:p>
    <w:p>
      <w:r>
        <w:t>Betreffend die allgemeinen Grundsätze zu Schadenersatz und Genugtuung kann auf die umfassenden Ausführungen der Vorinstanz verwiesen werden (US 24 f.).</w:t>
      </w:r>
    </w:p>
    <w:p>
      <w:r>
        <w:t>2. Konkrete Beurteilung</w:t>
      </w:r>
    </w:p>
    <w:p>
      <w:r>
        <w:rPr>
          <w:b/>
        </w:rPr>
        <w:t>E. 3</w:t>
      </w:r>
    </w:p>
    <w:p>
      <w:r>
        <w:t>Nachdem sich unter anderem aufgrund der Aussagen des Privatklägers und D.___ (Security-Chef im [Club]) ein entsprechender Tatverdacht gegen B.___ (nachfolgend: Beschuldigter) ergeben hatte (vgl. Einvernahme des Privatklägers vom 22. März 2022 [AS 80 ff.] und Einvernahme von D.___ vom 24. Mai 2022 [AS 97 ff.]), eröffnete die Staatsanwaltschaft am 30. Mai 2022 eine Strafuntersuchung gegen den Beschuldigten betreffend einfache Körperverletzung, evtl. versuchte schwere Körperverletzung, Tätlichkeiten (AS 213).</w:t>
      </w:r>
    </w:p>
    <w:p>
      <w:r>
        <w:rPr>
          <w:b/>
        </w:rPr>
        <w:t>E. 3.1</w:t>
      </w:r>
    </w:p>
    <w:p>
      <w:r>
        <w:t>E.___</w:t>
      </w:r>
    </w:p>
    <w:p>
      <w:r>
        <w:t>E.___ wurde am 24. Juni 2022 rechtshilfeweise von der Kantonspolizei Freiburg als Auskunftsperson zur Sache befragt (AS 146 ff.). Er sagte im Wesentlichen aus, er habe am 13. März 2022 mit dem Privatkläger den [Club] in [Ort 1] besucht. Sie seien dort um ca. 01:00 Uhr eingetroffen und etwa um 03:30 Uhr sei es im Club zu einer Auseinandersetzung zwischen ihnen und einer Gruppierung von Männern gekommen. Etwa eine halbe Stunde später sei es dann vor dem Club zu einem erneuten Streit mit der Gruppe gekommen, wobei er von diesen beschimpft und bedroht worden sei. Er habe dann seine Jacke im Club geholt, beim Rauskommen seien sie dann direkt von diesen Leuten angegriffen worden. Aus Angst und um fliehen zu können, habe er dann einen dieser Männer geschubst und sei mit seinem Kollegen davongerannt. Noch während dem Rennen habe er Schläge auf den Hinterkopf erhalten. Er sei dann hingefallen und habe Schläge und Tritte gegen den ganzen Körper, hauptsächlich aber gegen den Kopf erhalten. Einer der Securities habe Pfefferspray eingesetzt, eine andere Form von Gewalt habe nicht stattgefunden. Er habe nicht gesehen, dass ein Security den Privatkläger geschlagen habe, aber dies könne sein. Nach dem Pfeffersprayeinsatz sei er zu Boden gefallen und habe etwa eine halbe Stunde nichts mehr gesehen. Als er seine Augen wieder habe öffnen können, seien alle verschwunden gewesen. Wo der Privatkläger gewesen sei, habe er zu diesem Zeitpunkt nicht gewusst. Den zwischenzeitlich eingetroffenen Rettungsdienst habe er abgelehnt.</w:t>
      </w:r>
    </w:p>
    <w:p>
      <w:r>
        <w:rPr>
          <w:b/>
        </w:rPr>
        <w:t>E. 3.2</w:t>
      </w:r>
    </w:p>
    <w:p>
      <w:r>
        <w:t>D.___</w:t>
      </w:r>
    </w:p>
    <w:p>
      <w:r>
        <w:t>D.___ wurde am 24. Mai 2022 von der Polizei als Auskunftsperson zum Geschehen vom 13. März 2022 befragt (AS 97 ff.). Er gab zusammengefasst an, dass er seit sieben Jahren in diesem Club Security sei und das Security-Team leite. An diesem Abend arbeiteten sonst noch der Beschuldigte, G.___ und F.___ als Security. Der Mann im blauen Anzug, der an diesem Abend verletzt worden sei (gemeint ist der Privatkläger), sei drei- bis viermal negativ aufgefallen (rauchen, aufs Mobiliar klettern usw.). Der Mann habe recht viel Alkohol intus gehabt, sich aber jeweils freundlich entschuldigt und nach der zweiten Zurechtweisung versichert, dass dies nicht nochmals vorkommen werde. Um ca. 03:40 Uhr sei der Mann wieder von einem Mitarbeiter nach draussen begleitet worden und er habe ihm gesagt, er solle jetzt nach Hause gehen, sonst dürfe er das nächste Mal den Club nicht mehr betreten. Kurze Zeit später habe er gemerkt, dass jene beiden Securities, die eigentlich bei der Eingangstür stehen sollten, nicht dort gestanden seien. Die Dame an der Garderobe habe ihm gesagt, dass es zu einer Schlägerei gekommen sei und die beiden Securities in Richtung Waschanlage gerannt seien. Er sei dann ebenfalls dorthin gerannt und habe gesehen, dass der Mann im blauen Anzug stark aus der Nase geblutet habe, die vorherige Auseinandersetzung habe er aber nicht gesehen. Beim Zurücklaufen zum Club sei eine Gruppe von Personen gekommen, die ihm bekannt sei, da diese immer wieder Probleme im Club mache. Diese Gruppe sei dann auf den Mann im blauen Anzug losgegangen und er habe deshalb Pfefferspray eingesetzt, worauf sich die Situation beruhigt habe. Ein Security-Mitarbeiter, der an diesem Abend zum Aushelfen gekommen sei, habe den Mann anschliessend, nachdem sich die Situation bereits beruhigt habe, unnötig mit der Faust voll ins Gesicht geschlagen. Bei diesem Security-Mitarbeiter habe es sich um den Beschuldigten gehandelt. Der Mann im blauen Anzug sei aufgrund des Faustschlags voller Kraft auf den Boden gefallen, sei mit dem Hinterkopf aufgeprallt und am Boden liegen geblieben. Er selbst habe dann gesagt, dass man schauen solle, dass dem Mann nicht die Zunge nach hinten falle. Der Beschuldigte sei dann zum Mann hin und habe die Zunge nach vorne geholt, wobei er von dem Mann in den Finger gebissen worden sei. Anschliessendder Beschuldigteabgehauen. Der Beschuldigte habe im Nachhinein immer behauptet, der Mann hätte ihn angegriffen, aber er und die anderen beiden Securities hätten gesehen, dass dies nicht stimme. Er habe gesehen, wie sich der junge Mann und der Beschuldigte die Augen gerieben hätten. Der junge Mann habe nichts zum Beschuldigten gesagt. Er habe einen Schritt in dessen Richtung gemacht und ihn angesehen, worauf der Beschuldigte ihm «einfach voll die Faust ins Gesicht» schlug. Er sei danach mit F.___ und G.___ zusammengesessen und habe die Sache thematisiert. Die beiden hätten ebenfalls gesagt, dass der junge Mann mit dem blauen Anzug sicherlich nicht den Beschuldigten habe angreifen wollen. Er habe zudem im Nachhinein erfahren, dass der Beschuldigte bei anderen Security-Einsätzen bereits mehrfach negativ aufgefallen sei. Der Beschuldigte habe ihm gesagt, dass er ein weiteres Strafverfahren am Laufen habe und dies nicht gebrauchen könne. Er wisse, dass der Beschuldigte bereits Probleme mit dem Gesetz habe und in der Scheidung sei.</w:t>
      </w:r>
    </w:p>
    <w:p>
      <w:r>
        <w:t>D.___ wurde am 27. Juni 2022 erneut von der Polizei als Auskunftsperson befragt (AS 108 ff.). Dabei führte er im Wesentlichen aus, dass es zwei verschiedene Auseinandersetzungen gegeben habe. Bei der ersten Auseinandersetzung direkt vor dem Club habe der Mann im blauen Anzug einem anderen Gast eine Ohrfeige gegeben. Danach seien die beiden Gäste weggerannt, er habe dies aber nicht selbst gesehen, sondern von den anderen Mitarbeitern erfahren. Er sei dann dazugekommen, als die drei anderen Securities drei bis vier Leute festgehalten hätten. Der Beschuldigte sei auf dem Mann im blauen Anzug gekniet, welcher stark aus der Nase geblutet habe. Er wisse nicht, ob er ihm die Nase kaputtgeschlagen habe, dies hätten aber die anderen beiden Securities gesagt. Der Beschuldigte habe in der zweiten Auseinandersetzung während des Pfeffersprayeinsatzes niemanden geschlagen, obwohl er mittendrin gestanden sei. Nach dem Pfeffersprayeinsatz habe sich das Gerangel aufgelöst. Der Mann mit dem blauen Anzug habe dann einen Schritt zur Seite gemacht, jedoch ohne zu gestikulieren oder Ähnliches. Dann habe der Beschuldigte den Mann einfach so mit seiner Faust geschlagen und dieser sei sofort KO gewesen. Es sei ein ganz fester Faustschlag gewesen. Es habe keinen Grund dafür gegeben. Auf erneute Nachfrage hin führte er aus, dass es ganz sicher ein Faustschlag gewesen sei. Mit einer Ohrfeige könnte man niemanden so umhauen, es sei 100% ein Faustschlag gewesen. Der Mann sei sofort seitwärts zu Boden gefallen und mit dem Kopf am Boden aufgeschlagen. Der Mann habe dann auf der Seite des Kopfes einen Riss gehabt. Der Beschuldigte sei selbst erschrocken, was passiert sei. Er habe dann den Beschuldigten angewiesen, dem Mann die Zunge herauszunehmen, was dieser dann auch gemacht habe, wobei er in den Finger gebissen worden sei. Der Beschuldigte sei dann in den Club gegangen, habe seine blutverschmierten Hände gewaschen, seine Jacke geholt und sei nach Hause gegangen.</w:t>
      </w:r>
    </w:p>
    <w:p>
      <w:r>
        <w:rPr>
          <w:b/>
        </w:rPr>
        <w:t>E. 3.3</w:t>
      </w:r>
    </w:p>
    <w:p>
      <w:r>
        <w:t>G.___</w:t>
      </w:r>
    </w:p>
    <w:p>
      <w:r>
        <w:t>G.___ wurde am 23. Juni 2022 von der Polizei als Auskunftsperson befragt (AS 121 ff.). Er gab zusammengefasst an, dass es am frühen Morgen des 13. März 2022 vor dem [Club] zu insgesamt drei Auseinandersetzungen gekommen sei. Ein junger Mann in einem blauen Anzug (der Privatkläger) habe Streit mit anderen Leuten (ein Bosnier und ein Italiener) gehabt. Er habe dies aber nicht richtig mitbekommen, da er kurz mit dem Auto weg gewesen sei. Jemand habe einem anderen eine Ohrfeige gehauen, er habe aber nicht gesehen, wer es gewesen sei. sei weggerannt und er sei hinterher, weil er ihn nicht habe alleine lassen wollen. Dann hätten sie eine Person erwischt und er sei hingefallen. Er sei hingefallen und habe gesehen, dass es viel Blut habe. Der Mann im blauen Anzug habe den Beschuldigten von hinten angegriffen. Er habe sich dann den Mann gepackt und ihm gesagt, dass er sich beruhigen solle. Der Mann habe aus der Nase geblutet und gesagt, dass der Beschuldigte ihn geschlagen habe, er selbst habe dies aber nicht gesehen. Zwischenzeitlich seien auch noch andere (Security-)Kollegen gekommen. D.___ habe gesagt, dass er Pfefferspray einsetze, der Beschuldigte habe dies aber wohl nicht mitbekommen und vielleicht auch davon abgekriegt. Dann habe er sehen können, wie dieser Mann im blauen Anzug wieder hinter den Rücken des Beschuldigten gelaufen sei. Er habe gesehen, dass er etwas in der Tasche suche. Er habe nicht gehört, was gesprochen worden sei, da alle am Schreien gewesen seien. Der Beschuldigte habe sich umgedreht und den Mann mit der flachen Hand oder mit der Faust geschlagen. Der Mann im blauen Anzug sei dann umgefallen. Er könne aber nicht mehr genau sagen, ob es eine Ohrfeige oder ein Faustschlag gewesen sei, der Mann sei jedenfalls nach hinten auf seinen Rücken gefallen und habe nicht mehr reagiert. Sie seien daraufhin zum Mann gegangen und hätten ihm die Zunge nach vorne genommen. Er sei von Beruf Krankenpfleger. Der junge Mann sei stark betrunken gewesen.</w:t>
      </w:r>
    </w:p>
    <w:p>
      <w:r>
        <w:t>Anlässlich der Hauptverhandlung vom 11. September 2024 wurde G.___ als Zeuge einvernommen. Dabei gab er zusammengefasst an, etwa 150 Meter vom Club entfernt hätten sich Personen geprügelt. Ein Kollege von der Security und er seien dahin gerannt und hätten die prügelnden Männer auseinandergenommen. Sein Kollege habe dann den Pfefferspray eingesetzt, worauf es zu einem Durcheinander gekommen sei. Sie hätten sich wieder zurückgezogen, jedoch sei dann die Situation zwischen den Personen, die sich schon vorher geprügelt hätten, erneut eskaliert. Es seien zwei Mazedonier, ein Bosnier und ein Italiener beteiligt gewesen. Um was es gegangen sei, wisse er nicht. Das sei alles auf der Hauptstrasse vorne passiert. Dann sei ein Arbeitskollege von ihm gekommen und habe die beiden Prügler auseinandergenommen. Das sei der Beschuldigte gewesen. Dann habe er gesehen, dass eine Person mit einem blauen Sakko und einem hellblauen Hemd hinter ihm aufgetaucht und auf den Beschuldigten zugegangen sei. Diese Person habe ihre Hände in ihren Hosentaschen gehabt. Der Beschuldigte habe sich umgedreht und dieser Person mit der offenen Hand ins Gesicht geschlagen. Das sei eine Ohrfeige gewesen im Bereich des Gesichts bzw. gegen die Backe. Ob mit der offenen oder geschlossenen Hand, wisse er nicht mehr genau. Diese Person, die sich vorher schon mit einer Person vor dem Club gestritten und geprügelt hatte, sei daraufhin umgefallen. Er habe dem Beschuldigten dann gesagt, er solle die Person am Boden umdrehen und ihr die Zunge herausnehmen, damit sie nicht ersticke. Das habe der Beschuldigte dann auch gemacht.</w:t>
      </w:r>
    </w:p>
    <w:p>
      <w:r>
        <w:rPr>
          <w:b/>
        </w:rPr>
        <w:t>E. 3.4</w:t>
      </w:r>
    </w:p>
    <w:p>
      <w:r>
        <w:t>F.___</w:t>
      </w:r>
    </w:p>
    <w:p>
      <w:r>
        <w:t>F.___ wurde am 6. Juli 2022 von der Polizei als Auskunftsperson zu den Geschehnissen am 13. März 2022 befragt (AS 134 ff.). Im Wesentlichen sagte er das Folgende aus: Es habe zwei Gruppen gegeben, welche er in dieser Nacht immer wieder nach draussen geschickt habe. Sie hätten aber immer wieder den Club betreten dürfen. Zwischen diesen zwei Gruppen habe es schon drinnen eine leichte Spannung gegeben. Um halb vier sei die Party fertig gewesen und sie hätten den Club zugemacht. Ein Mann, der dann später verletzt worden sei, sei direkt vor ihm beim Clubeingang gestanden, habe einen anderen Mann in heller Kleidung ins Gesicht geschlagen und sei davongerannt. Er sei hinterhergerannt um zu verhindern, dass es erneut zu einer Schlägerei komme. Auch G.___ sei ihnen nachgerannt. G.___ habe den Mann fangen können und die beiden seien zusammen umgefallen. Er selbst habe dann den Mann am Boden festgehalten und fixiert. Hinter ihm sei eine Person in heller Kleidung am Boden gesessen und habe aus den Nase geblutet. Dann seien weitere Personen sowie D.___ dazugekommen und dieser habe den Pfefferspray eingesetzt. In diesem Moment sei der Beschuldigte gekommen und habe die Person in dunkler Kleidung mit der Faust ins Gesicht geschlagen. Er selbst und G.___ seien dann zum Mann am Boden gegangen und hätten diesem geholfen. Der Beschuldigte sei weggegangen.</w:t>
      </w:r>
    </w:p>
    <w:p>
      <w:r>
        <w:t>Anlässlich der Hauptverhandlung vom 11. September 2024 wurde F.___ als Zeuge einvernommen. Dabei gab er zusammengefasst an, am Morgen des 13. März 2022 habe der junge Mann vor dem Club einen vor ihm stehenden Mann ins Gesicht geschlagen. Es sei der Privatkläger gewesen, der geschlagen habe. Danach sei er davongerannt. Er selbst und Herr G.___ seien ihm dann nachgerannt, da sie eine grössere Schlägerei hätten verhindern wollen. Konkret habe es sich um eine Auseinandersetzung zwischen zwei Männergruppen gehandelt, also nicht bloss eine Person gegen eine andere Person. Herr G.___ sei dann mit dem jungen Mann gestolpert, wahrscheinlich wegen des Schwungs. Er sei dann zum Privatkläger gegangen und habe ihm gesagt, er solle aufhören. Dieser habe dann «OK» gesagt. Dann sei er wieder in Richtung [Club] gegangen. Auf dem Weg dorthin habe er gesehen, dass Herr D.___ herbeigerannt sei und Pfefferspray eingesetzt habe. Auf seiner linken Seite habe er zudem erkennen können, dass auch der Beschuldigte hinzugekommen sei. Er habe diesem mitgeteilt, dass er nicht dorthin gehen solle, weil Herr D.___ Pfefferspray eingesetzt habe. Dann sei er neben Herrn D.___ gestanden und habe sehen können, wie der Beschuldigte dem jungen Mann ins Gesicht geschlagen habe. Ob mit der offenen Hand oder mit der Faust, könne er nicht sagen. Der junge Mann sei dann umgekippt und am Boden gelegen. Herr G.___, Herr D.___ und er hätten dann versucht, ihm die Zunge herauszunehmen. Schliesslich sei eine junge Frau mit dem Auto aufgetaucht, eine Verwandte des jungen Mannes.</w:t>
      </w:r>
    </w:p>
    <w:p>
      <w:r>
        <w:t>4. Aussagen des Beschuldigten</w:t>
      </w:r>
    </w:p>
    <w:p>
      <w:r>
        <w:rPr>
          <w:b/>
        </w:rPr>
        <w:t>E. 4</w:t>
      </w:r>
    </w:p>
    <w:p>
      <w:r>
        <w:t>Am 8. Juni 2022 wurde dem Beschuldigten Rechtsanwalt Marcel Haltiner als amtlicher Verteidiger bestellt (AS 352). Gleichentags wurde der Beschuldigte vorläufig festgenommen (AS 218) und wieder aus der Haft entlassen (AS 222).</w:t>
      </w:r>
    </w:p>
    <w:p>
      <w:r>
        <w:rPr>
          <w:b/>
        </w:rPr>
        <w:t>E. 4.1</w:t>
      </w:r>
    </w:p>
    <w:p>
      <w:r>
        <w:t>Einvernahme vom 8. Juni 2022</w:t>
      </w:r>
    </w:p>
    <w:p>
      <w:r>
        <w:t>Am 8. Juni 2022 wurde der Beschuldigte im Untersuchungsgefängnis Solothurn erstmals zur Sache vom 13. März 2022 einvernommen (AS 170 ff.). Er gab zusammengefasst an, er sei an diesem Abend für die Sicherheit der Musiker zuständig gewesen. Er habe um ca. 03:00 bis 03:30 Uhr seine Arbeit als Security im [Club] beendet, dann sei er zu seinem Auto vor dem Club gegangen. Dort sei es auf der Strasse in der Nähe seines Fahrzeugs zu einer Schlägerei zwischen zwei Männern gekommen. Es seien Gäste des Clubs gewesen. Wieso es zur Schlägerei gekommen sei, wisse er nicht. Er habe sie auseinander nehmen wollen. Dann sei Pfefferspray eingesetzt worden. Unmittelbar vorher habe er noch gesehen, dass eine dieser Personen etwas aus seiner Hosentasche ziehe und in seiner rechten Hand etwas gehalten habe. Vermutungsweise ein Messer. Deswegen habe er trotz Pfefferspray in den Augen eingegriffen. Er habe aber niemanden mit der Faust niedergeschlagen, sondern nur eine Person weggestossen. Als er seine Augen wieder habe öffnen können, sei eine Person am Boden gelegen. Er sei zu dem Mann hingegangen und habe dessen Mund geöffnet, damit er habe atmen können. Er habe einen Schock gehabt, als er gesehen habe, dass der Mann aus dem Kopf geblutet habe. Anschliessend sei er wegen des Schocks in sein Auto gestiegen und nach Hause gefahren. Er sei nicht dort geblieben, weil der Privatkläger wieder zu sich gekommen sei und damit er am Morgen seine Tochter habe abholen können.</w:t>
      </w:r>
    </w:p>
    <w:p>
      <w:r>
        <w:rPr>
          <w:b/>
        </w:rPr>
        <w:t>E. 4.2</w:t>
      </w:r>
    </w:p>
    <w:p>
      <w:r>
        <w:t>Einvernahme vom 22. März 2023</w:t>
      </w:r>
    </w:p>
    <w:p>
      <w:r>
        <w:t>Am 22. März 2023 wurde der Beschuldigte von der Staatsanwaltschaft zum Vorhalt befragt (AS 184 ff.). Bei dieser Einvernahme sagte er zusammengefasst aus, dass er den Privatkläger an diesem Abend zum ersten Mal wahrgenommen habe, als er im Club angefangen habe zu rauchen. Er habe ihn nach draussen begleiten müssen. Offensichtlich sei er betrunken gewesen. Es sei bereits im Club zu einem Konflikt zwischen zwei Gruppierungen gekommen. Der Privatkläger und E.___ hätten zu einer dieser Gruppierungen gehört. Bei der anderen Gruppe sei ein Kollege des Chefs der Security involviert gewesen. Als der Konflikt unmittelbar vor dem Club weitergeführt worden sei, sei er nicht anwesend gewesen, er habe den Konflikt aber von drinnen gesehen. Anschliessend sei es zwischen E.___ und einer unbekannten Person der anderen Gruppierung auf der [Kreuzung] zu einer Schlägerei gekommen. Nebst diesen zwei Personen seien auch Mitarbeiter der Security involviert gewesen. Er sei auf dem Weg zu seinem Auto gewesen, damit er habe nach Hause fahren können. Er habe die Schlägerei gesehen und sei auch dazu gestossen, um zu sehen, was passiert sei. Als der Privatkläger (der zu diesem Zeitpunkt bereits blutverschmiert gewesen sei) ebenfalls dort erschienen sei, habe er gesehen, wie dieser einen Gegenstand aus der Tasche genommen habe. Er habe nicht gewusst, ob es ein Messer oder etwas anderes gewesen sei. In diesem Moment habe er Angst bekommen und er habe ihn mit der rechten Hand weggestossen. Zudem habe ein Arbeitskollege zuvor Pfefferspray eingesetzt. Er habe vom Pfefferspray unter Schock gestanden und aus Angst reagiert, da er sich bedroht gefühlt habe. Als der Privatkläger auf dem Boden gewesen sei, habe er ihm geholfen und seine Zunge kontrolliert. Dabei sei er von ihm in den Finger gebissen worden. Er sei noch ca. 10-20 Minuten vor Ort gewesen. Dem Geschädigten sei es mittlerweile besser gegangen. Anschliessend habe D.___ gesagt, es sei gut, er könne nach Hause gehen.</w:t>
      </w:r>
    </w:p>
    <w:p>
      <w:r>
        <w:rPr>
          <w:b/>
        </w:rPr>
        <w:t>E. 4.3</w:t>
      </w:r>
    </w:p>
    <w:p>
      <w:r>
        <w:t>Einvernahme an der erstinstanzlichen Hauptverhandlung</w:t>
      </w:r>
    </w:p>
    <w:p>
      <w:r>
        <w:t>Anlässlich der Hauptverhandlung führte der Beschuldigte im Wesentlichen aus (AS 628 ff.), dass es ihm leid tue für den Privatkläger. Es sei das erste Mal, dass er bei der Security-Arbeit Probleme bekommen habe. Bei der ersten Situation am 13. März 2022 im Club habe er ihn nicht geschlagen, nur weggestossen. Es seien dort etwa vier bis fünf Personen anwesend gewesen. Als er nach Feierabend beim Autowaschcenter sein Auto habe holen wollen, sei dort erneut eine Auseinandersetzung im Gang gewesen. der Privatkläger habe sich mit jemandem geprügelt. Zusammen mit zwei oder drei anderen Mitarbeitern der Security sei er auf die Kontrahenten zugegangen. Der Privatkläger habe zu diesem Zeitpunkt schon geblutet und sei besoffen und im Schock gewesen. der Privatkläger habe etwas aus seiner Hose nehmen wollen. Daraufhin habe er den Privatkläger mit der rechten, offenen Hand «weggemacht». Es sei ins Gesicht gewesen. Der Privatkläger sei zu 100% wegen ihm zu Boden gefallen. Er habe ihm dann den Mund geöffnet und erste Hilfe geleistet.</w:t>
      </w:r>
    </w:p>
    <w:p>
      <w:r>
        <w:rPr>
          <w:b/>
        </w:rPr>
        <w:t>E. 4.4</w:t>
      </w:r>
    </w:p>
    <w:p>
      <w:r>
        <w:t>Einvernahme an der Berufungsverhandlung</w:t>
      </w:r>
    </w:p>
    <w:p>
      <w:r>
        <w:t>Anlässlich der Berufungsverhandlung führte der Beschuldigte zusammengefasst aus (ASB 150 ff.), er habe seine Arbeit zu Ende gebracht und nach Hause gehen wollen, dann sei es zu einer Schlägerei vor ihm gekommen. Er habe diese verhindern wollen. Zu diesem Zeitpunkt habe er bemerkt, dass der Privatkläger die Hand in die Hosentasche gesteckt habe. Er habe nicht gewusst, was dieser habe rausnehmen wollen. Er habe zuvor eine Schlägerei gehabt mit einer Person, die nicht zum Sicherheitsdienst gehört habe. Ein Kollege habe Pfefferspray verwendet. Als sich der Privatkläger dann in seine Richtung umgedreht und seine Hand in die Hosentasche gesteckt habe, habe er nicht gewusst, was er nach vorne habe nehmen wollen. Er habe ihn dann weggestossen. Er habe ihn nicht geschlagen, sondern weggestossen. Vorher sei er nicht auf den Privatkläger gestossen. Er habe so in einem Angstzustand reagiert. Diese Gruppe sei die ganze Nacht aggressiv gewesen. Das sei die zweite oder dritte Schlägerei dieser gleichen Gruppe in dieser Nacht gewesen. Die Gruppe habe Probleme gemacht im Club mit Zigaretten rauchen, das habe er selbst gesehen. Der Privatkläger sei schön angezogen gewesen, deshalb habe er sich an ihn erinnern können. Bei einer Situation, bei der eine Person die Hand in die Tasche stecke, bestehe die Möglichkeit, dass sie ein Messer, eine Pistole oder sonst eine Waffe habe. Bei diesem konkreten Fall habe sich herausgestellt, dass er ein Mobiltelefon aus der Tasche genommen habe, aber das wisse man nie im Voraus. Wenn es zu einer solchen Situation komme, müsse man als Personenschützer die Person ausser Gefecht setzen, damit sie andere Personen nicht gefährde. In der konkreten Situation habe er ihn weggestossen. Er habe sich und seine Arbeitskollegen schützen müssen. Er sei kein professioneller Bodyguard, er habe einfach eine Ausbildung gemacht. Das sei seine Reaktion in diesem Moment gewesen. Vielleicht sei es korrekt und vielleicht sei es sein Fehler gewesen. Der Privatkläger habe nicht die Polizei angerufen, das sei eine Lüge von ihm. Er habe einfach die Hand in der Tasche gehabt. Auf Vorhalt, dass sich der Beschuldigte in drei Vorfällen innert kurzer Zeit jeweils in Zusammenhang mit Gewalt zu verantworten hatte (rechtskräftiger Strafbefehl wegen einfacher Körperverletzung, eingestelltes Verfahren wegen häuslicher Gewalt gegen seine Lebenspartnerin sowie das vorliegende Verfahren), sagte der Beschuldigte: «Das muss ein Unglück sein. Ich bin keine konfliktuelle Person.» Man habe diesen Club schon vor dieser Situation schliessen wollen, weil es dort öfters zu Schlägereien gekommen sei. Am Tag nach dem Vorfall habe ihn D.___ und der Besitzer des Clubs angerufen. Sie hätten gewollt, dass er die Schuld anerkenne, damit der Club nicht kontrolliert werde. Nach diesem Vorfall sei der Club geschlossen worden.</w:t>
      </w:r>
    </w:p>
    <w:p>
      <w:r>
        <w:t>5. Weitere Beweismittel</w:t>
      </w:r>
    </w:p>
    <w:p>
      <w:r>
        <w:rPr>
          <w:b/>
        </w:rPr>
        <w:t>E. 5</w:t>
      </w:r>
    </w:p>
    <w:p>
      <w:r>
        <w:t>Mit Eingabe vom 6. Juli 2022 zeigte Rechtsanwältin Eveline Roos an, dass sie den Beschuldigten privat verteidige (AS 363). Die amtliche Verteidigung durch Rechtsanwalt Marcel Haltiner wurde fortgeführt.</w:t>
      </w:r>
    </w:p>
    <w:p>
      <w:r>
        <w:rPr>
          <w:b/>
        </w:rPr>
        <w:t>E. 5.1</w:t>
      </w:r>
    </w:p>
    <w:p>
      <w:r>
        <w:t>Videoüberwachung</w:t>
      </w:r>
    </w:p>
    <w:p>
      <w:r>
        <w:t>In den Akten befinden sich Aufnahmen zweier Videokameras auf dem Areal der Waschanlage in der Nähe des Clubs. Aufgrund schlechter Lichtverhältnisse, sichtverdeckender Objekte und eingefrorener bzw. stockender Kameraaufnahmen, dienen die Videosequenzen nur bedingt der Klärung des Sachverhalts. Auf den Videoaufnahmen lassen sich weder der Pfeffersprayeinsatz noch die Details der einzelnen Auseinandersetzungen erkennen.</w:t>
      </w:r>
    </w:p>
    <w:p>
      <w:r>
        <w:t>Immerhin ist zu erkennen, dass bei Minute 08:38 (Zeitpunkt im Video 1, AS 63) eine unbekannte Person in auffällig weisser Kleidung aus Richtung [Club] auf der [Strasse] in Richtung [Strasse] rennt (AS 57). Es dürfte sich um E.___ handeln, der gemäss eigenen Aussagen an diesem Abend weisse Kleider trug. Ihm rennen bei Minute 08:38 (Zeitpunkt im Video 1, AS 63) vier Personen nach und verfolgen ihn bis zur [Kreuzung] (AS 57). Zwei dieser Personen tragenein Oberteil mit einem reflektierenden Schriftzug im oberen Rückenbereich. Es handelt sich vermutlich um Mitarbeiter der Security. Bei den anderen Personen handelt es sich vermutlich um zwei Mitglieder der anderen Männergruppierung. Eine der verfolgenden Personen fällt kurz hin. Auf der [Strasse] stellen sie E.___ und stehen anschliessend mehrere Sekunden beieinander (Minute 02:06 im Video 2, AS 63). Es bildet sich in der Folge eine Zweier- und einer Dreiergruppe. Handlungen sind keine erkennbar. Bei Minute 02:17 (Zeitpunkt im Video 2, AS 63) läuft eine weitere Person auf der [Strasse] und begibt sich zur Zweier- und Dreiergruppe (AS 60). Auch sie trägt ein Oberteil mit einem reflektierenden Schriftzug im oberen Rückenbereich. Bei Minute 10:25 (Zeitpunkt im Video 1, AS 63) begeben sich mehrere unbekannte Personen vom [Club] zur [Kreuzung] (AS 61). Weitere Handlungen sind nur schlecht erkennbar, da eine Lichtquelle die Sicht verdeckt (Video 1) bzw. ein Zelt zwischen Kamera und den diversen Personen auf der [Strasse] im Weg steht (Video 2). Festhalten lässt sich immerhin, dass diverse Personen während mehrerer Minuten im Bereich der Einmündung [Strasse]/[Strasse] herumstehen, teilweise wegrennen und wieder zurückkehren. Weiter hält ein Auto auf der [Strasse] an und bleibt unmittelbar neben der Menschenmenge stehen. Bei Minute 05:48 (Zeitpunkt im Video 2, AS 63) rennt eine Person ohne reflektierenden Schriftzug sehr schnell auf die Kreuzung zu und holt zu einem Schlag mit der rechten Hand aus. Der allfällige Schlag wird vom Imbisstand verdeckt. Bei Minute 06:01 (Zeitpunkt im Video 2, AS 63) ist ein Fusstritt einer Person gegen eine vom Imbissstand verdeckte, womöglich liegende, Person erkennbar. Direkt im Anschluss ist eine Schlagbewegung mit der rechten Hand gegen eine vom Imbissstand verdeckte Person zu erkennen, worauf diese zu Boden geht. Es ist nicht erkennbar, ob der Fusstritt und die Schlagbewegung von der gleichen Person stammen. Direkt danach geht derjenige, der die Schlagbewegung ausgeführt hatte, zur am Boden liegenden Person hin. Gemäss den Schilderungen sämtlicher befragter Personen dürfte es sich dabei um die Auseinandersetzung zwischen dem Beschuldigten und dem Privatkläger handeln. Auch die anderen Personen versammeln sich in der Folge um die am Boden liegende Person. Die gleiche Szene ist in der ersten Videosequenz nicht erkennbar, da eine Lichtquelle die Sicht verdeckt. Bei Minute 26:08 (Zeitpunkt im Video 2, AS 63) erscheint die erste von insgesamt zwei Ambulanzen (AS 61). Bei Minute 44:40 (Zeitpunkt im Video 2, AS 63) trifft die zweite Ambulanz am Tatort ein (AS 62). Die Besatzung des zweiten Rettungswagens kümmert sich in der Folge um eine am östlichen Strassenrand am Boden liegende Person. Bei Minute 50:11 (Zeitpunkt im Video 2, AS 63) fährt der erste Rettungswagen wieder weg (AS 62).</w:t>
      </w:r>
    </w:p>
    <w:p>
      <w:r>
        <w:t>Genaue Handlungen sind, wie gesagt, weitgehend nicht erkennbar. Die Videoaufnahmen decken sich aber im Kerngeschehen mit den von den befragten Personen gemachten Aussagen.</w:t>
      </w:r>
    </w:p>
    <w:p>
      <w:r>
        <w:rPr>
          <w:b/>
        </w:rPr>
        <w:t>E. 5.2</w:t>
      </w:r>
    </w:p>
    <w:p>
      <w:r>
        <w:t>Arztberichte</w:t>
      </w:r>
    </w:p>
    <w:p>
      <w:r>
        <w:t>Der Privatkläger wurde noch in der Tatnacht vom Rettungsdienst in die Notfallstation des Kantonsspitals Olten überführt. Als Hauptdiagnose wurden vom zuständigen Arzt Dr. med. H.___ am 13. März 2022 ein Schädel-Hirn-Trauma Grad 2 und eine akute Alkoholtoxikation (1,58 Promille) festgestellt. Zur Anamnese stützte sich der diensthabende Notfallarzt einerseits auf die Aussagen des Patienten, wonach er in ein Handgemenge vor dem [Club] in [Ort 1] involviert gewesen sei. Dabei habe er mehrere Faustschläge gegen den Kopf erhalten. Andererseits wurde dem Notfallarzt vom Rettungsdienst mitgeteilt, Zeugen hätten gesehen, dass der Patient auf den Boden gefallen und dabei mit dem Kopf aufgeprallt sei. Seither blute er aus dem linken Ohr. Nach Rücksprache mit weiteren Ärzten wurde der Patient ins Kantonsspital Aarau verlegt.</w:t>
      </w:r>
    </w:p>
    <w:p>
      <w:r>
        <w:t>Der Austrittsbericht des Kantonsspitals Aarau vom 16. März 2022 stellt als Hauptdiagnose ein leichtes Schädelhirntrauma Marshall Grad II / Rotterdam I mit Contusionsblutungen bifrontal-basal, traumatischer Subarachnoidalblutung links frontal sowie beidseits temporal nach einer Schlägerei und eine akute Alkoholtoxikation (1,6 Promille) fest. Weiter ergaben sich eine Felsenbeinlängsfraktur rechts und ein mehrfragmentärer Nasenbeinbruch. Eine subjektive Anosmie wurde am 15. März 2022 mit einem Snifftestwert auf 4/12 quantifiziert. Der Geschädigte wurde am 16. März 2022 entlassen und drei Wochen später zur Nachkontrolle aufgeboten. Folgende Medikamente wurden dem Patienten verschrieben: Dafalgan 500mg, Rinosedin Nasenspray 0.1% 1mg/ml sowie Novalgin Tropfen 0.5g/ml. Am 18. März 2022 wurde zudem ein Termin zur Evaluation einer Nasenbeinreposition vereinbart. Diese wurde am 19. März 2022 vorgenommen.</w:t>
      </w:r>
    </w:p>
    <w:p>
      <w:r>
        <w:t>Der Austrittsbericht vom 23. März 2022 hält in der Anamnese fest, dass der Patient in eine Schlägerei verwickelt gewesen sei und ihm mehrfach ins Gesicht geschlagen wurde. Daraufhin habe er Nasenbluten bekommen und Blut sei auch aus seinem rechten Ohr gekommen. Nach komplikationslosem intraoperativem Verlauf sei der Patient auch postoperativ rasch beschwerdefrei und in gutem Allgemeinzustand entlassen worden.</w:t>
      </w:r>
    </w:p>
    <w:p>
      <w:r>
        <w:t>Trotz somatisch gutem Verlauf meldete sich der Privatkläger bei seiner Hausärztin Dr. med. I.___, welche am 31. August 2022 zu Handen des Patienten festhielt, dass er an täglichen Kopfschmerzen sowie an einer Anosmie leide. Letztere sei am ehesten durch die Olfactorius-Nervenverletzung versursacht worden und werde höchstwahrscheinlich permanent bleiben. Weiter beklage sich der Patient über Panikattacken, habe Symptome einer posttraumatischen Belastungsstörung, willkürliche Erinnerungen und Wiedererleben des Traumas, Nervosität, Reizbarkeit sowie depressive Verstimmungen.</w:t>
      </w:r>
    </w:p>
    <w:p>
      <w:r>
        <w:t>Am 11. April 2023 fand eine Sprechstunde bei Prof. Dr. med. J.___ im Kantonsspital Aarau statt. Der Privatkläger gab dabei an, seit dem Vorfall am 13. März 2022 könne er bedingt durch das Schädelhirntrauma nichts mehr riechen. Zudem habe er eine ausgeprägte Nasenatmungsbehinderung gehabt. Diese sei aber im Oktober 2022 in Mazedonien erfolgreich operiert worden. Prof. Dr. J.___ stellt fest, dass der Patient beidseits an einer Anosmie ausgelöst durch das Schädelhirntrauma im März 2022 leide. Da das Trauma erst ein Jahr zurückliege, empfiehlt sie ihm ein Riechtraining und Nasentropfen. Die nächste Sprechstunde mit dem Patienten wurde auf April 2024 terminiert. Der Geschädigte war vom 13. März bis 10. April 2022 zu 100% arbeitsunfähig.</w:t>
      </w:r>
    </w:p>
    <w:p>
      <w:r>
        <w:t>6. Subsumption</w:t>
      </w:r>
    </w:p>
    <w:p>
      <w:r>
        <w:t>Wie schon die Vorinstanz feststellte, wurde der tatrelevante Ablauf im Kerngeschehen von allen Beteiligten ähnlich geschildert. Klar ist somit, dass es in der Nacht vom 13. März 2022 vor dem [Club] und in dessen Nähe zu drei verbalen und tätlichen Auseinandersetzungen zwischen zwei Männergruppen gekommen ist. Zum einen handelte es sich um den Privatkläger, welcher einen dunkelblauen Sakko und ein blaues Hemd trug, sowie seinen Kollegen E.___, der ganz in weiss gekleidet war. Die andere Gruppe umfasste drei bis vier junge Männer, welche ebenfalls den [Club] besucht hatten. In die Auseinandersetzung involviert waren schliesslich auch  zumindest am Schluss  Mitarbeiter des Sicherheitsdienstes des Nachtclubs. Der erste Vorfall fand direkt vor dem Club statt, wobei davon auszugehen ist, dass E.___ eine Person der anderen Männergruppe nach einer zunächst rein verbalen Auseinandersetzung geschubst bzw. geschlagen hat. Nach dessen Flucht ereignete sich der zweite Vorfall vor der Waschanlage bei der [Kreuzung], wobei die andere Männergruppierung sowohl gegenüber E.___ als auch gegen den Privatkläger tätlich wurde. Gemäss den übereinstimmenden Aussagen sämtlicher Befragten wurden die beiden zunächst zu Boden gebracht und anschliessend mit Faustschlägen, Fuss- und Stiefeltritten gegen den Kopf geschlagen bzw. getreten. Die beiden Sicherheitsmitarbeitenden G.___ und F.___ versuchten die beiden Gruppen zu trennen. Der sich auf dem Heimweg befindende Beschuldigte sah die Situation und eilte ebenfalls herbei, um seine Kollegen zu unterstützen. Der verspätet eintreffende Chef des Sicherheitsdiensts, D.___, konnte die Situation schliesslich mit dem Einsatz von Pfefferspray beruhigen. Gemäss übereinstimmenden Aussagen von Zeugen, Privatkläger und Beschuldigtem blutete der Privatkläger bereits zu diesem Zeitpunkt aufgrund der Stiefeltritte und Faustschläge der anderen Gruppierung stark aus der Nase. Bis zu diesem Zeitpunkt sind die Aussagen sämtlicher Beteiligter grösstenteils übereinstimmend. Dass die Aussagen einzelner Beteiligter teilweise andere Nuancen enthalten, liegt wohl daran, dass eine Vielzahl von Beteiligten in unterschiedlicher Zusammensetzung, an verschiedenen Orten und zu unterschiedlichen Zeitpunkten in die verschiedenen Auseinandersetzungen involviert waren. Es handelte sich um eine dynamische, mehrminütige Abfolge verschiedener Handlungen unterschiedlicher Personen. Es ist nachvollziehbar, dass keiner der Beteiligten einen klaren Überblick über das Gesamtgeschehen hatte. So ist auch erklärbar, dass sich einzelne Beteiligte teilweise widersprechen.</w:t>
      </w:r>
    </w:p>
    <w:p>
      <w:r>
        <w:t>Entscheidend ist vorliegend, was anschliessend zwischen dem Beschuldigten und dem Privatkläger ablief. Diese Situation schildern die einzelnen Beteiligten doch stark unterschiedlich.</w:t>
      </w:r>
    </w:p>
    <w:p>
      <w:r>
        <w:t>Der Privatkläger beschrieb die Situation in der Einvernahme vom 22. März 2022 so, dass er sich «an zwei bis drei Fusstritte an meinen Kopf» erinnern könne. Er habe dann aufstehen wollen und habe dann «noch einen Faustschlag ins Gesicht bekommen» (AS 85). Vor erster Instanz sagte er dann aus, dass er, nachdem er am Boden gelegen sei und einen Schlag mit dem Stiefel bekommen habe, noch weitere Schläge erhalten habe. Dann sei er aufgestanden und habe mit einem Security gesprochen. Seine Nase habe stark geblutet. Er sei etwas verwirrt gewesen, habe gezittert und kalt gehabt. Er habe die Polizei informieren wollen. Er habe mittels Google die Telefonnummer gesucht. Als er verwirrt gewesen sei, sei ein Typ mit Glatze und Tätowierungen zu ihm gekommen und habe ihn geschlagen. Er sei ohnmächtig geworden und wisse nicht mehr, was nachher passiert sei (ASTG 624). Auf Frage, ob der Schlag durch eine Faust erfolgt sei, sagte der Privatkläger, er habe nicht gesehen, was passiert sei, da er nach unten geschaut habe. Er habe eine Hand auf der blutenden Nase und eine am Telefon gehabt (ASTG 625). Vor dem Berufungsgericht sagte er dann aus, dass er, nachdem er mit Schuhen gegen den Kopf geschlagen worden sei, aufgestanden sei und gemerkt habe, dass er geblutet habe. Er sei aufgestanden und habe das Telefon hervorgenommen, um die Polizei anzurufen. Während einiger Minuten sei nichts passiert. Dann habe er eine Person mit Tattoos und Glatze gesehen. Zu dem Zeitpunkt habe er sein Bewusstsein verloren und sei erst im Spital wieder erwacht (ASB 141). Auf wiederholte Nachfrage hin, ob er einen Faustschlag vom Beschuldigten erhalten habe, sagte der Privatkläger aus, er habe es nicht gesehen, da er in dem Zeitpunkt auf sein Telefon geschaut habe und mit der Polizei habe telefonieren wollen (ASB 142 f.). Nachdem er darauf hingewiesen wurde, dass er bei der Polizeibefragung am 22. März 2022 ausgesagt hatte, er habe dann noch einen Faustschlag erhalten, bestätigte er dies. Er sei am Boden gelegen und mit Schuhen getreten worden. Dann habe er noch ein paar Schläge oder Fusstritte bekommen und sei dann aufgestanden. Nach dem zweiten Vorfall habe er gemäss den Zeugen einen Schlag erhalten und sei mit dem Kopf zu Boden gefallen. Die Zeugen hätten ausgesagt, dass der zweite Vorfall zehnmal schlimmer als der erste gewesen sei. Auf Nachfrage, ob er sich an den Schlag erinnern könne oder diesen gespürt habe, sagte er aus, dass er auf sein Telefon geschaut habe und dort ausgeschaltet worden sei (ASB 143). Dass er nicht immer gleich ausgesagt habe, begründet der Privatkläger damit, dass er kurz nach dem Vorfall bei der Polizei gewesen sei und noch Zeit gebraucht habe, um seine Erinnerungen wieder zusammenzustellen (ASB 144). Er habe zudem zwischen den beiden Auseinandersetzungen noch eindeutig den Geschmack und den Geruch von Blut wahrgenommen. Er wäre nach dem ersten Vorfall einfach nach Hause zurückgekehrt und schlafen gegangen (ASB 142).</w:t>
      </w:r>
    </w:p>
    <w:p>
      <w:r>
        <w:t>Es ist also festzuhalten, dass sich der Privatkläger nicht erlebnisbasiert an einen Faustschlag erinnern kann. Er hat im Moment des Schlages nicht zum Beschuldigten geschaut und kann daher auch keine Auskunft über die Art des Schlages geben. Er hat lediglich von Dritten mitbekommen, dass es sich um einen Faustschlag handeln könnte. Weiter sind seine Aussagen, wonach er nach den Faustschlägen und Fusstritten gegen den Kopf anlässlich der ersten Auseinandersetzung einfach nach Hause gegangen wäre, nicht glaubhaft. Er widerlegte diese gleich selbst, indem er ausführte, dass er wegen dieser Auseinandersetzung die Polizei habe anrufen wollen. Der Privatkläger marginalisierte die erste Auseinandersetzung, als er am Boden lag und von mehreren Personen mit Fäusten und Stiefeln geschlagen bzw. getreten wurde, mit zunehmender Verfahrensdauer immer stärker. In der Einvernahme vom 22. März 2022 (AS 85) beschrieb er die Einwirkungen im Rahmen der ersten Auseinandersetzungen viel heftiger als bspw. an der Berufungsverhandlung. Zudem ist die anlässlich der Berufungsverhandlung erstmals erfolgte Aussage, wonach er zwischen den beiden Auseinandersetzungen noch eindeutig den Geschmack und den Geruch von Blut wahrgenommen habe (ASB 142), in der vorliegenden Konstellation unglaubhaft. Er machte zuvor keinerlei solche Aussagen und brachte dies erstmals vor dem Berufungsgericht vor.</w:t>
      </w:r>
    </w:p>
    <w:p>
      <w:r>
        <w:t>D.___ umschrieb das Vorgehen des Beschuldigten in seiner ersten Einvernahme so, dass dieser dem Privatkläger nach erfolgtem Pfeffersprayeinsatz «voll eins mit der Faust ins Gesicht geschlagen» habe, was «an diesem Abend und in dieser Situation absolut unnötig» gewesen sei (AS 100). Er habe «aus unerklärlichen Gründen dem jungen Mann die Faust ins Gesicht» geschlagen (AS 100). Der Beschuldigte sei erfahrener Kampfsportler und habe «voller Kraft mit der Faust ins Gesicht» geschlagen (AS 100). Er führt ebenfalls aus, dass sich der Beschuldigte aber auch der Privatkläger nach dem Pfeffersprayeinsatz die Augen gerieben hätten und der Privatkläger einen Schritt auf den Beschuldigten zu gemacht habe, jedoch habe er den Beschuldigten sicherlich nicht angreifen wollen (AS 104). Auch in der zweiten Einvernahme spricht er davon, dass es «ein ganz fester Faustschlag mit der rechten Faust» des Beschuldigten «mitten in das Gesicht von diesem Mann» gewesen sei (AS 113). Auf erneute Nachfrage hin führte er aus, dass es ganz sicher ein Faustschlag gewesen sei. Mit einer Ohrfeige könnte man niemanden so umhauen, es sei zu 100% ein Faustschlag gewesen (AS 114). Seine Aussagen sind insofern mit Vorsicht zu geniessen, als er einen gewissen Belastungseifer an den Tag legt. Der Beschuldigte hat ausgesagt, dass der Club aufgrund von Schlägereien bereits mehrfach verwarnt worden sei und der Clubbesitzer sowie sein Sicherheitschef bei weiteren Vorfällen befürchtet hätten, dass der Club geschlossen würde, was später auch passiert sei (ASB 162). Es kann nicht ausgeschlossen werden, dass diese Umstände einen gewissen Einfluss auf seine Aussagen hatten. Allerdings macht D.___ auch entlastende Aussagen in Bezug auf den Beschuldigten. So führte er aus, dass er nicht wisse, ob der Beschuldigte den jungen Mann schon vorher geschlagen habe, da dieser Nasenbluten gehabt habe (AS 100). Der Beschuldigte habe zudem in der zweiten Auseinandersetzung während des Pfeffersprayeinsatzes niemanden geschlagen, obwohl er mittendrin gestanden sei (AS 112). Auch habe der Beschuldigte direkt nach dem Schlag dem jungen Mann geholfen und seine Zunge nach vorne genommen (AS 100).</w:t>
      </w:r>
    </w:p>
    <w:p>
      <w:r>
        <w:t>G.___ führt in seiner ersten Einvernahme aus, dass der Beschuldigte sich umgedreht und diesem Mann eine Ohrfeige gehauen habe und fügt dann hinzu, er könne nicht mehr genau sagen, ob der Beschuldigte ihm eine Ohrfeige oder eine Faust geschlagen hat (AS 123). Explizit nochmals auf diese Szene angesprochen führt er sodann aus, der Beschuldigte habe «sich dann zu dem Mann mit dem blauen Anzug gedreht und ihm mit der flachen Hand oder mit der Faust eins geschlagen» (AS 128). Anlässlich der erstinstanzlichen Hauptverhandlung sagte er aus, er habe gesehen, wie eine Person mit einem blauen Sakko und einem hellblauen Hemd hinter ihn gekommen sei. Deren Hände seien in ihren Taschen gewesen. Der Beschuldigte habe sich umgedreht und die Person mit der offenen Hand ins Gesicht, also einer Ohrfeige, geschlagen (ASTG 630 f.). Angesprochen auf die Ohrfeige, führte er sodann aus, er könne sich nicht erinnern, ob es eine offene oder geschlossene Hand gewesen sei. Er habe nur gesehen, dass der Mann zu Boden gegangen sei. Wie er geschlagen worden sei, habe er nicht gesehen (ASTG 631).</w:t>
      </w:r>
    </w:p>
    <w:p>
      <w:r>
        <w:t>F.___ führte in der polizeilichen Einvernahme aus, dass der Beschuldigte den Privatkläger mit der rechten Faust geschlagen habe (AS 139). Auf die Frage, wie der Beschuldigte zugeschlagen habe, antwortete F.___: «Das kann ich so nicht beurteilen. Aber ich denke schon fest, wenn einer danach so auf den Boden fällt» (AS 140). Im Rahmen der erstinstanzlichen Hauptverhandlung führte er sodann aus, er habe dem Beschuldigten gesagt, er solle nicht dorthin gehen, weil Herr D.___ zuvor Pfefferspray eingesetzt hatte. Dann sei er neben Herrn D.___ gewesen und habe gesehen, wie der Beschuldigte dem jungen Mann ins Gesicht geschlagen habe. Er sei ganz langsam gelaufen, genau in die Wolke, die Herr D.___ versprüht habe. Er habe nicht gesehen, dass der Privatkläger zuvor etwas gemacht hätte. Er könne nicht sagen, ob es mit der offenen oder geschlossenen Hand gewesen sei. Der Mann sei dann umgekippt und am Boden gelegen (ASTG 636).</w:t>
      </w:r>
    </w:p>
    <w:p>
      <w:r>
        <w:t>Die beiden weiteren Securities neben D.___ und dem Beschuldigten selbst nennen also teilweise eine Ohrfeige bzw. ein Schlag mit der offenen Hand, teilweise aber auch einen Faustschlag. Bis zum Schluss können sie beide nicht sagen, ob der Beschuldigte den Schlag mit der offenen oder geschlossenen Hand ausführte. Jedoch sprechen sie ebenfalls durchgehend von einem Schlag.</w:t>
      </w:r>
    </w:p>
    <w:p>
      <w:r>
        <w:t>Die Aussagen von E.___ sind in Bezug auf die Auseinandersetzung zwischen dem Beschuldigten und dem Privatkläger nicht aufschlussreich. Er wurde selbst mit Schlägen traktiert und gemäss eigenen Angaben wurde ihm Pfefferspray ins Gesicht gesprüht. Er konnte keine Angaben zum Vorfall zwischen dem Beschuldigten und dem Privatkläger machen (AS 148).</w:t>
      </w:r>
    </w:p>
    <w:p>
      <w:r>
        <w:t>Der Beschuldigte selbst ist der Einzige, der seine Handlung durchgehend nur als «Wegstossen» bzw. «Wegmachen» bezeichnet, was als reine Schutzbehauptung zu werten ist. Er gab jedoch in der Einvernahme vor der Vorinstanz an, dass der Privatkläger zu 100% wegen ihm am Boden gewesen sei (ASTG 621). In seiner Einvernahme anlässlich der Berufungsverhandlung führte er sodann aus, dass man eine Person als Personenschützer in einer derartigen Gefahrensituation «ausser Gefecht setzen» müsse (ASB 160). Dies impliziert, dass seine Reaktion mit einer stark erhöhten Heftigkeit hat erfolgen müssen.</w:t>
      </w:r>
    </w:p>
    <w:p>
      <w:r>
        <w:t>Nach Würdigung sämtlicher Aussagen in Bezug auf die tätliche Auseinandersetzung auf der [Kreuzung] ist schliesslich davon auszugehen, dass der Beschuldigte dem Privatkläger mit seiner rechten Faust einen heftigen Schlag in dessen linke Gesichtshälfte verpasste. Der Beschuldigte ist der Einzige, der sein Vorgehen als blosses «Wegstossen/Wegmachen» bezeichnet. Alle anderen Beteiligten schildern einen kräftigen Schlag mit offener oder geschlossener Hand. Auch in der Videoaufnahme lässt sich ein kräftiger Schlag erkennen (Video 2, Minute 06:03, AS 63). Es handelte sich bei der ausgeführten Bewegung mitnichten um ein blosses Wegstossen. Aus welchem Grund der Beschuldigte diesen Schlag ausführte, lässt sich nicht abschliessend klären. Der Beschuldigte selbst will gesehen haben, wie der Privatkläger etwas aus seiner Hosen- oder Jackentasche habe herausholen wollen. Er gibt an, er habe Angst gehabt, dass es sich um ein Messer handeln könne. Zudem sei er durch den Pfeffersprayeinsatz in seiner Wahrnehmung eingeschränkt gewesen, weshalb er instinktiv und aus Angst den Privatkläger «weggestossen» habe. In objektiver Hinsicht gibt es keinerlei Hinweis, dass der Beschuldigte eine Veranlassung hatte, den bereits angeschlagenen und offensichtlich stark betrunkenen Privatkläger mit einem dermassen heftigen Schlag ins Gesicht niederzustrecken. Beim Sturz fiel der Privatkläger mitsamt seinem Mobiltelefon, welches er zu diesem Zeitpunkt in der rechten Hand hielt, seitlich rückwärts auf den Boden, was der Beschuldigte mit dem Ausführen des Faustschlags zumindest in Kauf nahm. Gemäss Verletzungsbild schlug er ungebremst mit dem Kopf auf und blieb zunächst bewusstlos liegen. Es ist kaum denkbar, dass der Privatkläger ungebremst zu Boden gegangen wäre, wenn es sich beim Schlag nur um eine Ohrfeige gehandelt hätte. Folglich muss es sich um einen wuchtigen Faustschlag gehandelt haben. Immerhin ist zugunsten des Beschuldigten anzunehmen, dass er dem bewusstlosen Privatkläger anschliessend die Zunge aus dem Rachenbereich zog, damit dieser nicht erstickt. Dabei wurde er von diesem anscheinend in den Finger gebissen. Der Beschuldigte bestritt nicht, dass sein Vorgehen die Ursache für das Umfallen des Privatklägers darstellte.</w:t>
      </w:r>
    </w:p>
    <w:p>
      <w:r>
        <w:t>Die genauen Folgen des Schlags und des Falls lassen sich nicht klären, auch wenn gewisse Verletzungen des Privatklägers vom Faustschlag des Beschuldigten stammen dürften. Ob dieser Schlag bzw. der folgende Aufprall am Boden beim Beschuldigten die Anosmie und/oder das Schädel-Hirntrauma auslöste, oder diese Verletzungen bereits zuvor eingetreten waren, kann nicht eindeutig beurteilt werden. Der Privatkläger hatte nämlich bereits zuvor erhebliche Verletzungen im Kopf- und Gesichtsbereich durch Schläge mit Händen und Füssen durch weitere Personen erlitten, schilderte er doch selbst, dass er von Stiefeln getreten worden sei. Es ist daher nicht zweifelsfrei auszuschliessen, dass der Privatkläger bereits durch die vorherige Auseinandersetzung derart verletzt worden ist, dass er eine Anosmie und/oder ein Schädel-Hirntrauma erlitt, da er durch die vorherige Schlägerei auch bereits stark aus der Nase blutete. Es lässt sich daher nicht zweifelsfrei erstellen, dass die Verletzungen beim Privatkläger durch die Einwirkung des Beschuldigten hervorgerufen worden wären.</w:t>
      </w:r>
    </w:p>
    <w:p>
      <w:r>
        <w:t>1. Allgemeines und anwendbares Recht</w:t>
      </w:r>
    </w:p>
    <w:p>
      <w:r>
        <w:rPr>
          <w:b/>
        </w:rPr>
        <w:t>E. 6</w:t>
      </w:r>
    </w:p>
    <w:p>
      <w:r>
        <w:t>Mit Eingabe vom 2. Dezember 2022 zeigte Rechtsanwältin Eveline Roos an, dass sie den Beschuldigten nicht mehr vertrete (AS 370).</w:t>
      </w:r>
    </w:p>
    <w:p>
      <w:r>
        <w:rPr>
          <w:b/>
        </w:rPr>
        <w:t>E. 7</w:t>
      </w:r>
    </w:p>
    <w:p>
      <w:r>
        <w:t>Mit Eingabe vom 14. Dezember 2022 zeigte Rechtsanwältin Eveline Roos an, dass sie den Beschuldigten wieder vertrete (AS 371). Die Staatsanwaltschaft sistierte am darauffolgenden Tag die amtliche Verteidigung von Rechtsanwalt Marcel Haltiner (AS 372).</w:t>
      </w:r>
    </w:p>
    <w:p>
      <w:r>
        <w:rPr>
          <w:b/>
        </w:rPr>
        <w:t>E. 8</w:t>
      </w:r>
    </w:p>
    <w:p>
      <w:r>
        <w:t>Mit Verfügung vom 14. April 2023 wurde die amtliche Verteidigung des Beschuldigten durch Rechtsanwalt Marcel Haltiner in Folge Aufgabe der anwaltschaftlichen Tätigkeit widerrufen (AS 361 f.).</w:t>
      </w:r>
    </w:p>
    <w:p>
      <w:r>
        <w:rPr>
          <w:b/>
        </w:rPr>
        <w:t>E. 9</w:t>
      </w:r>
    </w:p>
    <w:p>
      <w:r>
        <w:t>Mit Verfügung vom 23. Juni 2023 wurde neu Rechtsanwältin Eveline Roos als amtliche Verteidigerin des Beschuldigten bestellt (AS 380).</w:t>
      </w:r>
    </w:p>
    <w:p>
      <w:r>
        <w:rPr>
          <w:b/>
        </w:rPr>
        <w:t>E. 10</w:t>
      </w:r>
    </w:p>
    <w:p>
      <w:r>
        <w:t>Am 19. Januar 2024 erhob die Staatsanwaltschaft des Kantons Solothurn beim Richteramt Thal-Gäu Anklage gegen den Beschuldigten. Sie wirft ihm vor, er habe sich am 13. März 2022 vor dem [Club] in [Ort 1] bzw. bei der [Kreuzung] der einfachen Körperverletzung, der Tätlichkeiten sowie der versuchten schweren Körperverletzung zum Nachteil des Privatklägers schuldig gemacht (Aktenseiten Richteramt Thal-Gäu [ASTG] 436 ff.).</w:t>
      </w:r>
    </w:p>
    <w:p>
      <w:r>
        <w:rPr>
          <w:b/>
        </w:rPr>
        <w:t>E. 11</w:t>
      </w:r>
    </w:p>
    <w:p>
      <w:r>
        <w:t>Am 11. September 2024 fällte der Amtsgerichtspräsident von Thal-Gäu nach durchgeführter Hauptverhandlung das folgende Strafurteil:</w:t>
      </w:r>
    </w:p>
    <w:p>
      <w:r>
        <w:t>1.B.___ wird von folgenden Vorhalten freigesprochen:</w:t>
      </w:r>
    </w:p>
    <w:p>
      <w:r>
        <w:t>a)Tätlichkeiten,</w:t>
      </w:r>
    </w:p>
    <w:p>
      <w:r>
        <w:t>b)einfache Körperverletzung,</w:t>
      </w:r>
    </w:p>
    <w:p>
      <w:r>
        <w:t>alles angeblich begangen am 13. März 2022, in [Ort 1], zum Nachteil von A.___.</w:t>
      </w:r>
    </w:p>
    <w:p>
      <w:r>
        <w:t>2.B.___ hat sich der versuchten schweren Körperverletzung, begangen am 13. März 2022, in [Ort 1] schuldig gemacht.</w:t>
      </w:r>
    </w:p>
    <w:p>
      <w:r>
        <w:t>3.B.___ wird zu einer Freiheitsstrafe von 10 Monaten verurteilt, unter Gewährung des bedingten Vollzugs bei einer Probezeit von 2 Jahren.</w:t>
      </w:r>
    </w:p>
    <w:p>
      <w:r>
        <w:t>4.Der von B.___ ausgestandene Freiheitsentzug von 1 Tag wird im Erstehungsfall an die Freiheitsstrafe angerechnet.</w:t>
      </w:r>
    </w:p>
    <w:p>
      <w:r>
        <w:t>5.Von einer Landesverweisung gegenüber B.___ wird abgesehen.</w:t>
      </w:r>
    </w:p>
    <w:p>
      <w:r>
        <w:t>6.Die Zivil- und Genugtuungsforderung vonA.___gegenüberB.___werden auf den Zivilweg verwiesen.</w:t>
      </w:r>
    </w:p>
    <w:p>
      <w:r>
        <w:t>7.Folgende sichergestellten Gegenstände werden eingezogen und sind nach Rechtskraft des Urteils durch die Polizei Kanton Solothurn zu vernichten:</w:t>
      </w:r>
    </w:p>
    <w:p>
      <w:r>
        <w:t>Anzahl</w:t>
      </w:r>
    </w:p>
    <w:p>
      <w:r>
        <w:t>Objekt</w:t>
      </w:r>
    </w:p>
    <w:p>
      <w:r>
        <w:t>Aufbewahrungsort</w:t>
      </w:r>
    </w:p>
    <w:p>
      <w:r>
        <w:t>2</w:t>
      </w:r>
    </w:p>
    <w:p>
      <w:r>
        <w:t>Servietten</w:t>
      </w:r>
    </w:p>
    <w:p>
      <w:r>
        <w:t>Polizei Kanton Solothurn, Fachbereich Asservate</w:t>
      </w:r>
    </w:p>
    <w:p>
      <w:r>
        <w:t>1</w:t>
      </w:r>
    </w:p>
    <w:p>
      <w:r>
        <w:t>Gesichtsmaske</w:t>
      </w:r>
    </w:p>
    <w:p>
      <w:r>
        <w:t>Polizei Kanton Solothurn, Fachbereich Asservate</w:t>
      </w:r>
    </w:p>
    <w:p>
      <w:r>
        <w:t>8.Die Entschädigung des unentgeltlichen Rechtsbeistands von A.___, Rechtsanwalt Andreas Hagenbuch, wird auf CHF 6'646.35 (Honorar inkl. 4 Stunden Hauptverhandlung und mündliche Urteilseröffnung CHF 5'798.80, Auslagen CHF 353.90, 7,7 % MwSt. auf CHF 1'181.80 entsprechend CHF 91.00, 8,1 % MwSt. auf CHF 4'970.90 entsprechend CHF 402.65) festgesetzt und istzufolge unentgeltlicher Rechtspflege vom Staat Solothurn zu zahlen.</w:t>
      </w:r>
    </w:p>
    <w:p>
      <w:r>
        <w:t>9.B.___, in der Zeit vom 15. Dezember 2022 bis 22. Juni 2023 privat verteidigt durch Rechtsanwältin Eveline Roos, wird zulasten des Staates Solothurn eine reduzierte Parteientschädigung von CHF 3'111.80 (Honorar CHF 2'889.30, Auslagen CHF 21.30, 7,7 % MwSt. auf CHF 2'889.30 entsprechend CHF 222.50) zugesprochen.</w:t>
      </w:r>
    </w:p>
    <w:p>
      <w:r>
        <w:t>Dieser Betrag wird mit dem von B.___ zu bezahlenden Anteil an den Verfahrenskosten gemäss Ziff. 11 hiernach verrechnet, womit durch die Zentrale Gerichtskasse Solothurn nach Rechtskraft des Urteils noch CHF 911.80 auszubezahlen sind.</w:t>
      </w:r>
    </w:p>
    <w:p>
      <w:r>
        <w:t>10.Die Entschädigung der ab 23. Juni 2023 eingesetzten amtlichen Verteidigerin von B.___, Rechtsanwältin Eveline Roos, wird auf CHF 6'698.40 (Honorar inkl. 4 Stunden Hauptverhandlung und mündliche Urteilseröffnung CHF 5'871.90, Auslagen CHF 326.00, 7,7 % MwSt. auf CHF 378.80 entsprechend CHF 29.15, 8,1 % MwSt. auf CHF 5'819.10 entsprechend CHF 471.35) festgesetzt und ist zufolge amtlicher Verteidigung vom Staat Solothurn zu zahlen. Vorbehalten bleibt der Rückforderungsanspruch des Staates während 10 Jahren im Umfang von 2/3, somit CHF 4'465.60, sobald es die wirtschaftlichen Verhältnisse von B.___ erlauben.</w:t>
      </w:r>
    </w:p>
    <w:p>
      <w:r>
        <w:t>11.Die Kosten des Verfahrens mit einer Urteilsgebühr von CHF 1'800.00, total CHF 3'300.00, hat B.___ im Umfang von 2/3, somit CHF 2'200.00, und der Staat Solothurn im Umfang von 1/3, somit CHF 1'100.00, zu tragen.</w:t>
      </w:r>
    </w:p>
    <w:p>
      <w:r>
        <w:rPr>
          <w:b/>
        </w:rPr>
        <w:t>E. 12</w:t>
      </w:r>
    </w:p>
    <w:p>
      <w:r>
        <w:t>Der Privatkläger meldete am 25. September 2024 fristgerecht Berufung an (ASTG 650). Am 7. März 2025 wurde ihm das begründete Urteil (ASTG 658 ff.) zugestellt (ASTG 688).</w:t>
      </w:r>
    </w:p>
    <w:p>
      <w:r>
        <w:rPr>
          <w:b/>
        </w:rPr>
        <w:t>E. 13</w:t>
      </w:r>
    </w:p>
    <w:p>
      <w:r>
        <w:t>Der Privatkläger erklärte mit Eingabe vom 26. März 2025 die Berufung gegen das Urteil vom 11. September 2024 (Aktenseiten Berufungsgericht [ASB] 1 f.). Angefochten würden Ziffer 2, 3 und 6 des erstinstanzlichen Urteils. Der Privatkläger beantragte eine Verurteilung des Beschuldigten wegen (vollendeter) schwerer Körperverletzung, Schadenersatz in Höhe von CHF 7'411.30 und eine Genugtuung in Höhe von CHF 35'000.00 (beides nebst Verzugszins von 5%). Zudem beantragte er die Einholung eines Gutachtens, welches über die Kausalität zum Verhalten des Beschuldigten resp. der Ursache der Anosmie des Privatklägers Aufschluss zu geben vermöge, sowie unentgeltliche Rechtspflege.</w:t>
      </w:r>
    </w:p>
    <w:p>
      <w:r>
        <w:rPr>
          <w:b/>
        </w:rPr>
        <w:t>E. 14</w:t>
      </w:r>
    </w:p>
    <w:p>
      <w:r>
        <w:t>Mit Eingabe vom 2. April 2025 nahm die Staatsanwaltschaft Stellung zur Berufungserklärung und erklärte die Anschlussberufung. Sie focht das erstinstanzliche Urteil bzgl. des Sanktionenpunkts an und verlangte eine Verurteilung des Beschuldigten zu einer längeren bedingten Freiheitsstrafe mit längerer Probezeit und die Anordnung einer Landesverweisung inkl. SIS-Ausschreibung (ASB 9).</w:t>
      </w:r>
    </w:p>
    <w:p>
      <w:r>
        <w:rPr>
          <w:b/>
        </w:rPr>
        <w:t>E. 15</w:t>
      </w:r>
    </w:p>
    <w:p>
      <w:r>
        <w:t>Mit Eingabe vom 15. April 2025 verzichtete der Beschuldigte auf eine Anschlussberufung und stellte auch keinen Antrag auf Nichteintreten, behielt sich aber vor, an der Berufungsverhandlung einen vollumfänglichen Freispruch zu beantragen (ASB 14 f.).</w:t>
      </w:r>
    </w:p>
    <w:p>
      <w:r>
        <w:rPr>
          <w:b/>
        </w:rPr>
        <w:t>E. 16</w:t>
      </w:r>
    </w:p>
    <w:p>
      <w:r>
        <w:t>Mit Verfügung vom 1. Mai 2025 wurde der Antrag des Privatklägers auf Einholung eines medizinischen Gutachtens abgelehnt. Von einem in diesem Zeitpunkt erfolgenden Gutachten waren keine konkreten neuen Erkenntnisse in Bezug auf die dem Beschuldigten vorgeworfenen strafbaren Handlungen zu erwarten (ASB 17 f.).</w:t>
      </w:r>
    </w:p>
    <w:p>
      <w:r>
        <w:rPr>
          <w:b/>
        </w:rPr>
        <w:t>E. 17</w:t>
      </w:r>
    </w:p>
    <w:p>
      <w:r>
        <w:t>Mit Verfügung vom 7. Mai 2025 setzte der Instruktionsrichter die Berufungsverhandlung für den 2. Dezember 2025 an und forderte den Beschuldigten zur Einreichung von diversen Dokumenten zu seiner finanziellen Situation auf (ASB 19 f.).</w:t>
      </w:r>
    </w:p>
    <w:p>
      <w:r>
        <w:rPr>
          <w:b/>
        </w:rPr>
        <w:t>E. 18</w:t>
      </w:r>
    </w:p>
    <w:p>
      <w:r>
        <w:t>Mit Verfügung vom 23. Mai 2025 wurde dem Privatkläger die unentgeltliche Rechtspflege bewilligt unter Beiordnung von Advokat Andreas Hagenbuch als unentgeltlichem Rechtsbeistand (ASB 84 f.).</w:t>
      </w:r>
    </w:p>
    <w:p>
      <w:r>
        <w:rPr>
          <w:b/>
        </w:rPr>
        <w:t>E. 19</w:t>
      </w:r>
    </w:p>
    <w:p>
      <w:r>
        <w:t>Mit Verfügung vom 2. Oktober 2025 wurden beim Migrationsamt Solothurn die Migrationsakten des Beschuldigten eingeholt (ASB 88).</w:t>
      </w:r>
    </w:p>
    <w:p>
      <w:r>
        <w:rPr>
          <w:b/>
        </w:rPr>
        <w:t>E. 20</w:t>
      </w:r>
    </w:p>
    <w:p>
      <w:r>
        <w:t>Mit Verfügung vom 17. November 2025 wurden bei der Staatsanwaltschaft des Kantons Bern, Region Berner Jura-Seeland, die Akten des Strafverfahrens BJS 25 1665 eingeholt (ASB 106).</w:t>
      </w:r>
    </w:p>
    <w:p>
      <w:r>
        <w:rPr>
          <w:b/>
        </w:rPr>
        <w:t>E. 21</w:t>
      </w:r>
    </w:p>
    <w:p>
      <w:r>
        <w:t>Mit Verfügung vom 25. November 2025 stellte das Berufungsgericht fest, dass der Beschuldigte nur unvollständige Belege zu seiner finanziellen Situation eingereicht hatte und forderte daher von Amtes wegen seine Quellensteuerakten ein (ASB 123). Diese gingen am 27. November 2025 ein (ASB 129 f.).</w:t>
      </w:r>
    </w:p>
    <w:p>
      <w:r>
        <w:rPr>
          <w:b/>
        </w:rPr>
        <w:t>E. 22</w:t>
      </w:r>
    </w:p>
    <w:p>
      <w:r>
        <w:t>Mit Verfügung vom 26. November 2025 wurde ein Betreibungsregisterauszug über den Beschuldigten eingeholt (ASB 124 ff.).</w:t>
      </w:r>
    </w:p>
    <w:p>
      <w:r>
        <w:rPr>
          <w:b/>
        </w:rPr>
        <w:t>E. 23</w:t>
      </w:r>
    </w:p>
    <w:p>
      <w:r>
        <w:t>Am 2. Dezember 2025 fand die Berufungsverhandlung statt (ASB 134 ff.).</w:t>
      </w:r>
    </w:p>
    <w:p>
      <w:r>
        <w:t>1. Anwendbares Recht</w:t>
      </w:r>
    </w:p>
    <w:p>
      <w:r>
        <w:t>Per 1. Januar 2024 trat die Revision der Schweizerischen Strafprozessordnung (StPO, SR 312.0) in Kraft. Unter dem Abschnitt der Rechtsmittelverfahren hält Art. 454 Abs. 1 StPO fest, dass für Rechtsmittel gegen erstinstanzliche Entscheide, die nach Inkrafttreten dieses Gesetzes gefällt werden, neues Recht gilt. Da die Vorinstanz das Urteil am 11. September 2024 fällte, ist das neue Recht anwendbar.</w:t>
      </w:r>
    </w:p>
    <w:p>
      <w:r>
        <w:t>2. Gegenstand des Berufungsverfahrens</w:t>
      </w:r>
    </w:p>
    <w:p>
      <w:r>
        <w:t>Der Privatkläger hat das erstinstanzliche Urteil mit Berufungserklärung vom 26. März 2025 in Bezug auf Ziffer 2 (Schuldspruch wegen versuchter schwerer Körperverletzung), Ziffer 3 (Verurteilung zu einer bedingten Freiheitsstrafe von 10 Monaten) und Ziffer 6 (Verweis der Zivil- und Genugtuungsforderung auf den Zivilweg) angefochten. Anlässlich der Berufungsverhandlung zog er die Berufung in Bezug auf die Sanktion (Ziffer 3) zurück. Die Staatsanwaltschaft focht das erstinstanzliche Urteil mit Anschlussberufung vom 2. April 2025 ebenfalls hinsichtlich Ziffer 3 und zusätzlich in Bezug auf Ziffer 5 (Absehen von einer Landesverweisung) an.</w:t>
      </w:r>
    </w:p>
    <w:p>
      <w:r>
        <w:t>Die Urteilsziffern 1 (Freisprüche) und 7 (Einziehung Gegenstände) sind in Rechtskraft erwachsen. Die Urteilsziffern 8 und 10 sind in teilweise (soweit die Höhe der Entschädigung des unentgeltlichen Rechtsbeistands bzw. die Höhe der Entschädigung der amtlichen Verteidigerin betreffend) Rechtskraft erwachsen.</w:t>
      </w:r>
    </w:p>
    <w:p>
      <w:r>
        <w:t>Gegenstand des Berufungsverfahrens ist folglich die Würdigung des Sachverhalts, die rechtliche Würdigung des Vorwurfs der (versuchten) schweren Körperverletzung, deren Straf-, Kosten- sowie Entschädigungsfolgen, die Schadenersatz- und Genugtuungsforderung sowie die Landesverweisung.</w:t>
      </w:r>
    </w:p>
    <w:p>
      <w:r>
        <w:t>3. Verweise auf das erstinstanzliche Urteil</w:t>
      </w:r>
    </w:p>
    <w:p>
      <w:r>
        <w:t>Nach Art. 82 Abs. 4 StPO kann das Gericht im Rechtsmittelverfahren für die tatsächliche und die rechtliche Würdigung des angeklagten Sachverhalts aus Gründen der Prozessökonomie auf die Begründung der Vorinstanz verweisen, wenn es dieser beipflichtet. Auf neue tatsächliche oder rechtliche Vorbringen, die erstmals im Rechtsmittelverfahren vorgebracht werden, ist einzugehen. Vom Instrument der Verweisung ist zurückhaltend Gebrauch zu machen, da andernfalls bei der das Rechtsmittel ergreifenden Person der Eindruck entstehen kann, die Rechtsmittelinstanz setze sich mit ihren Vorbringen nicht auseinander (vgl. BSK StPO  Nils Stohner, Art. 82 StPO N 13). Bei strittigen Sachverhalten und Beweiswürdigungen kommt ein Verweis nur dann in Frage, wenn die Rechtsmittelinstanz den vorinstanzlichen Erwägungen vollumfänglich beipflichtet (BGE 141 IV 244 E. 1.2.3, mit weiteren Hinweisen).</w:t>
      </w:r>
    </w:p>
    <w:p>
      <w:r>
        <w:t>1. Gemäss Anklageschrift (ASTG 436 ff.) soll der Beschuldigte den Geschädigten am 13. März 2022 zwischen ca. 03:49 Uhr und ca. 04:49 Uhr vor dem [Club] in [Ort 1] nach einer vorgängigen verbalen Auseinandersetzung zwischen zwei Gruppierungen zunächst von sich weggeschubst haben. Anschliessend soll er ihm mit der rechten Faust gegen die Nase geschlagen haben. Auf Höhe der Autowaschanlage habe der Beschuldigte den Geschädigten dann ein weiteres Mal mit voller Kraft mit seiner rechten Faust ins Gesicht geschlagen. Durch den Schlag sei das Opfer seitlich nach hinten gefallen, mit dem Kopf auf den Betonboden geprallt und bewusstlos liegengeblieben. Durch die Gewalteinwirkungen habe der Geschädigte ein Schädel-Hirntrauma (Grad 2) mit Kontusionsblutungen bifrontobasal, eine Felsenbeinlängsfraktur rechts sowie eine mehrfragmentäre Nasenbeinfraktur erlitten. Aufgrund dessen habe er vom Kantonsspital Olten ins Kantonsspital Aarau verlegt und dort weiter ärztlich versorgt sowie mindestens zweimal operiert werden müssen. Zudem hätten die erlittenen Verletzungen eine Anosmie (Geruchsverlust) sowie eine Arbeitsunfähigkeit bis am 10. April 2022 nach sich gezogen. Durch das geschilderte Geschehen und insbesondere mit Blick auf den starken letzten Faustschlag gegen den Kopf des Geschädigten habe der Beschuldigte zumindest in Kauf genommen, dass er das Opfer damit lebensgefährlich verletzen oder ihm anderweitig eine schwere Körperverletzung, etwa in Form einer argen und bleibenden Entstellung des Gesichts oder aber einer schweren Hirn- oder Augenverletzung, zufügen könnte. Da der tatbestandsmässige Erfolg einer schweren Körperverletzung objektiv nicht eingetreten sei, sei es diesbezüglich beim Versuch dazu geblieben.</w:t>
      </w:r>
    </w:p>
    <w:p>
      <w:r>
        <w:t>2. An der erstinstanzlichen Hauptverhandlung vom 11. September 2024 konnte festgestellt werden, dass es am frühen Morgen des 13. März 2022 vor dem [Club] in [Ort 1] zu insgesamt drei Auseinandersetzungen gekommen ist. Zuerst gab es eine verbale Auseinandersetzung zweier Gruppen direkt vor dem Club, wobei eine Person geschubst worden ist. In einer zweiten Auseinandersetzung wurde der Privatkläger (sowie sein Kollege E.___) von mehreren Personen mit Fäusten und Füssen geschlagen bzw. getreten, worauf Pfefferspray eingesetzt worden ist. In einer dritten Auseinandersetzung soll der Beschuldigte den Privatkläger mit seiner rechten Faust ins Gesicht geschlagen haben. Der Beschuldigte hatte mit den beiden ersten Auseinandersetzungen bzw. dem im ersten Teil der Anklageschrift geschilderten Sachverhalt (Auseinandersetzung direkt vor dem Club, Wegschubsen, erster Faustschlag gegen die Nase) nichts zu tun. Entsprechend wurde er vom erstinstanzlichen Gericht von den Vorhalten der Tätlichkeiten und einfachen Körperverletzung freigesprochen. Diese Freisprüche sind in Rechtskraft erwachsen und nicht Gegenstand des Berufungsverfahrens. Gegenstand des Berufungsverfahrens in sachverhaltsmässiger Hinsicht ist die dritte Auseinandersetzung.</w:t>
      </w:r>
    </w:p>
    <w:p>
      <w:r>
        <w:t>1. Allgemeines zur Beweiswürdigung</w:t>
      </w:r>
    </w:p>
    <w:p>
      <w:r>
        <w:rPr>
          <w:b/>
        </w:rPr>
        <w:t>E. 24</w:t>
      </w:r>
    </w:p>
    <w:p>
      <w:r>
        <w:t>März 2015 E. 5.2.2). Sollten die Kinder in der Schweiz bleiben, könnten die familiären Kontakte weiterhin im Rahmen von Ferienbesuchen oder über die modernen Kommunikationsmittel aufrechterhalten und gepflegt werden (Urteil 2C_702/2019 vom 19. Dezember 2019 E. 3.5.2).</w:t>
      </w:r>
    </w:p>
    <w:p>
      <w:r>
        <w:t>Im Heimatland Serbien wohnen die Eltern und der Bruder des Beschuldigten. Er verfügt dort somit auch mit Blick auf die Familie über ein gewisses Beziehungsnetz. Der Beschuldigte spricht die serbische Sprache und könnte mit seinen Fähigkeiten auch in Serbien beruflich Fuss fassen. Der Beschuldigte kam erst im Alter von 26 Jahren in die Schweiz und ist sowohl auf wirtschaftlicher als auch auf sozialer Ebene kaum integriert. Zwar bemühte sich der Beschuldigte stets um Arbeit, trotzdem fallen längere Arbeitslosigkeiten und hohe Schulden ins Gewicht. Sozial ist er überhaupt nicht integriert, die geltend gemachten Freundschaften mit Schweizern sind nicht glaubhaft. Weder bei ihm noch bei den Kindern sind aufgrund der Akten irgendwelche gesundheitlichen Gebrechen zu erkennen, welche eine Landesverweisung erschweren bzw. verunmöglichen würden. Die Kontakte zu den Kindern kann der Beschuldigte bspw. über Videotelefonie, über die sozialen Netzwerke oder bei Besuchen durch die Familie im Heimatland weiterhin pflegen. Der Beschuldigte ist nicht hier aufgewachsen, seine sprachlichen Fähigkeiten lassen in Anbetracht der über 12-jährigen Aufenthaltsdauer zu wünschen übrig und er hat bis auf die Kinder keine Familie in der Schweiz. Seine Kinder sind der einzige Faktor, der für einen schweren persönlichen Härtefall sprechen würden. Die Tochter lebt aber bei ihrer Mutter und ist Schweizer Bürgerin. Ihr Aufenthaltsstatus ist folglich nicht abhängig vom Aufenthalt des Kindsvaters. Es ist davon auszugehen, dass sie im Fall einer Landesverweisung des Beschuldigten bei ihrer Mutter bleiben würde, zumal diese die alleinige Obhut innehat. Der Sohn des Beschuldigten ist erst gut eineinhalbjährig und folglich gut anpassungsfähig. Im Falle einer Landesverweisung des Beschuldigten könnten seine Partnerin und der gemeinsame Sohn bei Bedarf mit dem Beschuldigten mitgehen und sich in dessen Heimatland eine neue Zukunft aufbauen. Sie selbst ist in der Schweiz arbeitslos (ASB 155) und könnte sich als kroatische Staatsbürgerin in Serbien ohne Probleme verständigen.</w:t>
      </w:r>
    </w:p>
    <w:p>
      <w:r>
        <w:t>Zweifellos trifft ein Landesverweis die Partnerin und die beiden Kinder des Beschuldigten stark, da seine Beziehung zu ihnen, soweit sie in der Schweiz bleiben, erschwert wird. Es ist ihnen aber möglich und zumutbar, den Kontakt mit dem Beschuldigten aufrecht zu erhalten. In einer Gesamtwürdigung aller massgeblicher Tatsachen ist  in Anwendung der vom Bundesgericht gebotenen restriktiven Auslegung  einschwererpersönlicher Härtefall gemäss Art. 66a Abs. 2 StGB knapp zu verneinen. Jedenfalls stellt eine Landesverweisung nicht eine Härte dar, welche über das Mass hinausgeht, das der Verfassungs- und Gesetzgeber mit der Einführung der obligatorischen Landesverweisung in Kauf genommen oder gar gewollt hat (Urteil des Bundesgerichts 6B_600/2021 vom 25. Juli 2022 E. 2.4.3).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