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STBER.2017.77 vom 25. Juni 2018</w:t>
      </w:r>
    </w:p>
    <w:p>
      <w:r>
        <w:t>SO Obergericht, 2018-06-25, DE</w:t>
      </w:r>
    </w:p>
    <w:p>
      <w:r>
        <w:rPr>
          <w:b/>
        </w:rPr>
        <w:t xml:space="preserve">Quelle: </w:t>
      </w:r>
      <w:r>
        <w:t>https://mcp.opencaselaw.ch/entscheid/so_gerichte_STBER.2017.77</w:t>
      </w:r>
    </w:p>
    <w:p>
      <w:r>
        <w:t>FR: SO_GERICHTE STBER.2017.77 du 25 juin 2018</w:t>
      </w:r>
    </w:p>
    <w:p>
      <w:r>
        <w:t>IT: SO_GERICHTE STBER.2017.77 del 25 giugno 2018</w:t>
      </w:r>
    </w:p>
    <w:p>
      <w:pPr>
        <w:pStyle w:val="Heading2"/>
      </w:pPr>
      <w:r>
        <w:t>Erwägungen</w:t>
      </w:r>
    </w:p>
    <w:p>
      <w:r>
        <w:rPr>
          <w:b/>
        </w:rPr>
        <w:t>E. 1</w:t>
      </w:r>
    </w:p>
    <w:p>
      <w:r>
        <w:t>Ausgelöst durch die Strafanzeige der Geschädigten F1.___ und F2.___ vom 15. März 2013 eröffnete die Staatsanwaltschaft am 15. April 2013 gegen die beiden Beschuldigten und am 14. Juli 2014 gegen M.___ eine Untersuchung wegen mehrfacher Veruntreuung. Diese Strafuntersuchung mündete in der Anklageschrift vom 11. April 2016, mit der die Staatsanwaltschaft die beiden Beschuldigten dem Richteramt Thal-Gäu zur Beurteilung in Amtsgerichtskompetenz wegen gewerbsmässigen Betrugs, eventualiter mehrfacher Veruntreuung, überwies. Mit gleichem Datum erging gegen M.___ ein Strafbefehl, mit dem er wegen Gehilfenschaft zu gewerbsmässigem Betrug der beiden Beschuldigten zu einer Geldstrafe von 180 Tagessätzen zu je CHF 30.00 verurteilt wurde (bedingter Vollzug, Probezeit 2 Jahre). Dieser Strafbefehl erwuchs unangefochten in Rechtskraft .</w:t>
      </w:r>
    </w:p>
    <w:p>
      <w:r>
        <w:rPr>
          <w:b/>
        </w:rPr>
        <w:t>E. 1.1</w:t>
      </w:r>
    </w:p>
    <w:p>
      <w:r>
        <w:t>Bei diesem Verfahrensausgang ist der erstinstanzliche Kosten- und Entschädigungsentscheid zu bestätigen. Demnach haben die Beschuldigten d ie Kosten des erstinstanzlichen Verfahrens mit einer Staatsgebühr von CHF 12‘000.00, total CHF 20‘000.00, je zur Hälfte (CHF 10‘000.00) zu bezahlen.</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(6B_853/2014 vom 9. Februar 2015 E. 4.2; BGE 138 IV 120 E. 5.2).  Nach der Festlegung der Gesamtstrafe für sämtliche Delikte sind endlich die Täterkomponenten zu berücksichtigen (vgl. Urteil des Bundesgerichts 6B_865/2009 vom 25.3.2010 E. 1.6.1). 2. Strafzumessung A.___</w:t>
      </w:r>
    </w:p>
    <w:p>
      <w:r>
        <w:rPr>
          <w:b/>
        </w:rPr>
        <w:t>E. 1.2.1</w:t>
      </w:r>
    </w:p>
    <w:p>
      <w:r>
        <w:t>A.___ und B.___ haben, unter solidarischer Haftbarkeit, der Privatklägerin D2.___, vertreten durch Rechtsanwalt Roland Winiger, für das erstinstanzliche Verfahren eine Parteientschädigung von CHF 1‘119.85 (inkl. Auslagen und MwSt.) zu bezahlen.</w:t>
      </w:r>
    </w:p>
    <w:p>
      <w:r>
        <w:rPr>
          <w:b/>
        </w:rPr>
        <w:t>E. 1.2.2</w:t>
      </w:r>
    </w:p>
    <w:p>
      <w:r>
        <w:t>A.___ und B.___ haben, unter solidarischer Haftbarkeit, den Privatklägern D5.___ und D4.___, vertreten durch Rechtsanwalt Roland Winiger, für das erstinstanzliche Verfahren eine Parteientschädigung von CHF 1‘119.85 (inkl. Auslagen und MwSt.) zu bezahlen.</w:t>
      </w:r>
    </w:p>
    <w:p>
      <w:r>
        <w:rPr>
          <w:b/>
        </w:rPr>
        <w:t>E. 1.2.3</w:t>
      </w:r>
    </w:p>
    <w:p>
      <w:r>
        <w:t>Gemäss rechtskräftiger Ziffer 8 des Urteils des Amtsgerichts von Thal-Gäu vom 25. April 2017 haben A.___ und B.___ unter solidarischer Haftbarkeit den Privatklägern F1.___ und F2.___, vertreten durch Rechtsanwalt Roland Winiger, für das erstinstanzliche Verfahren eine Parteientschädigung von CHF 6‘257.75 (inkl. Auslagen und MwSt.) zu bezahlen.</w:t>
      </w:r>
    </w:p>
    <w:p>
      <w:r>
        <w:rPr>
          <w:b/>
        </w:rPr>
        <w:t>E. 1.2.4</w:t>
      </w:r>
    </w:p>
    <w:p>
      <w:r>
        <w:t>Gemäss rechtskräftiger Ziffer 9 des Urteils des Amtsgerichts von Thal-Gäu vom 25. April 2017 haben A.___ und B.___ unter solidarischer Haftbarkeit der Privatklägerin G.___, vertreten durch Rechtsanwalt Roland Winiger, für das erstinstanzliche Verfahren eine Parteientschädigung von CHF 3‘295.45 (inkl. Auslagen und MwSt.) zu bezahlen.</w:t>
      </w:r>
    </w:p>
    <w:p>
      <w:r>
        <w:rPr>
          <w:b/>
        </w:rPr>
        <w:t>E. 1.2.5</w:t>
      </w:r>
    </w:p>
    <w:p>
      <w:r>
        <w:t>A.___ und B.___ haben, unter solidarischer Haftbarkeit, dem Privatkläger D1.___, vertreten durch Rechtsanwalt Roland Winiger, für das erstinstanzliche Verfahren eine Parteientschädigung von CHF 1‘119.85 (inkl. Auslagen und MwSt.) zu bezahlen.</w:t>
      </w:r>
    </w:p>
    <w:p>
      <w:r>
        <w:rPr>
          <w:b/>
        </w:rPr>
        <w:t>E. 1.2.6</w:t>
      </w:r>
    </w:p>
    <w:p>
      <w:r>
        <w:t>A.___ und B.___ haben, unter solidarischer Haftbarkeit, der Privatklägerin K1.___, vertreten durch Rechtsanwalt Roland Winiger, für das erstinstanzliche Verfahren eine Parteientschädigung von CHF 1‘119.85 (inkl. Auslagen und MwSt.) zu bezahlen.</w:t>
      </w:r>
    </w:p>
    <w:p>
      <w:r>
        <w:rPr>
          <w:b/>
        </w:rPr>
        <w:t>E. 1.2.7</w:t>
      </w:r>
    </w:p>
    <w:p>
      <w:r>
        <w:t>Gemäss teilweise rechtskräftiger Ziffer 12 des Urteils des Amtsgerichts von Thal-Gäu vom 25. April 2017 wurde die Entschädigung der amtlichen Verteidigerin von A.___, Rechtsanwältin Simone Kury, für das erstinstanzliche Verfahren auf CHF 18‘391.30 (inkl. Auslagen und MwSt.) festgesetzt, zahlbar durch den Staat, v.d.  die Zentrale Gerichtskasse Solothurn. Vorbehalten bleibt der Rückforderungsanspruch des Staates während 10 Jahren sowie der Nachzahlungsanspruch der amtlichen Verteidigerin im Umfang von CHF 4‘860.00, sobald es die wirtschaftlichen Verhältnisse von A.___ erlauben.</w:t>
      </w:r>
    </w:p>
    <w:p>
      <w:r>
        <w:rPr>
          <w:b/>
        </w:rPr>
        <w:t>E. 1.2.8</w:t>
      </w:r>
    </w:p>
    <w:p>
      <w:r>
        <w:t>Gemäss teilweise rechtskräftiger Ziffer 13 des Urteils des Amtsgerichts von Thal-Gäu vom 25. April 2017 wurde die Entschädigung der amtlichen Verteidigerin von B.___, Rechtsanwältin Eveline Roos, für das erstinstanzliche Verfahren auf CHF 31‘697.80 (inkl. Auslagen und MwSt.) festgesetzt, zahlbar durch den Staat, v.d. die Zentrale Gerichtskasse Solothurn. Nach Abzug der vom Staat bereits geleisteten Zahlungen von total CHF 12‘605.80, ergab sich eine Restforderung von CHF 19‘092.00. Vorbehalten bleibt der Rückforderungsanspruch des Staates während 10 Jahren, sobald es die wirtschaftlichen Verhältnisse von B.___ erlauben. Eine Nachforderung wurde nicht geltend gemacht. 2. Berufungsverfahren</w:t>
      </w:r>
    </w:p>
    <w:p>
      <w:r>
        <w:rPr>
          <w:b/>
        </w:rPr>
        <w:t>E. 2</w:t>
      </w:r>
    </w:p>
    <w:p>
      <w:r>
        <w:t>Der Betrugstatbestand</w:t>
      </w:r>
    </w:p>
    <w:p>
      <w:r>
        <w:t>2.1Gemäss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2.1</w:t>
      </w:r>
    </w:p>
    <w:p>
      <w:r>
        <w:t>Die Kosten des Berufungsverfahrens sind grundsätzlich den beiden Beschuldigten je zur Hälfte zuzuordnen. Aufgrund der geringen Reduktion des Strafmasses ist bei A.___ ein Anteil von 5% vom Staat zu tragen. Bei B.___ werden aufgrund der bedeutenden Reduktion des Strafmasses und der nunmehr vollbedingt ausgesprochenen Strafe 20 % der Kosten zu Lasten des Staates ausgeschieden.</w:t>
      </w:r>
    </w:p>
    <w:p>
      <w:r>
        <w:t>Dementsprechendwerden die Kosten des Berufungsverfahrens mit einer Staatsgebühr von CHF 10000.00, total CHF 10200.00, hälftig (CHF 5100.00) den beiden Beschuldigten zugeordnet und von diesen Kostenanteilen werden bei A.___ 5 % (entspr. CHF 255.00), bei B.___ 20 % (entspr. CHF 1020.00) zu Lasten des Staates ausgeschieden. Im Übrigen haben die Beschuldigten die Kosten zu tragen (A.___: CHF 4845.00, B.___: CHF 4080.00).</w:t>
      </w:r>
    </w:p>
    <w:p>
      <w:r>
        <w:rPr>
          <w:b/>
        </w:rPr>
        <w:t>E. 2.2</w:t>
      </w:r>
    </w:p>
    <w:p>
      <w:r>
        <w:t>Für die objektiven und die subjektiven Tatkomponenten sind die sehr hohe Schadenssumme von rund CHF 1.5 Mio sowie die sehr lange Deliktsdauer von zehn Jahren straferhöhend zu berücksichtigen. In Bezug auf das Ausmass des verschuldeten Erfolges fällt auch belastend ins Gewicht, dass einfache Leute um ihre ganzen Ersparnisse gebracht worden sind. Das Vorgehen hatte durchaus perfide Züge, wenn die Geschädigten, die schon ihre ganzen Ersparnisse ausgehändigt hatten, auch noch ermuntert wurden, sich zu verschulden und einen Kredit aufzunehmen, oder wenn die Beschuldigten von den Geschädigten sogenannte Sicherheitszahlungen zusätzlich verlangten, verbunden mit der Drohung, dass sie das bisher investierte Geld ansonsten verlieren würden. Die Beschuldigte war die Initiatorin und der Kopf des betrügerischen Geschäftsmodells und sie zog auch noch Drittpersonen in die Delinquenz hinein (M.___). Dass die beiden Beschuldigten zur Täuschung dieser Personen auch einigen Aufwand betrieben haben, hat bereits zur Bejahung der Arglist geführt und da nicht ein besonders ausgeprägtes arglistiges Verhalten vorliegt, ist dieser Faktor bei der Strafzumessung nicht noch einmal zu ihrem Nachteil zu gewichten. Zu Gunsten der Beschuldigten ist zu berücksichtigen, wie leicht ihr die Geschädigten die kriminellen Handlungen gemacht haben. Schon sehr jung hatte sie mit dieser Masche, anzugeben, hier in der Schweiz einen Zugang zu lukrativen Geldanlagen zu haben, sehr viel Geld erhalten. Nachdem diese Informationen zu den Geschädigten, eine Familie aus dem gleichen Herkunftsland, weiterverbreitet worden waren, übergaben diese den Beschuldigten unkritisch grosse Bargeldsummen. Mit der Zeit entwickelte sich das Geschäftsmodell der Beschuldigten zu einem Selbstläufer. In subjektiver Hinsicht handelte die Beschuldigte aus rein egoistischen Motiven. Es liegt direkter Vorsatz vor.</w:t>
      </w:r>
    </w:p>
    <w:p>
      <w:r>
        <w:t>Es ist zufolge der strafmindernden Faktoren das grundsätzlich mittelschwere Verschulden auf knapp mittelschwer zu reduzieren. Die Einsatzstrafe für den gewebsmässigen Betrug wird auf 40 Monate Freiheitsstrafe festgesetzt.</w:t>
      </w:r>
    </w:p>
    <w:p>
      <w:r>
        <w:rPr>
          <w:b/>
        </w:rPr>
        <w:t>E. 2.2.1</w:t>
      </w:r>
    </w:p>
    <w:p>
      <w:r>
        <w:t>Für das Berufungsverfahren werden seitens der amtlichen Verteidigerinnen folgende Arbeitsaufwände geltend gemacht (exkl. Hauptverhandlung und Eröffnung): Rechtsanwältin Kury: 33,75 Stunden, Rechtsanwältin Roos: 29,83 Stunden.  Für die Vorbereitung der Hauptverhandlung ohne Klientengespräche weisen Rechtsanwältin Roos 20.4 Stunden (Kostenpunkte vom 11.6.18 - 22.6.18 exkl. Besprechung Klient vom 21.6.18) und Rechtsanwältin Kury 26 Stunden aus, was angesichts der Tatsache, dass im zweitinstanzlichen Verfahren keine neuen Aspekte zu prüfen waren, beides überhöht erscheint. Für Aktenstudium und Vorbereitung der Hauptverhandlung erscheint ein notwendiger Aufwand von zwei Tagen à neun Stunden, somit von 18 Stunden, für die Verteidigung beider Beschuldigten angemessen. Die betreffenden Aufwände werden demnach bei Rechtsanwältin Roos um 2,4 und bei Rechtsanwältin Kury um 8 Stunden gekürzt. Für die Hauptverhandlung (3,5 h) und mündliche Urteilseröffnung (0,5 h) kommen je 4 Stunden dazu. Rechtsanwältin Roos werden somit 31,43 Stunden und Rechtsanwältin Kury 29,75 Stunden vergütet; dies zu einem Stundenansatz von CHF 180.00. Dazu kommen bei Rechtsanwältin Roos Auslagen von CHF 82.60 und bei Rechtsanwältin Kury solche von CHF 177.00 und die Mehrwertsteuer von CHF 444.05 (RA Roos [8 % auf CHF 684.30 und 7.7 % auf CHF 5055.70]) und CHF 434.50 (RA Kury [8 % auf 2854.50 und 7.7 % auf 2677.50]).</w:t>
      </w:r>
    </w:p>
    <w:p>
      <w:r>
        <w:t>Für das Berufungsverfahren wird demnach die Entschädigung der amtlichen Verteidigerin von A.___, Rechtsanwältin Simone Kury, auf total CHF 5966.50 festgesetzt, zahlbar durch den Staat, v.d. die Zentrale Gerichtskasse.</w:t>
      </w:r>
    </w:p>
    <w:p>
      <w:r>
        <w:t>Für das Berufungsverfahren wird demnach die Entschädigung der amtlichen Verteidigerin von B.___, Rechtsanwältin Eveline Roos, auf total CHF 6184.05 festgesetzt, zahlbar durch den Staat, v.d. die Zentrale Gerichtskasse.</w:t>
      </w:r>
    </w:p>
    <w:p>
      <w:r>
        <w:rPr>
          <w:b/>
        </w:rPr>
        <w:t>E. 2.2.2</w:t>
      </w:r>
    </w:p>
    <w:p>
      <w:r>
        <w:t>Rück- und Nachforderungen</w:t>
      </w:r>
    </w:p>
    <w:p>
      <w:r>
        <w:t>Sobald es die wirtschaftlichen Verhältnisse von A.___ erlauben, hat sie  entsprechend dem Kostenentscheid  im Umfang von 95 % die Kosten ihrer amtlichen Verteidigung im Berufungsverfahren dem Staat zu erstatten (CHF 5668.15; Verjährung in 10 Jahren) und der amtlichen Verteidigerin die Differenz zum vollen Honorar nachzuzahlen (Stundenansatz CHF 230.00; entsprechend CHF 1524.05).</w:t>
      </w:r>
    </w:p>
    <w:p>
      <w:r>
        <w:t>Sobald es die wirtschaftlichen Verhältnisse von B.___ erlauben, hat er die Kosten seiner amtlichen Verteidigung im Berufungsverfahren  entsprechend dem Kostenentscheid  im Umfang von 80 % (CHF 4947.25) dem Staat zu erstatten (Verjährung in 10 Jahren). Eine Nachforderung wurde nicht geltend gemacht.</w:t>
      </w:r>
    </w:p>
    <w:p>
      <w:r>
        <w:t>Demnach wird in Anwendung vonArt. 138 Ziff. 1, Art. 146 Abs. 1 i.V.m. Abs. 2, Art. 251 Ziff. 1 StGB; Art. 47, Art. 49 Abs. 1 StGB; Art. 41 ff. OR; Art. 122 ff., Art. 135, Art. 379 ff., Art. 398 ff., Art. 416 ff. StPO (A.___)</w:t>
      </w:r>
    </w:p>
    <w:p>
      <w:r>
        <w:t>und Art. 138 Ziff. 1, Art. 146 Abs. i.V.m. Abs. 2 StGB; aArt. 42, Art. 44, Art. 47, Art. 49 Abs. 1 StGB; Art. 41 ff. OR; Art. 122 ff., Art. 135, Art. 379 ff., Art. 398 ff., Art. 416 ff. StPO (B.___)</w:t>
      </w:r>
    </w:p>
    <w:p>
      <w:r>
        <w:t>festgestellt und erkannt:</w:t>
      </w:r>
    </w:p>
    <w:p>
      <w:r>
        <w:t>I.          A.___</w:t>
      </w:r>
    </w:p>
    <w:p>
      <w:r>
        <w:t>1. Gemäss rechtskräftiger Ziffer 1.1 des Urteils des Amtsgerichts von Thal-Gäu vom 25. April 2017 wurde A.___ freigesprochen vom Vorhalt des gewerbsmässigen Betruges z.Nt. von L.___, angeblich begangen am 24. August 2008 sowie im März 2013.</w:t>
      </w:r>
    </w:p>
    <w:p>
      <w:r>
        <w:t>2. Gemäss teilweise rechtskräftiger Ziffer 1.2 lit. a und b des Urteils des Amtsgerichts von Thal-Gäu vom 25. April 2017 hat sich A.___ schuldig gemacht</w:t>
      </w:r>
    </w:p>
    <w:p>
      <w:r>
        <w:t>a)  des gewerbsmässigen Betruges, begangen</w:t>
      </w:r>
    </w:p>
    <w:p>
      <w:r>
        <w:t>-im Jahre 2004 oder 2005 z.Nt. von E.___,</w:t>
      </w:r>
    </w:p>
    <w:p>
      <w:r>
        <w:t>-ab 2005 bis zum 13. Juli 2007 z.Nt. von F1.___ und F2.___,</w:t>
      </w:r>
    </w:p>
    <w:p>
      <w:r>
        <w:t>-in den Jahren 2007 und 2013 z.Nt. von G.___,</w:t>
      </w:r>
    </w:p>
    <w:p>
      <w:r>
        <w:t>b)  der Veruntreuung, begangen im Jahr 2013 z.Nt. von H.___.</w:t>
      </w:r>
    </w:p>
    <w:p>
      <w:r>
        <w:t>3. A.___ hat sich wie folgt schuldig gemacht:</w:t>
      </w:r>
    </w:p>
    <w:p>
      <w:r>
        <w:t>a) des gewerbsmässigen Betruges, begangen</w:t>
      </w:r>
    </w:p>
    <w:p>
      <w:r>
        <w:t>-zwischen dem 24. Juni 2003 und dem 6. Dezember 2011 z.Nt. von D2.___,</w:t>
      </w:r>
    </w:p>
    <w:p>
      <w:r>
        <w:t>-in den Jahren 2004 und 2005 z.Nt. von I1.___ und I2.___,</w:t>
      </w:r>
    </w:p>
    <w:p>
      <w:r>
        <w:t>-am 22. Dezember 2004 und am 2. Mai 2012 z.Nt. von D4.___ und D5.___,</w:t>
      </w:r>
    </w:p>
    <w:p>
      <w:r>
        <w:t>-am 27. August 2005 und am 14. August 2008 z.Nt. von I3.___,</w:t>
      </w:r>
    </w:p>
    <w:p>
      <w:r>
        <w:t>-im Juni 2009 sowie zwischen Juli 2011 und Dezember 2012, z.Nt. von D1.___;</w:t>
      </w:r>
    </w:p>
    <w:p>
      <w:r>
        <w:t>b) der Veruntreuung, begangen im August und September 2009</w:t>
      </w:r>
    </w:p>
    <w:p>
      <w:r>
        <w:t>z.Nt. von K1.___;</w:t>
      </w:r>
    </w:p>
    <w:p>
      <w:r>
        <w:t>c) der mehrfachen Urkundenfälschung, begangen zwischen März 2010</w:t>
      </w:r>
    </w:p>
    <w:p>
      <w:r>
        <w:t>und November 2014.</w:t>
      </w:r>
    </w:p>
    <w:p>
      <w:r>
        <w:t>4. A.___ wird zu einer Freiheitsstrafe von 50 Monaten verurteilt.</w:t>
      </w:r>
    </w:p>
    <w:p>
      <w:r>
        <w:t>II.         B.___</w:t>
      </w:r>
    </w:p>
    <w:p>
      <w:r>
        <w:t>1. Gemäss rechtskräftiger Ziffer 2.1 des Urteils des Amtsgerichts von Thal-Gäu vom 25. April 2017 wurde B.___ freigesprochen vom Vorhalt des gewerbsmässigen Betruges z.Nt. von L.___, angeblich begangen am 24. August 2008 sowie im März 2013.</w:t>
      </w:r>
    </w:p>
    <w:p>
      <w:r>
        <w:t>2. Gemäss teilweise rechtskräftiger Ziffer 2.2 des Urteils des Amtsgerichts von Thal-Gäu vom 25. April 2017 hat sich B.___ des gewerbsmässigen Betruges schuldig gemacht, begangen</w:t>
      </w:r>
    </w:p>
    <w:p>
      <w:r>
        <w:t>-im Jahre 2004 oder 2005 z.Nt. von E.___,</w:t>
      </w:r>
    </w:p>
    <w:p>
      <w:r>
        <w:t>-ab 2005 bis zum 13. Juli 2007 z.Nt. von F1.___ und F2.___,</w:t>
      </w:r>
    </w:p>
    <w:p>
      <w:r>
        <w:t>-in den Jahren 2007 und 2013 z.Nt. von G.___.</w:t>
      </w:r>
    </w:p>
    <w:p>
      <w:r>
        <w:t>3. B.___ hat sich wie folgt schuldig gemacht:</w:t>
      </w:r>
    </w:p>
    <w:p>
      <w:r>
        <w:t>a)des gewerbsmässigen Betruges, begangen</w:t>
      </w:r>
    </w:p>
    <w:p>
      <w:r>
        <w:t>-zwischen dem 24. Juni 2003 und dem 6. Dezember 2011 z.Nt. von D2.___,</w:t>
      </w:r>
    </w:p>
    <w:p>
      <w:r>
        <w:t>-in den Jahren 2004 und 2005 z.Nt. von I1.___ und I2.___,</w:t>
      </w:r>
    </w:p>
    <w:p>
      <w:r>
        <w:t>-am 22. Dezember 2004 und am 2. Mai 2012 z.Nt. von D4.___ und D5.___,</w:t>
      </w:r>
    </w:p>
    <w:p>
      <w:r>
        <w:t>-am 27. August 2005 und am 14. August 2008 z.Nt. von I3.___,</w:t>
      </w:r>
    </w:p>
    <w:p>
      <w:r>
        <w:t>-im Juni 2009 sowie zwischen Juli 2011 und Dezember 2012 z.Nt. von D1.___;</w:t>
      </w:r>
    </w:p>
    <w:p>
      <w:r>
        <w:t>b)   der Veruntreuung, begangen im August und September 2009 z.Nt. von      K1.___.</w:t>
      </w:r>
    </w:p>
    <w:p>
      <w:r>
        <w:t>4. B.___ wird zu einer Freiheitsstrafe von 2 Jahren verurteilt, unter Gewährung des bedingten Strafvollzuges bei einer Probezeit von 2 Jahren.</w:t>
      </w:r>
    </w:p>
    <w:p>
      <w:r>
        <w:t>III.        Zivilforderungen</w:t>
      </w:r>
    </w:p>
    <w:p>
      <w:r>
        <w:t>1. Gemäss teilweise rechtskräftiger Ziffer 3 des Urteils des Amtsgerichts von Thal-Gäu vom 25. April 2017 haben A.___ und B.___ unter solidarischer Haftbarkeit den Privatklägern folgenden Schadenersatz zu bezahlen (lit. d und f):</w:t>
      </w:r>
    </w:p>
    <w:p>
      <w:r>
        <w:t>F1.___ und F2.___                               CHF 275534.80 zuzüglich Zins zu 5%</w:t>
      </w:r>
    </w:p>
    <w:p>
      <w:r>
        <w:t>auf CHF 32000.00 seit dem 25.01.2005,</w:t>
      </w:r>
    </w:p>
    <w:p>
      <w:r>
        <w:t>auf CHF 68000.00 seit dem 08.08.2005,</w:t>
      </w:r>
    </w:p>
    <w:p>
      <w:r>
        <w:t>auf CHF 30000.00 seit dem 03.11.2005,</w:t>
      </w:r>
    </w:p>
    <w:p>
      <w:r>
        <w:t>auf CHF 20000.00 seit dem 29.08.2006,</w:t>
      </w:r>
    </w:p>
    <w:p>
      <w:r>
        <w:t>auf CHF 35000.00 seit dem 07.09.2006,</w:t>
      </w:r>
    </w:p>
    <w:p>
      <w:r>
        <w:t>auf CHF 98682.00 seit dem 17.05.2007,</w:t>
      </w:r>
    </w:p>
    <w:p>
      <w:r>
        <w:t>auf CHF 16654.00 seit dem 06.07.2007,</w:t>
      </w:r>
    </w:p>
    <w:p>
      <w:r>
        <w:t>auf CHF 11657.80 seit dem 13.07.2007;</w:t>
      </w:r>
    </w:p>
    <w:p>
      <w:r>
        <w:t>G.___ CHF 150000.00 zuzüglich Zins zu 5%</w:t>
      </w:r>
    </w:p>
    <w:p>
      <w:r>
        <w:t>auf CHF 100000.00 seit dem 30.06.2007,</w:t>
      </w:r>
    </w:p>
    <w:p>
      <w:r>
        <w:t>auf CHF 50000.00 seit dem 30.06.2013.</w:t>
      </w:r>
    </w:p>
    <w:p>
      <w:r>
        <w:t>2. A.___ und B.___ haben unter solidarischer Haftbarkeit den Privatklägern folgenden Schadenersatz zu bezahlen:</w:t>
      </w:r>
    </w:p>
    <w:p>
      <w:r>
        <w:t>D2.___                                                  CHF 420000.00 zuzüglich Zins zu 5%</w:t>
      </w:r>
    </w:p>
    <w:p>
      <w:r>
        <w:t>auf CHF 50000.00 seit dem 24.06.2003,</w:t>
      </w:r>
    </w:p>
    <w:p>
      <w:r>
        <w:t>auf CHF 120000.00 seit dem 22.07.2003,</w:t>
      </w:r>
    </w:p>
    <w:p>
      <w:r>
        <w:t>auf CHF 100000.00 seit dem 11.08.2004,</w:t>
      </w:r>
    </w:p>
    <w:p>
      <w:r>
        <w:t>auf CHF 30000.00 seit dem 18.12.2007,</w:t>
      </w:r>
    </w:p>
    <w:p>
      <w:r>
        <w:t>auf CHF 20000.00 seit dem 27.09.2008,</w:t>
      </w:r>
    </w:p>
    <w:p>
      <w:r>
        <w:t>auf CHF 20000.00 seit dem 06.06.2009,</w:t>
      </w:r>
    </w:p>
    <w:p>
      <w:r>
        <w:t>auf CHF 50000.00 seit dem 14.02.2011,</w:t>
      </w:r>
    </w:p>
    <w:p>
      <w:r>
        <w:t>auf CHF 10000.00 seit dem 09.10.2011,</w:t>
      </w:r>
    </w:p>
    <w:p>
      <w:r>
        <w:t>auf CHF 20000.00 seit dem 06.12.2011;</w:t>
      </w:r>
    </w:p>
    <w:p>
      <w:r>
        <w:t>I1.___ und I2.___                                  CHF 140000.00;</w:t>
      </w:r>
    </w:p>
    <w:p>
      <w:r>
        <w:t>D4.___ und D5.___                               CHF 151440.60 zuzüglich Zins zu 5%</w:t>
      </w:r>
    </w:p>
    <w:p>
      <w:r>
        <w:t>auf CHF 90675.60 seit dem 22.12.2004,</w:t>
      </w:r>
    </w:p>
    <w:p>
      <w:r>
        <w:t>auf CHF 60765.00 seit dem 02.05.2012;</w:t>
      </w:r>
    </w:p>
    <w:p>
      <w:r>
        <w:t>I3.___                                                     CHF 216000.00;</w:t>
      </w:r>
    </w:p>
    <w:p>
      <w:r>
        <w:t>D1.___                                                  CHF 120000.00 zuzüglich Zins zu 5%</w:t>
      </w:r>
    </w:p>
    <w:p>
      <w:r>
        <w:t>auf CHF 100000.00 seit dem 06.06.2006,</w:t>
      </w:r>
    </w:p>
    <w:p>
      <w:r>
        <w:t>auf CHF 10000.00 seit dem 15.07.2011,</w:t>
      </w:r>
    </w:p>
    <w:p>
      <w:r>
        <w:t>auf CHF 5000.00 seit dem 12.04.2012,</w:t>
      </w:r>
    </w:p>
    <w:p>
      <w:r>
        <w:t>auf CHF 5000.00 seit dem 19.12.2012;</w:t>
      </w:r>
    </w:p>
    <w:p>
      <w:r>
        <w:t>K1.___                                                   CHF 60000.00 zuzüglich Zins zu 5% seit</w:t>
      </w:r>
    </w:p>
    <w:p>
      <w:r>
        <w:t>dem 02.09.2009.</w:t>
      </w:r>
    </w:p>
    <w:p>
      <w:r>
        <w:t>3. Gemäss rechtskräftiger Ziffer 3.1 des Urteils des Amtsgerichts von Thal-Gäu vom 25. April 2017 hat A.___ der Privatklägerin H.___ einen Schadenersatz von CHF 21329.00 zu bezahlen.</w:t>
      </w:r>
    </w:p>
    <w:p>
      <w:r>
        <w:t>4. Gemäss rechtskräftiger Ziffer 4 des Urteils des Amtsgerichts von Thal-Gäu vom 25. April 2017 wurden die restlichen Zivilforderungen abgewiesen.</w:t>
      </w:r>
    </w:p>
    <w:p>
      <w:r>
        <w:rPr>
          <w:b/>
        </w:rPr>
        <w:t>E. 2.2.3</w:t>
      </w:r>
    </w:p>
    <w:p>
      <w:r>
        <w:t>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Trechsel/Crameri, a.a.O., Art. 146 StGB N 14 f., 18, 20 und 26).</w:t>
      </w:r>
    </w:p>
    <w:p>
      <w:r>
        <w:rPr>
          <w:b/>
        </w:rPr>
        <w:t>E. 2.2.4</w:t>
      </w:r>
    </w:p>
    <w:p>
      <w:r>
        <w:t>Die aktuelle bundesgerichtliche Rechtsprechung zu den hier interessierenden Fragen des Betrugstatbestandes kann wie folgt zusammengefasst werden (6B_962/2015 vom 5. April 2016, E. 2.4):</w:t>
      </w:r>
    </w:p>
    <w:p>
      <w:r>
        <w:t>Arglist wird in ständiger Rechtsprechung bejaht, wenn der Täter ein ganzes Lügengebäude errichtet oder sich besonderer Machenschaften oder Kniffe bedient. Arglist wird aber auch schon bei einfachen falschen Angaben angenommen,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(BGE 135 IV 76E. 5.2;128 IV 18E. 3a; je mit Hinweisen).</w:t>
      </w:r>
    </w:p>
    <w:p>
      <w:r>
        <w:t>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(BGE 135 IV 76E. 5.2; Urteil 6B_364/2012 vom 19. April 2013 E. 1.1; je mit Hinweisen),denn mit einer engen Auslegung des Betrugstatbestands würden die sozialadäquate Geschäftsausübung und damit der Regelfall des Geschäftsalltags betrugsrechtlich nicht geschützt. Selbst ein erhebliches Mass an Naivität des Geschädigten schliesst Arglist nicht aus (Urteil 6B_364/2012 vom 19. April 2013 E. 1.1 mit Hinweisen).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(Entscheid 6B_497/2014 vom 6.3.2015 E 3.4.2 mit Verweis auf Gunther Arzt in: Basler Kommentar, Strafrecht, Bd. II, 3. Aufl., Basel 2013 [im Folgenden BSK StGB II], N. 67 ff. zu Art. 146 mit Hinweisen auf die bundesgerichtliche Rechtsprechung).</w:t>
      </w:r>
    </w:p>
    <w:p>
      <w:r>
        <w:t>Im Entscheid 6B_497/2014 vom 6.3.2015 (E 3.4.3) hielt das Bundesgericht fest, da der Beschwerdeführer nie einen Erfüllungswillen gehabt habe, sondern diesen nur vorgespiegelt habe, habe er bereits grundsätzlich arglistig gehandelt. Wohl sei eine gewisse Leichtfertigkeit der jeweiligen Geschädigten nicht von der Hand zu weisen. Allerdings lasse diese das betrügerische Verhalten des Beschwerdeführers keineswegs völlig in den Hintergrund treten. Mit seinem Vorgehen (Inseratschaltung im Blick bzw. in der Glückspost mit dem Versprechen "Jetzt sofort Bargeld per Telefon (...) auch bei bestehenden Krediten innert 24 Std.") habe er sich gezielt an Personen gerichtet, denen andere Geldbeschaffungsmöglichkeiten aller Wahrscheinlichkeit nach bereits verwehrt worden seien, und die aufgrund finanzieller Engpässe der Überprüfung seiner Angaben wenig Zeit und Aufmerksamkeit widmen würden. Diese Situation habe der Beschwerdeführer bewusst ausgenutzt. Dass die Geschädigten sich in erheblichem Mass naiv auf seine Geschäfte eingelassen haben, vermöge die dadurch an den Tag gelegte Arglist nicht aufzuheben bzw. vollständig in den Hintergrund zu drängen.</w:t>
      </w:r>
    </w:p>
    <w:p>
      <w:r>
        <w:t>Im Entscheid 6B_150/2017 vom 11.1.2018 (E. 5.2.4) erwog das Bundesgericht, dass auch bei riskanten Anlagen Arglist zu bejahen sei, wenn die Geschädigten nicht über das Risiko der Anlage, sondern über den Willen des Beschwerdeführers getäuscht worden seien, das Geld überhaupt anzulegen und nach Ablauf der vereinbarten Dauer zurückzubezahlen.</w:t>
      </w:r>
    </w:p>
    <w:p>
      <w:r>
        <w:rPr>
          <w:b/>
        </w:rPr>
        <w:t>E. 2.2.5</w:t>
      </w:r>
    </w:p>
    <w:p>
      <w:r>
        <w:t>Das Vermögen muss einen Schaden erleiden, d.h. es muss sich im Vergleich zwischen der effektiven Gesamtvermögenslage und der hypothetischen Vermögenslage unter der Annahme, dass die Erklärung des Täters wahr war, eine Differenz zum Nachteil des Opfers ergeben. Eine blosse Vermögensgefährdung genügt nicht. Eine Vermögensgefährdung wird aber dann zur Verletzung,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(vgl. Trechsel/Crameri, a.a.O., Art. 146 StGB N 23; vgl. u.a. BGE 122 IV 279 E. 2a).</w:t>
      </w:r>
    </w:p>
    <w:p>
      <w:r>
        <w:rPr>
          <w:b/>
        </w:rPr>
        <w:t>E. 2.3</w:t>
      </w:r>
    </w:p>
    <w:p>
      <w:r>
        <w:t>Die Urkundenfälschungen waren nicht Bestandteil des arglistigen Vorgehens, sondern dienten dazu, jeweils Zeit zu gewinnen, wenn seitens der Geschädigten Rückforderungen gestellt wurden. Von der Anzahl und der Zielrichtung her führen die 64 Urkundenfälschungen zu einem beachtlichen Verschulden. Entlastend sind aber deren zumeist dilettantischen Ausführungen zu werten. Die Einsatzstrafe ist zur Abgeltung der Urkundenfälschungen  asperiert  um 4 Monate Freiheitsstrafe zu erhöhen.</w:t>
      </w:r>
    </w:p>
    <w:p>
      <w:r>
        <w:t>H.___ war eine enge Freundin der Beschuldigten, die ihr ihre Ersparnisse mit mehreren Übergaben von insgesamt CHF 21'329.00 anvertraut hat, um zu verhindern, dass ihr Mann diese leichtfertig ausgibt. Auch dieses ihr von einer Freundin anvertraute Geld verwendete die Beschuldigte skrupellos abredewidrig für eigene Zwecke. Ausgehend von einem Strafmass von 8 Monaten für die alleinige Bestrafung dieser Veruntreuung ist die Einsatzstrafe nochmals um 4 Monate zu erhöhen, Dieselbe Erhöhung erscheint für die Veruntreuung zum Nachteil von K1.___ mit einem Deliktsbetrag von CHF 60'000.00 angemessen. Die Einsatzstrafe wird demnach für die Abgeltung der weiteren Delikte um insgesamt 12 Monate auf 52 Monate Freiheitsstrafe erhöht.</w:t>
      </w:r>
    </w:p>
    <w:p>
      <w:r>
        <w:rPr>
          <w:b/>
        </w:rPr>
        <w:t>E. 2.4</w:t>
      </w:r>
    </w:p>
    <w:p>
      <w:r>
        <w:t>Für die Täterkomponenten kann auf die Ausführungen im angefochtenen Urteil verwiesen werden (US 26). Ihre Lebensgeschichte, die fehlenden Vorstrafen, die regelmässig erfolgten Zahlungen zur Wiedergutmachung und eine leicht erhöhte Strafempfindlichkeit als Mutter zweier minderjähriger Kinder (dazu BSK StGB II, Art. 47 StGB N 154) stehen einem negativen Nachtatverhalten gegenüber, indem die Beschuldigte auch nach ihrer ersten Einvernahme im Vorliegenden Verfahren (am 18.3.2014, bei welcher ihr der Vorhalt der mehrfachen Veruntreuung gemacht worden war (10.1.1, AS 1), zusammen mit M.___ am 26. März 2014 noch weitere Verschleierungshandlungen vornahm (Details 10.1.3, AS 44). Die entlastenden Täterkomponenten sind leicht überwiegend und rechtfertigen eine Strafreduktion um 2 Monate auf 50 Monate Freiheitsstrafe.</w:t>
      </w:r>
    </w:p>
    <w:p>
      <w:r>
        <w:rPr>
          <w:b/>
        </w:rPr>
        <w:t>E. 2.5</w:t>
      </w:r>
    </w:p>
    <w:p>
      <w:r>
        <w:t>Der Zeitablauf: Die Straftaten gehen zwar bis ins Jahr 2003 zurück, wurden aber bis ins Jahr 2013 weitergeführt, weshalb kein Strafmilderungsgrund im Sinne von Art. 48 lit. e StGB vorliegt. Das Strafverfahren nahm seinen Anfang mit der Strafanzeige des Ehepaares F.___ vom 15. März 2013. Eine weitere Strafanzeige ging am 4. April 2014 ein. In der Folge wurden umfangreiche Ermittlungen durchgeführt wie Auswertungen von Datenträgern, Beschlagnahmen aus Durchsuchungen, Aktenbeizüge von verschiedenen Steuerverwaltungen, umfassende Finanzauskünfte und umfassende Einvernahmen der Geschädigten und der Beschuldigten, was sich bis in den Januar 2016 hinzog. Bereits am 11. April 2016 erging die Anklageschrift. Die Vorinstanz hat in der Folge bereits mit Verfügung vom 11. Juli 2016 zur Hauptverhandlung auf den 5. und 6. Dezember 2016 vorgeladen. Diese Hauptverhandlung musste dann zufolge Krankheit der Beschuldigten A.___ abgesetzt und auf den 24./25. April 2017 neu angesetzt werden. Eine Verletzung des Beschleunigungsgebotes ist damit nicht zu erkennen.</w:t>
      </w:r>
    </w:p>
    <w:p>
      <w:r>
        <w:t>Es bleibt für A.___ bei der Freiheitsstrafe von 50 Monaten.</w:t>
      </w:r>
    </w:p>
    <w:p>
      <w:r>
        <w:t>3. Strafzumessung B.___</w:t>
      </w:r>
    </w:p>
    <w:p>
      <w:r>
        <w:rPr>
          <w:b/>
        </w:rPr>
        <w:t>E. 3</w:t>
      </w:r>
    </w:p>
    <w:p>
      <w:r>
        <w:t>Die Verhältnisse der Geschädigten untereinander und zu den beiden Beschuldigten</w:t>
      </w:r>
    </w:p>
    <w:p>
      <w:r>
        <w:t>Die noch zu beurteilenden Vorhalte des gewerbsmässigen Betrugs betreffen die folgenden Anlegerinnen und Anleger (nummeriert nach der Tabelle in der Anklageschrift [AKS] Ziff. 1.1):</w:t>
      </w:r>
    </w:p>
    <w:p>
      <w:r>
        <w:t>D4.___ und D5.___ (Nr. 3) sind Nachbarn der Eltern von A.___; diese ist also in der Nachbarschaft des Ehepaares D.___ aufgewachsen. Diese wiederum sind die Eltern von D2.___ (Nr. 1), I2.___ (Ehepartner I1.___) (Nr. 2) und D1.___ (Nr. 9).</w:t>
      </w:r>
    </w:p>
    <w:p>
      <w:r>
        <w:t>Auch I1.___ und I2.___ (Nr. 2) leben in der Nachbarschaft der Eltern von A.___; die beiden Familien haben schon gemeinsam Ferien gemacht.</w:t>
      </w:r>
    </w:p>
    <w:p>
      <w:r>
        <w:t>I3.___ (Nr. 6) ist der Bruder von I1.___ (Nr. 2), von dem die angebliche Anlagemöglichkeit bei den Beschuldigten empfohlen worden war.</w:t>
      </w:r>
    </w:p>
    <w:p>
      <w:r>
        <w:t>Bei K1.___ (Nr. 10) handelt es sich um die Schwiegermutter von D1.___ (Nr. 9), der von seiner Schwester D2.___ von der angeblichen Anlagemöglichkeit bei den Beschuldigten erfahren hatte.</w:t>
      </w:r>
    </w:p>
    <w:p>
      <w:r>
        <w:t>Es handelte sich bei allen diesen Geschädigten um einfache Menschen türkischer Herkunft, die in finanziellen Angelegenheiten keinerlei Erfahrungen hatten.</w:t>
      </w:r>
    </w:p>
    <w:p>
      <w:r>
        <w:t>Ein erstes wesentliches Beweisergebnis:</w:t>
      </w:r>
    </w:p>
    <w:p>
      <w:r>
        <w:t>Die beiden Beschuldigten täuschten unbestrittenermassen über ihren vermeintlichen Erfüllungswillen, wodurch sie gemäss der dargelegten bundesgerichtlichen Rechtsprechung bereits arglistig handelten. Der Beschuldigte hatte zwar anfänglich gewisse Hoffnungen auf eine Erbschaft seiner Ehefrau, doch konnte er auf die Dauer nicht an diese Lüge seiner Ehefrau glauben.</w:t>
      </w:r>
    </w:p>
    <w:p>
      <w:r>
        <w:t>Alle Geschädigten gehören zu einer Familie, die eng mit der Beschuldigten A.___ und ihren Eltern verbunden war und mit denen sie während vieler Jahre in Nachbarschaft gelebt hatte. Diese beiden Familien haben aber nicht nur eng zusammen in der Nachbarschaft gelebt, sie sind auch beide türkischer Herkunft, gemeinsam hier in der Schweiz lebend. Man lebte hier in einer kleinen Gemeinschaft zusammen, man kannte sich und man vertraute sich gegenseitig. Diese Situation ist vergleichbar mit der vom Bundesgericht im Entscheid 6B_25/2017 in E. 2.2. geschilderten, wo gutgläubige Menschen in einem kleinen Dorf zusammenleben, wo jeder jeden kennt und wo man sich grundsätzlich noch vertraut.</w:t>
      </w:r>
    </w:p>
    <w:p>
      <w:r>
        <w:t>Hier spielte D2.___ eine zentrale Rolle. Sie war von A.___ überzeugt worden, sie habe Verbindungen zur Bank [] und könne Geld zu 15% und mehr Zins anlegen. Ihr gegenüber war B.___ als Mitarbeiter dieser Bank aufgetreten und er hatte diese Aussagen seiner Ehefrau bestätigt. D2.___ hatte Zweifel, rief bei der Bank [...] an und wurde  so ihre Aussage  abgewimmelt.  A.___ gelang es aber, sie davon zu überzeugen, es handle sich nicht um ein offizielles Konto, weshalb es darüber auch keine Auskunft gebe. Es ist nachvollziehbar, wenn D2.___ ausführte, sie habe der Beschuldigten aufgrund der Verbundenheit ihrer Familien blind vertraut. Zuvor hatten ja auch die Eltern der Beschuldigten A.___ gegenüber den Eltern von D2.___ von diesen Anlagemöglichkeiten ihrer Tochter geschwärmt.</w:t>
      </w:r>
    </w:p>
    <w:p>
      <w:r>
        <w:t>D2.___ gab dieses Vertrauen innerhalb ihrer Familie weiter. Die weiteren Geschädigten traten dann mit einem oder beiden Beschuldigten in Kontakt und wurden in diesem Glauben an die Anlagemöglichkeit bestätigt.</w:t>
      </w:r>
    </w:p>
    <w:p>
      <w:r>
        <w:t>Vor diesem Hintergrund sind die Einwände der beiden Verteidigungen, es müsse in jedem Einzelfall nachgeprüft werden, ob je mit den Beschuldigten ein besonderes Vertrauensverhältnis bestanden habe, nicht stichhaltig. Dieses besondere Vertrauensverhältnis resultierte aus der engen nachbarschaftlichen und herkunftsmässigen Verbundenheit der beiden Familien. Es versteht sich von selber, dass dieses Vertrauen innerhalb der Familie der Geschädigten weitergegeben wurde, wie das beispielhaft bei K1.___ der Fall war, die von ihrem Schwiegersohn D1.___ von der Investition bei den Beschuldigten überzeugt wurde. Und es handelte sich schliesslich bei dieser Familie um gutgläubige, einfache, in Finanzfragen völlig unerfahrene, vielleicht auch etwas naive Menschen, die daran glaubten, A.___ verfüge über Verbindungen, aus denen eine hohe Rendite für ihre Anlagen resultieren könne. Dem Einwand, welcher seitens des Beschuldigten vor dem Berufungsgericht erhoben wurde, D2.___ und ihre Geschwister seien hier in der Schweiz aufgewachsen und zur Schule gegangen, es handle sich bei ihnen daher nicht um hilfsbedürftige Menschen, ist entgegenzuhalten, dass sich auch bei ihnen das besondere Vertrauensverhältnis aus den nachbarschaftlichen Beziehungen ihrer Familie zur Beschuldigten ergeben hat. Dem weiteren Einwand, der Beschuldigte habe als Schweizer Staatsbürger nicht zur türkischen Gemeinschaft gehört, weshalb er zu den Geschädigten in keinem besonderen Vertrauensverhältnis gestanden habe, ist zu entgegnen, dass er über seine türkische Ehefrau sehr wohl auch zu dieser Gemeinschaft gehörte.</w:t>
      </w:r>
    </w:p>
    <w:p>
      <w:r>
        <w:t>Als erstes Beweisergebnis ist damit in Bezug auf alle Geschädigten von einem besonderen Vertrauensverhältnis auszugehen, unabhängig davon, ob das Vertrauen aus dem persönlichen Kontakt mit beiden Beschuldigten, nur einem Beschuldigten oder dem beigezogenen M.___ bestärkt worden ist.</w:t>
      </w:r>
    </w:p>
    <w:p>
      <w:r>
        <w:rPr>
          <w:b/>
        </w:rPr>
        <w:t>E. 3.1</w:t>
      </w:r>
    </w:p>
    <w:p>
      <w:r>
        <w:t>Der Beschuldigte hat sich schuldig gemacht und ist zu bestrafen wegen gewerbsmässigen Betrugs und Veruntreuung. Bezüglich der Strafdrohungen kann auf die entsprechenden Ausführungen bei A.___ verwiesen werden.</w:t>
      </w:r>
    </w:p>
    <w:p>
      <w:r>
        <w:rPr>
          <w:b/>
        </w:rPr>
        <w:t>E. 3.2</w:t>
      </w:r>
    </w:p>
    <w:p>
      <w:r>
        <w:t>Für die objektiven und subjektiven Tatkomponenten gelten grundsätzlich die Ausführungen, welche diesbezüglich bereits bei A.___ gemacht worden sind.  Der Beschuldigte B.___ hat sehr aktiv und bei allen als gewerbsmässigen Betrug vorgehaltenen Sachverhalten uneingeschränkt mitgemacht, den Banker gespielt und vom ertrogenen Geld über lange Zeit gelebt. Er hat bereits zu Beginn der Delinquenz aufgehört, seiner eigentlichen beruflichen Tätigkeit nachzugehen. Zu seinen Gunsten ist zu beachten, dass er zumindest eine Zeitlang daran glaubte, aus einer Erbschaft seiner Ehefrau dereinst Rückzahlungen machen zu können, dass er nicht der Initiator und Kopf der Delinquenz war und dass er als Schweizer weniger zum besonderen Vertrauensverhältnis beigetragen hat, welches zu den Geschädigten aufgebaut wurde. In der Anfangsphase ist beim Beschuldigten eher von Eventualvorsatz auszugehen. Mit der Zeit war aber auch ihm klar, dass es sich lediglich um eine vermeintliche Erbanwartschaft handelte, und trotzdem setzte der Beschuldigte seine Delinquenz fort, nunmehr mit direktem Vorsatz.</w:t>
      </w:r>
    </w:p>
    <w:p>
      <w:r>
        <w:t>Es ist bei ihm von einem gerade noch leichten Verschulden und von einer Einsatzstrafe von 32 Monaten Freiheitsstrafe auszugehen.</w:t>
      </w:r>
    </w:p>
    <w:p>
      <w:r>
        <w:t>Zur Abgeltung der Veruntreuung zum Nachteil von K1.___ erscheint eine Straferhöhung um 3 Monate (asperiert) auf 35 Monate Freiheitsstrafe angemessen.</w:t>
      </w:r>
    </w:p>
    <w:p>
      <w:r>
        <w:rPr>
          <w:b/>
        </w:rPr>
        <w:t>E. 3.3</w:t>
      </w:r>
    </w:p>
    <w:p>
      <w:r>
        <w:t>Für die Täterkomponenten kann grundsätzlich auf die Ausführungen der Vorinstanz US 28 verwiesen werden. Vorleben (keine Vorstrafen) und persönliche Verhältnisse wirken sich neutral aus. Hingegen führen die Zahlungen zur Wiedergutmachung sowie die infolge der familiären Situation (zwei Kinder; Ehefrau verurteilt zu langer unbedingter Freiheitsstrafe) leicht erhöhte Strafempfindlichkeit zu einer Strafreduktion von 2 Monaten. Weiter ist auch das Verhalten nach der Tat und im Strafverfahren stark zu seinen Gunsten zu berücksichtigen. Zwar hatte der Beschuldigte in der ersten Befragung vom 18. März 2014 (10.1.2, AS 1  7) noch die Aussage zur Sache verweigert, dann aber bereits am 10. Juni 2014 ein Geständnis abgelegt und in der Folge erheblich zur Aufklärung des Sachverhalts beigetragen. Mit seinen glaubhaften Aussagen, wie er über all die Jahre ein schlechtes Gewissen hatte und unter Druck gestanden war, zeigt er auch Einsicht und Reue. Nach der bundesgerichtlichen Rechtsprechung (BGE 121 IV 202 E. 2d/cc, bestätigt in 6B_297/2014 E. 2.4.2) ist ein solches Geständnis mit einer Strafminderung von einem Fünftel bis zu einem Drittel zu belohnen. Diesem Nachtatverhalten wird in casu mit einer Strafreduktion von 9 Monaten Rechnung getragen. Es resultiert eine Freiheitsstrafe von 24 Monaten.</w:t>
      </w:r>
    </w:p>
    <w:p>
      <w:r>
        <w:rPr>
          <w:b/>
        </w:rPr>
        <w:t>E. 3.4</w:t>
      </w:r>
    </w:p>
    <w:p>
      <w:r>
        <w:t>Die Voraussetzungen für die Gewährung des bedingten Strafvollzuges im Sinne von Art. 42 StGB sind beim Beschuldigten erfüllt. Der Vollzug der Freiheitsstrafe wird bedingt aufgeschoben und die Probezeit auf 2 Jahre festgesetzt.</w:t>
      </w:r>
    </w:p>
    <w:p>
      <w:r>
        <w:t>IV. Zivilforderungen</w:t>
      </w:r>
    </w:p>
    <w:p>
      <w:r>
        <w:t>1. Die beiden Beschuldigten haben die Zivilforderungen anerkannt, soweit sie die entsprechenden Schuldsprüche anerkannt haben. Nachdem die übrigen Zivilforderungen lediglich aufgrund der geforderten Freisprüche angefochten wurden, nunmehr aber sämtliche Schuldsprüche der Vorinstanz bestätigt worden sind, sind diese Zivilforderungen gutzuheissen.A.___ und B.___ haben unter solidarischer Haftbarkeit den Privatklägern folgenden Schadenersatz zu bezahlen:</w:t>
      </w:r>
    </w:p>
    <w:p>
      <w:r>
        <w:t>D2.___ CHF 420000.00 zuzüglich Zins zu 5%</w:t>
      </w:r>
    </w:p>
    <w:p>
      <w:r>
        <w:t>auf CHF 50000.00 seit dem 24.06.2003,</w:t>
      </w:r>
    </w:p>
    <w:p>
      <w:r>
        <w:t>auf CHF 120000.00 seit dem 22.07.2003,</w:t>
      </w:r>
    </w:p>
    <w:p>
      <w:r>
        <w:t>auf CHF 100000.00 seit dem 11.08.2004,</w:t>
      </w:r>
    </w:p>
    <w:p>
      <w:r>
        <w:t>auf CHF 30000.00 seit dem 18.12.2007,</w:t>
      </w:r>
    </w:p>
    <w:p>
      <w:r>
        <w:t>auf CHF 20000.00 seit dem 27.09.2008,</w:t>
      </w:r>
    </w:p>
    <w:p>
      <w:r>
        <w:t>auf CHF 20000.00 seit dem 06.06.2009,</w:t>
      </w:r>
    </w:p>
    <w:p>
      <w:r>
        <w:t>auf CHF 50000.00 seit dem 14.02.2011,</w:t>
      </w:r>
    </w:p>
    <w:p>
      <w:r>
        <w:t>auf CHF 10000.00 seit dem 09.10.2011,</w:t>
      </w:r>
    </w:p>
    <w:p>
      <w:r>
        <w:t>auf CHF 20000.00 seit dem 06.12.2011;</w:t>
      </w:r>
    </w:p>
    <w:p>
      <w:r>
        <w:t>I1.___ und I2.___ CHF 140000.00;</w:t>
      </w:r>
    </w:p>
    <w:p>
      <w:r>
        <w:t>D4.___ und D5.___ CHF 151440.60 zuzüglich Zins zu 5%</w:t>
      </w:r>
    </w:p>
    <w:p>
      <w:r>
        <w:t>auf CHF 90675.60 seit dem 22.12.2004,</w:t>
      </w:r>
    </w:p>
    <w:p>
      <w:r>
        <w:t>auf CHF 60765.00 seit dem 02.05.2012;</w:t>
      </w:r>
    </w:p>
    <w:p>
      <w:r>
        <w:t>I3.___ CHF 216000.00;</w:t>
      </w:r>
    </w:p>
    <w:p>
      <w:r>
        <w:t>D1.___ CHF 120000.00 zuzüglich Zins zu 5%</w:t>
      </w:r>
    </w:p>
    <w:p>
      <w:r>
        <w:t>auf CHF 100000.00 seit dem 06.06.2006,</w:t>
      </w:r>
    </w:p>
    <w:p>
      <w:r>
        <w:t>auf CHF 10000.00 seit dem 15.07.2011,</w:t>
      </w:r>
    </w:p>
    <w:p>
      <w:r>
        <w:t>auf CHF 5000.00 seit dem 12.04.2012,</w:t>
      </w:r>
    </w:p>
    <w:p>
      <w:r>
        <w:t>auf CHF 5000.00 seit dem 19.12.2012;</w:t>
      </w:r>
    </w:p>
    <w:p>
      <w:r>
        <w:t>K1.___ CHF 60000.00 zuzüglich Zins zu 5% seit dem 02.09.2009.</w:t>
      </w:r>
    </w:p>
    <w:p>
      <w:r>
        <w:t>2.Gemäss rechtskräftiger Ziffer 5 des Urteils des Amtsgerichts von Thal-Gäu vom 25. April 2017 ist das bei der Zentralen Gerichtskasse, Solothurn, von A.___ und B.___ einbezahlte Geld an die Beschuldigten auszubezahlen. A.___ und B.___ wurden bei ihrer Zusicherung behaftet, das Geld für die Tilgung der Schulden bei den Privatklägern zu verwenden.</w:t>
      </w:r>
    </w:p>
    <w:p>
      <w:r>
        <w:t>Es wird festgestellt, dass bisher keine Auszahlung durch die Gerichtskasse erfolgt ist. Der von den Beschuldigten total einbezahlte Betrag von CHF 20000.00 wird daher entsprechend der Höhe der Schadenersatzforderungen anteilsmässig wie folgt an die Geschädigten ausbezahlt:</w:t>
      </w:r>
    </w:p>
    <w:p>
      <w:r>
        <w:t>D2.___                                                  CHF         5400.00</w:t>
      </w:r>
    </w:p>
    <w:p>
      <w:r>
        <w:t>I1.___ und I2.___                                 CHF         1800.00</w:t>
      </w:r>
    </w:p>
    <w:p>
      <w:r>
        <w:t>D4.___ und D5.___                              CHF         1950.00</w:t>
      </w:r>
    </w:p>
    <w:p>
      <w:r>
        <w:t>F1.___ und F2.___                               CHF         3540.00</w:t>
      </w:r>
    </w:p>
    <w:p>
      <w:r>
        <w:t>I3.___                                                    CHF         2770.00</w:t>
      </w:r>
    </w:p>
    <w:p>
      <w:r>
        <w:t>G.___                                                    CHF         1950.00</w:t>
      </w:r>
    </w:p>
    <w:p>
      <w:r>
        <w:t>D1.___                                                  CHF         1550.00</w:t>
      </w:r>
    </w:p>
    <w:p>
      <w:r>
        <w:t>K1.___                                                  CHF            770.00</w:t>
      </w:r>
    </w:p>
    <w:p>
      <w:r>
        <w:t>H.___                                                    CHF 270.00</w:t>
      </w:r>
    </w:p>
    <w:p>
      <w:r>
        <w:t>Die Gerichtskasse wird angewiesen, diese Beträge nach Rechtskraft dieses Urteils an den Rechtsvertreter der Geschädigten, Rechtsanwalt Roland Winiger, bzw. soweit die Geschädigten nicht vertreten sind, direkt an diese auszuzahlen.</w:t>
      </w:r>
    </w:p>
    <w:p>
      <w:r>
        <w:t>Diese von der Gerichtkasse auszuzahlenden Beträge werden an die zugesprochenen Schadenersatzforderungen der Geschädigten angerechnet.</w:t>
      </w:r>
    </w:p>
    <w:p>
      <w:r>
        <w:t>V. Kosten und Entschädigung</w:t>
      </w:r>
    </w:p>
    <w:p>
      <w:r>
        <w:t>1. Erstinstanzliches Verfahren</w:t>
      </w:r>
    </w:p>
    <w:p>
      <w:r>
        <w:t>1.1. Bei diesem Verfahrensausgang ist der erstinstanzliche Kosten- und Entschädigungsentscheid zu bestätigen. Demnach haben die Beschuldigten die Kosten des erstinstanzlichen Verfahrens mit einer Staatsgebühr von CHF 12000.00, total CHF 20000.00, je zur Hälfte (CHF 10000.00) zu bezahlen.</w:t>
      </w:r>
    </w:p>
    <w:p>
      <w:r>
        <w:t>1.2.1 A.___ und B.___ haben, unter solidarischer Haftbarkeit, der Privatklägerin D2.___, vertreten durch Rechtsanwalt Roland Winiger, für das erstinstanzliche Verfahren eine Parteientschädigung von CHF 1119.85 (inkl. Auslagen und MwSt.) zu bezahlen.</w:t>
      </w:r>
    </w:p>
    <w:p>
      <w:r>
        <w:t>1.2.2 A.___ und B.___ haben, unter solidarischer Haftbarkeit, den Privatklägern D5.___ und D4.___, vertreten durch Rechtsanwalt Roland Winiger, für das erstinstanzliche Verfahren eine Parteientschädigung von CHF 1119.85 (inkl. Auslagen und MwSt.) zu bezahlen.</w:t>
      </w:r>
    </w:p>
    <w:p>
      <w:r>
        <w:t>1.2.3 Gemäss rechtskräftiger Ziffer 8 des Urteils des Amtsgerichts von Thal-Gäu vom 25. April 2017 haben A.___ und B.___ unter solidarischer Haftbarkeit den Privatklägern F1.___ und F2.___, vertreten durch Rechtsanwalt Roland Winiger, für das erstinstanzliche Verfahren eine Parteientschädigung von CHF 6257.75 (inkl. Auslagen und MwSt.) zu bezahlen.</w:t>
      </w:r>
    </w:p>
    <w:p>
      <w:r>
        <w:t>1.2.4 Gemäss rechtskräftiger Ziffer 9 des Urteils des Amtsgerichts von Thal-Gäu vom 25. April 2017 haben A.___ und B.___ unter solidarischer Haftbarkeit der Privatklägerin G.___, vertreten durch Rechtsanwalt Roland Winiger, für das erstinstanzliche Verfahren eine Parteientschädigung von CHF 3295.45 (inkl. Auslagen und MwSt.) zu bezahlen.</w:t>
      </w:r>
    </w:p>
    <w:p>
      <w:r>
        <w:t>1.2.5 A.___ und B.___ haben, unter solidarischer Haftbarkeit, dem Privatkläger D1.___, vertreten durch Rechtsanwalt Roland Winiger, für das erstinstanzliche Verfahren eine Parteientschädigung von CHF 1119.85 (inkl. Auslagen und MwSt.) zu bezahlen.</w:t>
      </w:r>
    </w:p>
    <w:p>
      <w:r>
        <w:t>1.2.6 A.___ und B.___ haben, unter solidarischer Haftbarkeit, der Privatklägerin K1.___, vertreten durch Rechtsanwalt Roland Winiger, für das erstinstanzliche Verfahren eine Parteientschädigung von CHF 1119.85 (inkl. Auslagen und MwSt.) zu bezahlen.</w:t>
      </w:r>
    </w:p>
    <w:p>
      <w:r>
        <w:t>1.2.7 Gemäss teilweise rechtskräftiger Ziffer 12 des Urteils des Amtsgerichts von Thal-Gäu vom 25. April 2017 wurde die Entschädigung der amtlichen Verteidigerin von A.___, Rechtsanwältin Simone Kury, für das erstinstanzliche Verfahren auf CHF 18391.30 (inkl. Auslagen und MwSt.) festgesetzt, zahlbar durch den Staat, v.d.  die Zentrale Gerichtskasse Solothurn.</w:t>
      </w:r>
    </w:p>
    <w:p>
      <w:r>
        <w:t>Vorbehalten bleibt der Rückforderungsanspruch des Staates während 10 Jahren sowie der Nachzahlungsanspruch der amtlichen Verteidigerin im Umfang von CHF 4860.00, sobald es die wirtschaftlichen Verhältnisse von A.___ erlauben.</w:t>
      </w:r>
    </w:p>
    <w:p>
      <w:r>
        <w:t>1.2.8 Gemäss teilweise rechtskräftiger Ziffer 13 des Urteils des Amtsgerichts von Thal-Gäu vom 25. April 2017 wurde die Entschädigung der amtlichen Verteidigerin von B.___, Rechtsanwältin Eveline Roos, für das erstinstanzliche Verfahren auf CHF 31697.80 (inkl. Auslagen und MwSt.) festgesetzt, zahlbar durch den Staat, v.d. die Zentrale Gerichtskasse Solothurn. Nach Abzug der vom Staat bereits geleisteten Zahlungen von total CHF 12605.80, ergab sich eine Restforderung von CHF 19092.00.</w:t>
      </w:r>
    </w:p>
    <w:p>
      <w:r>
        <w:t>Vorbehalten bleibt der Rückforderungsanspruch des Staates während 10 Jahren, sobald es die wirtschaftlichen Verhältnisse von B.___ erlauben. Eine Nachforderung wurde nicht geltend gemacht.</w:t>
      </w:r>
    </w:p>
    <w:p>
      <w:r>
        <w:t>2. Berufungsverfahren</w:t>
      </w:r>
    </w:p>
    <w:p>
      <w:r>
        <w:rPr>
          <w:b/>
        </w:rPr>
        <w:t>E. 4</w:t>
      </w:r>
    </w:p>
    <w:p>
      <w:r>
        <w:t>Die Vorgehensweise der Beschuldigten</w:t>
      </w:r>
    </w:p>
    <w:p>
      <w:r>
        <w:rPr>
          <w:b/>
        </w:rPr>
        <w:t>E. 4.1</w:t>
      </w:r>
    </w:p>
    <w:p>
      <w:r>
        <w:t>Nach den Aussagen der Beschuldigten A.___ hat diese Vorgehensweise, durch Lügen Geld für angebliche Anlagen zu erhalten, schon 1999 begonnen, als sie 17 Jahre alt war (Akten Voruntersuchung Register 10.1.1, Aktenseite 123 [im Folgenden 10.1.1, AS 123]). Sie habe damals ihren Eltern erzählt, sie könne Geld bei einer Bank anlegen, weshalb diese ihr in der Folge zuerst CHF 7000.00 und dann das ganze Ersparte, etwa CHF 30000.00, übergeben hätten. Auf die Frage, wie das möglich gewesen sei, erklärte sie, ihr Vater sei naiv gewesen und habe psychische Probleme gehabt. Ihre Mutter habe weder lesen noch schreiben können. Sie habe für die Eltern alles Administrative erledigt, sie habe eigentlich die Elternrolle übernommen und die Eltern die Kinderrolle. Sie habe die Eltern angelogen und ihnen gesagt, man könne das Geld auf eine Bank bringen und verdoppeln. Sie hätten ihr das geglaubt. Sie habe das Geld genommen und für sich selber verbraucht.</w:t>
      </w:r>
    </w:p>
    <w:p>
      <w:r>
        <w:rPr>
          <w:b/>
        </w:rPr>
        <w:t>E. 4.2</w:t>
      </w:r>
    </w:p>
    <w:p>
      <w:r>
        <w:t>Die Eltern der Beschuldigten A.___ kontaktierten  ca. 2003  D2.___ und ihre Eltern D4.___ und D5.___. Aus Dankbarkeit, dass diese bei der Beschaffung der Wohnung in der Nachbarschaft behilflich gewesen waren, wollten sie ihnen etwas Gutes tun (Aussagen D2.___; 9.5.1); ihre Tochter kenne einen Mitarbeiter einer Bank, über den man Geld zu einem guten Zins anlegen könne. Sie habe in der Folge A.___ kontaktiert, die ihr von B.___ erzählt habe, der bei der Bank [...] arbeite. Sie hätten Prozentsätze von 15 genannt und mehr, wenn sie mehr Geld anlegen würde. Die Beschuldigte habe ihr erzählt, dass sie selber und ihre ganze Verwandtschaft Geld angelegt hätten. Es funktioniere alles reibungslos. Beim persönlichen Treffen mit dem Berater Herrn B.___ habe dieser den Prozentsatz 15 bestätigt. Herr B.___ habe das Geld entgegengenommen, er habe keine Quittung ausgestellt, ihnen aber am Computer gezeigt, wie er die Beträge eingetippt habe. Sie habe für sich handschriftliche Notizen gemacht, weil sie schon misstrauisch gewesen sei und Angst gehabt habe, aber die Beschuldigte habe ihr immer wieder gesagt, sie müsse sich keine Sorgen machen. Sie habe ihr blind vertraut, sie sei dumm und naiv gewesen. Sie hätten über viele Jahre alle ihre Ersparnisse übergeben, seien aber auch vom Beschuldigten B.___ aufgefordert worden, mehr Geld zu investieren. Er habe einmal gesagt, sie würden mehr Zins erhalten, wenn sie einen Kredit aufnehmen würden, er würde für sie den Zins für den Kredit übernehmen. Daraufhin hätten sie auch noch einen Kredit über CHF 50000.00 aufgenommen und das Geld investiert. Der Beschuldigte B.___ habe ihnen gesagt, er erfasse diese Investition mit CHF 70'000.00, dass er ihnen somit CHF 20000.00 schenke. Und schliesslich habe er von ihnen die Bezahlung von Sicherheiten verlangt, um das investierte Geld nicht zu verlieren. Die Beschuldigte A.___ habe dazu gesagt, sie müsse das selber auch bezahlen. Sie hätten daraufhin am 9. Oktober 2011 CHF 10000.00 und am 6. Dezember 2011 CHF 20000.00 bezahlt, aus Angst, sonst die Investition zu verlieren. So hätten sie zwischen 2003 und 2011 mit neun Barzahlungen CHF 420000.00 investiert. Alle Zahlungen seien in bar in verschiedenen Hotels an den Beschuldigten B.___ übergeben worden.</w:t>
      </w:r>
    </w:p>
    <w:p>
      <w:r>
        <w:rPr>
          <w:b/>
        </w:rPr>
        <w:t>E. 4.3</w:t>
      </w:r>
    </w:p>
    <w:p>
      <w:r>
        <w:t>Der Ablauf war bei den anderen Geschädigten ähnlich. Es war die Beschuldigte A.___, welche die angeblichen Anlagemöglichkeiten schilderte, eigene Investitionen und solche ihrer Familie und einen reibungslosen Ablauf behauptete und den Kontakt mit dem angeblichen Bankberater, ihrem Ehemann und Mitbeschuldigten B.___, herstellte, der ihre Angaben bestätigte und als Bankberater auftrat. Er gab sich Mühe, als internationaler Banker aufzutreten, in Anzug, Hemd und Krawatte und ausgestattet mit einem Laptop, in welchem er vor den Leuten die Zahlungen erfasste (so seine Aussage, 10.1.2, AS 58). Die Vorinstanz (Urteilsseite [US] 13) sprach zutreffend von einem Schauspiel, das die Beschuldigten für die Täuschung der Geschädigten inszenierten.</w:t>
      </w:r>
    </w:p>
    <w:p>
      <w:r>
        <w:t>Mit Ausnahme von K1.___ hatten alle Geschädigten mit einem der beiden Beschuldigten (und/oder mit M.___) Kontakt:</w:t>
      </w:r>
    </w:p>
    <w:p>
      <w:r>
        <w:rPr>
          <w:b/>
        </w:rPr>
        <w:t>E. 4.4</w:t>
      </w:r>
    </w:p>
    <w:p>
      <w:r>
        <w:t>Neben diesem eingespielten Vorgehen der beiden Beschuldigten, in welchem A.___ Personen aus ihrer Umgebung, die ihr vertrauten, von guten Anlagemöglichkeiten und ihrer Kontaktperson in der entsprechenden Bank erzählte und dann B.___ als eben diese Kontaktperson zuerst telefonisch und dann auch persönlich auftrat und den internationalen Banker spielte, gingen sie je nach Situation noch einen Schritt weiter. Soweit es um Personen aus dem engeren Umfeld ging, die B.___ als Ehemann von A.___ schon kannten, zogen sie für das Schauspiel mit dem Banker eine Drittperson bei: M.___, der den Mitarbeiter [] oder [] von der Bank [...] spielte und das Geld an Stelle von B.___ entgegennahm und diesem jeweils unverzüglich aushändigte, so beim Ehepaar F.___ (Nr. 5) und bei G.___ (Nr. 7).</w:t>
      </w:r>
    </w:p>
    <w:p>
      <w:r>
        <w:t>Als die beiden Beschuldigten weiteres Geld benötigten, setzten sie ihre Investoren unter Druck und verlangten Sicherheitsleistungen von mehreren tausend Franken, verbunden mit der Drohung, dass bei Nichtleistung das investierte Geld verloren sei (10.1.1, AS 40). Dabei machte auch A.___ mit, die sich als Frau XY.___, Sekretärin von Herrn B.___, von der Bank telefonisch und auch schriftlich meldete. So teilte sie der Familie D.___ im Februar 2012 mit einem mit SRS Konten [...] Bussines Kunden betitelten Schreiben mit, es müssten nun Vermögenssteuern von SRS Konten bezahlt werden, sie hätten CHF 19900.00 zu bezahlen, CHF 10000.00 hätten sie bezahlt, CHF 9900 seien offen. Da sie 9900 offen sind müssen wir sie leider kündigen. Kündigung D.___-K.___. 08.01.2013. Sie haben 10 Tagen gemäss OR Frist ab 24.2.2012 (9.4.2, AS 3).</w:t>
      </w:r>
    </w:p>
    <w:p>
      <w:r>
        <w:t>4.5.Ein zweites wesentliches Beweisergebnisist das aktive Einwirken der beiden Beschuldigten als eingespieltes Team auf die Geschädigten. A.___ hatte in ihrem Verwandten- und Bekanntenkreis von den angeblich lukrativen Anlagemöglichkeiten bei der Bank [...] und von ihren guten Kontakten zu einem dortigen Mitarbeiter erzählt. Sie erzählte weiter, wie sie und ihre Familie dort Gelder angelegt hätten und wie das einwandfrei funktioniere. Sie hatte mehrheitlich die Geschädigten persönlich so orientiert, teilweise wurde diese Information auch innerhalb der Nachbarsfamilie weitergegeben. A.___ gab die Telefonnummer des angeblichen Bankmitarbeiters an die Geschädigten weiter. B.___ spielte dann die Rolle dieses Bankers und bestätigte und bestärkte die Geschädigten in dem durch die Schilderungen von A.___ ausgelösten Irrtum, sie könnten eine Anlage mit einer hohen Rendite tätigen. Sie betrieben zu diesem Zweck einen durchaus ansehnlichen Aufwand: Sie mieteten Hotelzimmer in [] und [], wo sie sich mit den Investoren trafen, B.___ warf sich in Schale und trat mit einem Laptop auf, in dem er die entgegengenommenen Gelder erfasste und den Geschädigten die Eintragungen zeigte, es wurde eine Hilfsperson (M.___) beigezogen, wenn B.___ nicht selber als Banker auftreten konnte und A.___ spielte Frau XY.___, die Sekretärin des Bankers.</w:t>
      </w:r>
    </w:p>
    <w:p>
      <w:r>
        <w:rPr>
          <w:b/>
        </w:rPr>
        <w:t>E. 5</w:t>
      </w:r>
    </w:p>
    <w:p>
      <w:r>
        <w:t>Die zusammenfassende rechtliche Würdigung des Vorhaltes des gewerbsmässigen Betrugs</w:t>
      </w:r>
    </w:p>
    <w:p>
      <w:r>
        <w:rPr>
          <w:b/>
        </w:rPr>
        <w:t>E. 5.1</w:t>
      </w:r>
    </w:p>
    <w:p>
      <w:r>
        <w:t>Gemäss rechtskräftiger Ziffer 5 des Urteils des Amtsgerichts von Thal-Gäu vom 25. April 2017 ist das bei der Zentralen Gerichtskasse, Solothurn, von A.___ und B.___ einbezahlte Geld an die Beschuldigten auszubezahlen. A.___ und B.___ wurden bei ihrer Zusicherung behaftet, das Geld für die Tilgung der Schulden bei den Privatklägern zu verwenden.</w:t>
      </w:r>
    </w:p>
    <w:p>
      <w:r>
        <w:rPr>
          <w:b/>
        </w:rPr>
        <w:t>E. 5.2</w:t>
      </w:r>
    </w:p>
    <w:p>
      <w:r>
        <w:t>Es wird festgestellt, dass bisher keine Auszahlung durch die Gerichtskasse erfolgt ist. Der von den Beschuldigten total einbezahlte Betrag von CHF 20000.00 wird daher entsprechend der Höhe der Schadenersatzforderungen anteilsmässig wie folgt an die Geschädigten ausbezahlt:</w:t>
      </w:r>
    </w:p>
    <w:p>
      <w:r>
        <w:t>D2.___                                                  CHF         5400.00</w:t>
      </w:r>
    </w:p>
    <w:p>
      <w:r>
        <w:t>I1.___ und I2.___                                 CHF         1800.00</w:t>
      </w:r>
    </w:p>
    <w:p>
      <w:r>
        <w:t>D4.___ und D5.___                              CHF         1950.00</w:t>
      </w:r>
    </w:p>
    <w:p>
      <w:r>
        <w:t>F1.___ und F2.___                               CHF         3540.00</w:t>
      </w:r>
    </w:p>
    <w:p>
      <w:r>
        <w:t>I3.___                                                    CHF         2770.00</w:t>
      </w:r>
    </w:p>
    <w:p>
      <w:r>
        <w:t>G.___                                                    CHF         1950.00</w:t>
      </w:r>
    </w:p>
    <w:p>
      <w:r>
        <w:t>D1.___                                                  CHF         1550.00</w:t>
      </w:r>
    </w:p>
    <w:p>
      <w:r>
        <w:t>K1.___                                                  CHF            770.00</w:t>
      </w:r>
    </w:p>
    <w:p>
      <w:r>
        <w:t>H.___                                                    CHF 270.00</w:t>
      </w:r>
    </w:p>
    <w:p>
      <w:r>
        <w:t>Die Gerichtskasse wird angewiesen, diese Beträge nach Rechtskraft dieses Urteils an den Rechtsvertreter der Geschädigten, Rechtsanwalt Roland Winiger, soweit die Geschädigten nicht vertreten sind, direkt an diese auszuzahlen.</w:t>
      </w:r>
    </w:p>
    <w:p>
      <w:r>
        <w:t>Diese von der Gerichtkasse auszuzahlenden Beträge werden an die zugesprochenen Schadenersatzforderungen der Geschädigten (Ziff. III.1 und 2) angerechnet.</w:t>
      </w:r>
    </w:p>
    <w:p>
      <w:r>
        <w:t>IV.       Kosten und Entschädigung</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r>
        <w:t>Der vorliegende Entscheid wurde vom Bundesgericht mit Urteil 6B_977/2018 vom 27. Dezember 2018 bestätigt.</w:t>
      </w:r>
    </w:p>
    <w:p>
      <w:r>
        <w:rPr>
          <w:b/>
        </w:rPr>
        <w:t>E. 5.3</w:t>
      </w:r>
    </w:p>
    <w:p>
      <w:r>
        <w:t>Ebenso anerkennen die beiden Beschuldigten, im Sinne der Anklageschrift mittäterschaftlich zusammengearbeitet zu haben, soweit der Betrugstatbestand anerkannt wird. Bei den nun ebenfalls bejahten Betrugstatbeständen war das Zusammenwirken der Beiden nicht anders. Der Beschuldigte B.___ hat sich den Vorsatz seiner mitbeschuldigten Ehefrau angeeignet und bei den Betrugshandlungen arbeitsteilig mitgewirkt, indem er den Banker gespielt und so den durch seine Frau vorgängig ausgelösten Irrtum bei den Geschädigten, es winke eine lukrative Investitionsmöglichkeit, bestärkt hat. Aus dieser Mittäterschaft haben sich die beiden Beschuldigten auch die Handlungen des anderen anrechnen zu lassen. Wenn also innerhalb der Familie der Geschädigten einzelne direkt zum angeblichen Banker (B.___) gegangen sind, kann A.___ nicht einwenden, sie habe bei diesen Geschädigten persönlich nicht mitgewirkt. Es gab diverse konkrete Bemühungen und Aufwendungen der beiden Beschuldigten in mittäterschaftlichem Zusammenwirken, um den bei den Geschädigten aufgrund des Vertrauensverhältnisses zu A.___ entstandenen Irrtum über lukrative Anlagemöglichkeiten zu bestärken. Zufolge dieser Mittäterschaft müssen sich die beiden Beschuldigten die Handlungen des jeweils anderen anrechnen lassen und können sich nicht mit Aussicht auf Erfolg bei einzelnen Geschädigten darauf berufen, mit diesen keinen direkten Kontakt gehabt zu haben.</w:t>
      </w:r>
    </w:p>
    <w:p>
      <w:r>
        <w:rPr>
          <w:b/>
        </w:rPr>
        <w:t>E. 6</w:t>
      </w:r>
    </w:p>
    <w:p>
      <w:r>
        <w:t>Der Vorhalt zum Nachteil von K1.___</w:t>
      </w:r>
    </w:p>
    <w:p>
      <w:r>
        <w:rPr>
          <w:b/>
        </w:rPr>
        <w:t>E. 6.1</w:t>
      </w:r>
    </w:p>
    <w:p>
      <w:r>
        <w:t>Nach dem unbestrittenen Sachverhalt hatten die beiden Beschuldigten D2.___ von der angeblichen Anlagemöglichkeit überzeugt, welche ihrerseits ihren Bruder D1.___ überzeugte und diesem die Telefonnummer des angeblichen Bankmitarbeiters (Beschuldigter B.___) gab. B.___ bestätigte ihm, was er zuvor von A.___ erfahren hatte, nämlich dass er Gelder mit einem Zins von 15% anlegen könne. Mit diesem Vorgehen wurde D1.___ überzeugt und er überzeugte seinerseits seine Schwiegermutter K1.___, welche CHF 60000.00 zur Anlage ihrem Schwiegersohn übergab, der sie dann im Hotel [] dem Banker B.___ übergab.</w:t>
      </w:r>
    </w:p>
    <w:p>
      <w:r>
        <w:rPr>
          <w:b/>
        </w:rPr>
        <w:t>E. 6.2</w:t>
      </w:r>
    </w:p>
    <w:p>
      <w:r>
        <w:t>Die Vorinstanz (US 18) kam zum Schluss, hier scheide eine Verurteilung wegen Betrugs aus, weil hier lediglich der Schwiegersohn auf die Geschädigte eingewirkt habe und die beiden Beschuldigten zu ihr keinen direkten Kontakt gehabt hätten. Sie habe aber den Beschuldigten das Geld im Sinne von Art. 138 StGB anvertraut und diese hätten das Geld zweckwidrig verwendet und ausgegeben.</w:t>
      </w:r>
    </w:p>
    <w:p>
      <w:r>
        <w:t>In formeller Hinsicht war diese andere rechtliche Würdigung durch die Vorinstanz auch ohne entsprechenden Hinweis an die Verteidigung zulässig, da die Anklageschrift (Ziff. 1.2.) in 9 Fällen (unter anderem in dem vorliegenden) eventualiter zum Vorhalt des gewerbsmässigen Betrugs auch die Veruntreuung vorhielt.</w:t>
      </w:r>
    </w:p>
    <w:p>
      <w:r>
        <w:t>Mit BGE 139 IV 282 (Urteil vom 26.9.2013) hat das Bundesgericht in Bezug auf das Verbot der reformatio in peius eine Praxisänderung vorgenommen, indem das Verschlechterungsverbot nicht mehr nur bei einer Verschärfung der Sanktion als verletzt angesehen wird, sondern auch bei einer härteren rechtlichen Qualifikation. Dies ist der Fall, wenn der neue Straftatbestand eine höhere Strafdrohung vorsieht, d.h. einen höheren oberen Strafrahmen oder eine (höhere) Mindeststrafe, sowie bei zusätzlichen Schuldsprüchen. Gleich verhält es sich, wenn der Verurteilte im Berufungsverfahren für die vollendete Tat statt wegen Versuchs oder als Mittäter statt als Gehilfe verurteilt wird, da ein fakultativer bzw. obligatorischer Strafmilderungsgrund wegfällt.</w:t>
      </w:r>
    </w:p>
    <w:p>
      <w:r>
        <w:rPr>
          <w:b/>
        </w:rPr>
        <w:t>E. 6.3</w:t>
      </w:r>
    </w:p>
    <w:p>
      <w:r>
        <w:t>Wie vorne mehrfach dargelegt, handelt es sich bei der Gruppe der Geschädigten um eine Familie. Der von den Beschuldigten bei einzelnen Familienmitgliedern geschaffene Irrtum, sie würden Gelder zu hohen Zinsen anlegen können, war innerhalb der Familie weitergegeben worden. D1.___, der aufgrund der arglistigen Täuschung durch die beiden Beschuldigten irrtümlich der Überzeugung war, es könnten hohe Renditen durch Geldanlagen erwirkt werden, überzeugte seinerseits seine Schwiegermutter. Das besondere Vertrauensverhältnis der beiden Beschuldigten zu der Familie der Geschädigten übertrug sich innerhalb dieser Familie auf ein weiteres Mitglied, das selber nicht im direkten Kontakt mit den beiden Beschuldigten stand (siehe auch Bundesgerichtsentscheid 6B_25/2017 E. 2.2). Die Handlungen der beiden Beschuldigten waren auch für diese Vermögensverschiebung kausal und vom Willen der Beiden getragen. Die Beschuldigten wussten, dass ihnen mit den Geschädigten eine grosse Familie von Landsleuten gegenüberstand, die mit den schweizerischen Verhältnissen im allgemeinen und Vermögensgeschäften im Besonderen nicht vertraut und naiv genug war, auf ihre Inszenierungen hereinzufallen. Die Absicht war, dass ihnen möglichst viel Geld von den Mitgliedern dieser Familie zufliessen sollte, was sich insbesondere im späteren Verlangen von Nachinvestitionen und Sicherheitsleistungen manifestierte. Es war zum Vorneherein klar und auch beabsichtigt, dass das von ihnen bei einzelnen Mitgliedern der Familie geschaffene Vertrauen in diese lukrativen Geldanlagen in der Familie weitergegeben würde und werden sollte. Der Tatbestand des gewerbsmässigen Betrugs wäre damit bei allen neun noch zu beurteilenden Fällen von vermeintlichen Vermögensanlagen, getätigt von Mitgliedern der Familie der Geschädigten, unabhängig vom Ausmass des persönlichen Kontakts mit den Beschuldigten, an sich erfüllt.</w:t>
      </w:r>
    </w:p>
    <w:p>
      <w:r>
        <w:t>Der gewerbsmässige Betrug hat im Vergleich zur Veruntreuung aber eine höhere Höchststrafe und eine Mindeststrafe, weshalb ein entsprechender Schuldspruch im Sinne der oben dargelegten bundesgerichtlichen Rechtsprechung eine härtere rechtliche Qualifikation bedeutet und das Verschlechterungsverbot greift. Für die rechtliche Qualifikation der Handlung als Veruntreuung kann vollumfänglich auf die Ausführungen in US 18  20 verwiesen werden. Das Geld von K1.___ war den Beschuldigten für eine Vermögensanlage übergeben und damit im Sinne von Art. 138 StGB anvertraut worden. Der Einwand der Beschuldigten, es fehle zufolge Täuschung an einem gültigen Grundgeschäft für das Anvertrautsein, ist nach der bundesgerichtlichen Rechtsprechung nicht zu hören.Bezieht sich die Täuschung gerade darauf, dass der Getäuschte dem Täter die Verfügungsmacht einräumt, ist die Sache bzw. der Vermögenswert nach dieser Rechtsprechung anvertraut (BGE 133 IV 21 E. 6.2).Die Beschuldigten verwendeten dieses Geld in der Folge zweckwidrig und verbrauchten es für sich selber. Die bundesgerichtliche Rechtsprechung nimmt eine Verletzung der Werterhaltungspflicht insbesondere bei einer Investition anvertrauter Gelder in eine Kapitalanlage an, sofern die Gelder, wie vorliegend, dazu bestimmt sind, später wieder an den Anleger zurückzufliessen. Die Beschuldigten verwendeten die Gelder stattdessen zweckwidrig.Die tatbestandsmässige Handlung besteht bei der Veruntreuung von Vermögenswerten in einem Verhalten, durch welches der Täter  wie in casu  eindeutig seinen Willen bekundet, den obligatorischen Anspruch des Treugebers zu vereiteln (BGE 133 IV 21 E. 6.1.1 S. 27 mit Hinweis). Der Täter verwendet die Vermögenswerte unrechtmässig, wenn er sie entgegen den erteilten Instruktionen gebraucht, sich mithin über den festgelegten Verwendungszweck hinwegsetzt (Urteil des Bundesgerichts 6B_150/201 vom 11.1.2018 E. 3.2 mit Verweis auf BGE 129 IV 257 E. 2.2.1 S. 259 mit Hinweisen). Der Schuldspruch der Veruntreuung ist demnach zu bestätigen.</w:t>
      </w:r>
    </w:p>
    <w:p>
      <w:r>
        <w:rPr>
          <w:b/>
        </w:rPr>
        <w:t>E. 7</w:t>
      </w:r>
    </w:p>
    <w:p>
      <w:r>
        <w:t>Der Vorhalt der Urkundenfälschung gegenüber A.___ (AKS Ziff. 3)</w:t>
      </w:r>
    </w:p>
    <w:p>
      <w:r>
        <w:rPr>
          <w:b/>
        </w:rPr>
        <w:t>E. 7.1</w:t>
      </w:r>
    </w:p>
    <w:p>
      <w:r>
        <w:t>Eine Urkundenfälschung nach Art. 251 Ziff. 1 StGB begeht,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bzw. eine Urkunde dieser Art zur Täuschung gebraucht.</w:t>
      </w:r>
    </w:p>
    <w:p>
      <w:r>
        <w:t>Die Tatbestände des Urkundenstrafrechts schützen das Vertrauen, das im Rechtsverkehr einer Urkunde als Beweismittel entgegengebracht wird. Mittel zum Beweis kann nur sein, was generell geeignet ist, Beweis zu erbringen. Als Urkunden gelten deshalb u.a. nur Schriften, die bestimmt und geeignet sind, eine Tatsache von rechtlicher Bedeutung zu beweisen (vgl. u.a. Urteil 6B_367/2007 E. 4.2, BGE 132 IV 12 E. 8.1, 129 IV 130 E. 2.1).</w:t>
      </w:r>
    </w:p>
    <w:p>
      <w:r>
        <w:t>Einer Kopie eines Schriftstücks, die als solche erkennbar ist und als solche in den Rechtsverkehr gebracht wird, wird nach der bundesgerichtlichen Rechtsprechung Urkundenqualität zuerkannt, wenn sie im Geschäftsverkehr als Ersatz für das Original anerkannt ist und ihr dasselbe Vertrauen entgegengebracht wird wie dem Original, wobei dies im Allgemeinen der Fall ist. Einer Kopie einer Urkunde kommt also in der Regel auch Urkundenqualität zu, sodass eine Abänderung der Kopie eine Urkundenfälschung darstellen kann (vgl. BGE 114 IV 26 E. 2b und c, 115 IV 51 E. 6; Markus Boog, Basler Kommentar, Strafrecht I, 3. Auflage, Basel 2013, Art. 110 Abs. 4 StGB N 50). Erscheint ein Kopierprodukt seinem äusseren Bild nach dem Original zum Verwechseln ähnlich und erweckt es somit im Rechtsverkehr den Anschein einer echten Originalurkunde, kommt dem Schriftstück ebenfalls Urkundencharakter zu. Dies gilt auch bei Collagen, bei denen durch Zusammensetzen und Fotokopieren von Teilen mehrerer Schriftstücke ein neues Schriftstück erstellt wird. Beglaubigte (echtheitsbestätigte) Kopien gelten als zusammengesetzte Urkunden und haben entsprechend Urkundenqualität, wobei der Beglaubigungsvermerk die Urkunde ist und die Kopie das Bezugsobjekt (vgl. Markus Boog, a.a.O., Art. 110 Abs. 4 StGB N 49 und 47).</w:t>
      </w:r>
    </w:p>
    <w:p>
      <w:r>
        <w:t>Zu unterscheiden sind die Tatbestandsvarianten bzw. Tathandlungen des Fälschens, des Verfälschens, der Blankettfälschung, der Falschbeurkundung, des Falschbeurkunden-Lassens und des Gebrauchs einer unechten oder unwahren Urkunde.</w:t>
      </w:r>
    </w:p>
    <w:p>
      <w:r>
        <w:t>Näher zu betrachten sind hier die Tathandlungen des Fälschens und des Verfälschens (Urkundenfälschung im engeren Sinne), der Falschbeurkundung (Urkundenfälschung im weiteren Sinne) und des Gebrauchs einer unechten oder unwahren Urkunde.</w:t>
      </w:r>
    </w:p>
    <w:p>
      <w:r>
        <w:t>Fälschen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bzw. Urheber einer Urkunde ist derjenige, dem sie im Rechtsverkehr als von ihm autorisierte Erklärung zugerechnet wird. Dies ist gemäss der insoweit vorherrschenden "Geistigkeitstheorie" derjenige, auf dessen Willen die Urkunde nach Existenz und Inhalt zurückgeht. Das Fälschen bzw. die Urkundenfälschung im engeren Sinne ist mit anderen Worten eine Täuschung über die Identität ihres Urhebers (vgl. u.a. BGE 137 IV 167 E. 2.3.1, 128 IV 265 E. 1.1.1; Markus Boog, a.a.O., Art. 251 StGB N 3).</w:t>
      </w:r>
    </w:p>
    <w:p>
      <w:r>
        <w:t>Bei Vertretungsverhältnissen ist der wirkliche Aussteller bzw. Urheber der Vertretene, welcher den Vertreter zu der in der Urkunde enthaltenen Erklärung ermächtigt. Da sich juristische Personen durch ihre Organe ausdrücken, begehen natürliche Personen, welchen die Vertretungsbefugnis fehlt (fehlende Vertretungsmacht, rechtliches Können im Aussenverhältnis), eine Urkundenfälschung, wenn sie Dokumente erstellen oder unterschreiben im Anschein darum, diese gingen von der juristischen Person aus (vgl. Urteil 6S.268/2002 E. 3.2 f., BGE 123 IV 17 E. 2b; Markus Boog, a.a.O., Art. 251 StGB N 15; vgl. dazu auch Urteile 6B_1073/2010 E. 5.3 f., 6B_326/2012 E. 3.3.2 f.).</w:t>
      </w:r>
    </w:p>
    <w:p>
      <w:r>
        <w:t>Verfälschen ist das eigenmächtige Abändern des gedanklichen Inhalts einer von einem anderen verurkundeten Erklärung, sodass sie nicht mehr dem ursprünglichen Erklärungsinhalt des Ausstellers entspricht und neu der Anschein entsteht, der ursprüngliche Aussteller habe ihr diesen Inhalt gegeben. Der Aussteller bzw. Urheber der abgeänderten Urkunde und der aus ihr selbst ersichtliche sind nicht identisch, die Urkunde ist unecht. Insofern ist das Verfälschen ein Spezialfall des Herstellens einer unechten Urkunde bzw. des Fälschens. Die Inhaltsveränderung kann durch Ergänzen, Verändern oder Beseitigen von Teilen der bisherigen Erklärung erfolgen, sofern dadurch ein anderer urkundlicher Inhalt entsteht (vgl. Markus Boog, a.a.O., Art. 251 StGB N 46 f.).</w:t>
      </w:r>
    </w:p>
    <w:p>
      <w:r>
        <w:t>Falschbeurkunden ist das Errichten einer echten, aber unwahren Urkunde, bei der der wirkliche und der in der Urkunde enthaltene Sachverhalt nicht übereinstimmen. Nach allgemeiner Auffassung ist die einfache schriftliche Lüge keine Falschbeurkundung. Entsprechend werden hier höhere Anforderungen an die Beweisbestimmung und Beweiseignung einer Urkunde als bei der Urkundenfälschung im engeren Sinne gestellt. Die Falschbeurkundung erfordert eine qualifizierte schriftliche Lüge. Eine solche wird nach der neueren bundesgerichtlichen Rechtsprechung nur angenommen, wenn dem Schriftstück eine erhöhte Überzeugungskraft bzw.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(vgl. Markus Boog, a.a.O., Art. 251 StGB N 64, 68, 71 und 84; vgl. u.a. BGE 138 IV 130 E. 2.1, 132 IV 12 E. 8.1, 129 IV 130 E. 2.1).</w:t>
      </w:r>
    </w:p>
    <w:p>
      <w:r>
        <w:t>Der Gebrauch einer unechten oder unwahren Urkunde ist schliesslich die Benutzung im Rechtsverkehr, d.h. die Urkunde muss der zu täuschenden Person zugänglich gemacht werden. Es reicht aus, dass dem Adressaten die Möglichkeit der Kenntnisnahme verschafft wird. Für den Urkundenfälscher ist der Gebrauch mitbestrafte Nachtat, wenn er für die Fälschung bestraft wird. Wird die Urkunde durch eine andere Person gebraucht, ist der Gebrauch auch strafbar, wenn der Fälscher straflos bleiben sollte (vgl. Markus Boog, a.a.O., Art. 251 StGB N 163 und 165).</w:t>
      </w:r>
    </w:p>
    <w:p>
      <w:r>
        <w:t>Der Urkundencharakter eines Schriftstücks ist nach der Rechtsprechung des Bundesgerichts relativ. Die Erklärung muss nicht notwendig in ihrer Gesamtheit zum Beweis geeignet sein. Sie kann vielmehr in Bezug auf einzelne Aspekte Urkundeneigenschaft haben, etwa hinsichtlich ihrer Zurechnung zu einem Aussteller, und in Bezug auf andere nicht, etwa hinsichtlich der inhaltlichen Richtigkeit. Das Vertrauen darauf, dass eine Urkunde nicht gefälscht/verfälscht wird, dass über die Person des Ausstellers nicht getäuscht wird, ist und darf grösser sein als das Vertrauen darauf, dass jemand nicht in schriftlicher Form lügt (vgl. Markus Boog, a.a.O., Art. 251 StGB N 72; vgl. u.a. BGE 138 IV 130 E. 2.2.1, 129 IV 130 E. 2.1 f., 125 IV 273 E. 3a/aa, 119 IV 54 E. 2c/aa, 118 IV 363 E. 2a). Mit anderen Worten kommt beispielsweise einer Lohnabrechnung im Rahmen einer Urkundenfälschung i.e.S. Urkundencharakter zu, im Rahmen einer Falschbeurkundung dagegen nicht (vgl. u.a. Urteil 6B_1179/2013 E. 2.1).</w:t>
      </w:r>
    </w:p>
    <w:p>
      <w:r>
        <w:t>In subjektiver Hinsicht wird nebst Vorsatz bzw. Eventualvorsatz bezüglich der objektiven Tatbestandselemente eine Täuschungsabsicht und zudem alternativ eine Schädigungs- (bzw. Benachteiligungs-) oder Vorteilsabsicht (für sich selbst oder einen anderen) vorausgesetzt. Die Täuschungsabsicht ist darin zu sehen, dass der Täter die erstrebte Schädigung oder den erstrebten Vorteil gerade aus dem Gebrauch der gefälschten Urkunde erreichen bzw. die Urkunde im Rechtsverkehr als echt oder wahr verwenden (lassen) will. Dabei muss der Täter die Urkunde nicht selbst zu gebrauchen beabsichtigen. Es genügt, wenn sich seine Absicht darauf richtet, dass ein Dritter von der Urkunde täuschenden Gebrauch macht. Die Täuschungsabsicht ist nur relevant, wenn der Täter einen Irrtum über die Echtheit oder Wahrheit der Urkunde erregen will, um den Adressaten zu einem rechtserheblichen Verhalten zu veranlassen. Bei der Schädigungsabsicht muss sich die angestrebte Benachteiligung gegen fremdes Vermögen oder fremde Rechte richten. Für die Vorteilsabsicht genügt jede Besserstellung, sei sie vermögensrechtlicher oder anderer Natur. Die Bevorteilung eines Dritten ist ausreichend. Der Vorteil ist unrechtmässig, wenn er rechtswidrig ist oder darauf kein Anspruch besteht. Eventualabsicht genügt jeweils. Eine Verwirklichung der Absichten ist nicht erforderlich (vgl. Trechsel/Erni in: Trechsel/Pieth (Hrsg.), Schweizerisches Strafgesetzbuch, Praxiskommentar, 3. Auflage, Zürich / St. Gallen 2018, N 12 f. und 15 f. zu Art. 251 StGB; Markus Boog, a.a.O., Art. 251 StGB N 181 bis 183, 185 f., 193 und 209).</w:t>
      </w:r>
    </w:p>
    <w:p>
      <w:r>
        <w:rPr>
          <w:b/>
        </w:rPr>
        <w:t>E. 7.2</w:t>
      </w:r>
    </w:p>
    <w:p>
      <w:r>
        <w:t>Der mit der Anklageschrift in Ziff. 2.2. vorgehaltene Sachverhalt ist von A.___ unbestritten. Sie hat 64 Schreiben mit frei erfundenen Namen erstellt, die Angestellte der Bank verfasst haben sollen, in der Absicht, den Investoren vorzutäuschen, es seien tatsächlich Gelder angelegt worden. Sie lässt indessen geltend machen, die Schreiben hätten keinen Briefkopf, seien voller Schreibfehler und in schlechtem Deutsch verfasst, es seien keine glaubwürdigen Schriftstücke, es komme ihnen keine Urkundenqualität zu.</w:t>
      </w:r>
    </w:p>
    <w:p>
      <w:r>
        <w:rPr>
          <w:b/>
        </w:rPr>
        <w:t>E. 7.3</w:t>
      </w:r>
    </w:p>
    <w:p>
      <w:r>
        <w:t>Vorgehalten werden der Beschuldigten Urkundenfälschungen im engeren Sinne. Sie hat bei allen Urkunden falsche, ihr nicht zustehende Namen verwendet. Es stellen sich also vorab nicht die Fragen nach der qualifizierten Beweiseignung der Urkunde, wie dies bei der Tathandlung der Falschbeurkundung der Fall wäre. Die allgemeinen Anforderungen an die Beweiseignung dieser Schreiben ist erfüllt. Solche Schreiben sind grundsätzlich geeignet, Beweismittel für einen behaupteten Sachverhalt zu sein. Beweiskraft muss der Urkunde nicht zukommen, so ist z.B. auch eine wenig glaubwürdige Buchhaltung eine Urkunde. Dass die Schriftstücke nur teilweise unterschrieben und die Namen fiktiv sind, ist unerheblich (Trechsel/Erni, a.a.O., Art. 251 StGB N 3; Markus Boog, a.a.O., Art. 251 StGB N 30). Ebenfalls nicht relevant für die Frage der Urkundenqualität ist der sprachlich mangelhafte Inhalt. Die Schreiben haben bei den offensichtlich mit der deutschen Sprache zum Teil nicht vertrauten Personen die beabsichtigte Wirkung trotz sprachlicher Mängel erzielt. Die Beschuldigte verfasste diese Schreiben in der Absicht, sich und ihren Ehemann einen unrechtmässigen Vorteil zu verschaffen (zumeist Zeitgewinn), weshalb ein Schuldspruch wegen mehrfacher Urkundenfälschung zu erfolgen hat.</w:t>
      </w:r>
    </w:p>
    <w:p>
      <w:r>
        <w:t>III. Strafzumessung</w:t>
      </w:r>
    </w:p>
    <w:p>
      <w:r>
        <w:t>1. Allgemeines</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Stefan Trechsel/Mark Pieth [Hrsg.], Praxiskommentar Schweizerisches Strafgesetzbuch, 3. Aufl., Zürich/St. Gallen 2018,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Bern, 1989,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(6B_853/2014 vom 9. Februar 2015 E. 4.2; BGE 138 IV 120 E. 5.2).  Nach der Festlegung der Gesamtstrafe für sämtliche Delikte sind endlich die Täterkomponenten zu berücksichtigen (vgl. Urteil des Bundesgerichts 6B_865/2009 vom 25.3.2010 E. 1.6.1).</w:t>
      </w:r>
    </w:p>
    <w:p>
      <w:r>
        <w:t>2. Strafzumessung A.___</w:t>
      </w:r>
    </w:p>
    <w:p>
      <w:r>
        <w:rPr>
          <w:b/>
        </w:rPr>
        <w:t>E. 8</w:t>
      </w:r>
    </w:p>
    <w:p>
      <w:r>
        <w:t>A.___ und B.___ haben, unter solidarischer Haftbarkeit, den Privatklägern F1.___ und F2.___, vertreten durch Rechtsanwalt Roland Winiger, eine Parteientschädigung von CHF 6‘257.75 (inkl. Auslagen und MwSt.) zu bezahlen.</w:t>
      </w:r>
    </w:p>
    <w:p>
      <w:r>
        <w:rPr>
          <w:b/>
        </w:rPr>
        <w:t>E. 9</w:t>
      </w:r>
    </w:p>
    <w:p>
      <w:r>
        <w:t>A.___ und B.___ haben, unter solidarischer Haftbarkeit, der Privatklägerin G.___, vertreten durch Rechtsanwalt Roland Winiger, eine Parteientschädigung von CHF 3‘295.45 (inkl. Auslagen und MwSt.) zu bezahlen.</w:t>
      </w:r>
    </w:p>
    <w:p>
      <w:r>
        <w:rPr>
          <w:b/>
        </w:rPr>
        <w:t>E. 10</w:t>
      </w:r>
    </w:p>
    <w:p>
      <w:r>
        <w:t>A.___ und B.___ haben, unter solidarischer Haftbarkeit, dem Privatkläger D1.___, vertreten durch Rechtsanwalt Roland Winiger, eine Parteientschädigung von CHF 1‘119.85 (inkl. Auslagen und MwSt.) zu bezahlen.</w:t>
      </w:r>
    </w:p>
    <w:p>
      <w:r>
        <w:rPr>
          <w:b/>
        </w:rPr>
        <w:t>E. 11</w:t>
      </w:r>
    </w:p>
    <w:p>
      <w:r>
        <w:t>A.___ und B.___ haben, unter solidarischer Haftbarkeit, der Privatklägerin K1.___, vertreten durch Rechtsanwalt Roland Winiger, eine Parteientschädigung von CHF 1‘119.85 (inkl. Auslagen und MwSt.) zu bezahlen.</w:t>
      </w:r>
    </w:p>
    <w:p>
      <w:r>
        <w:rPr>
          <w:b/>
        </w:rPr>
        <w:t>E. 12</w:t>
      </w:r>
    </w:p>
    <w:p>
      <w:r>
        <w:t>Die Entschädigung der amtlichen Verteidigerin von A.___, Rechtsanwältin Simone Kury, wird auf CHF 18‘391.30 (inkl. Auslagen und MwSt.) festgesetzt, und ist zufolge amtlicher Verteidigung vom Staat Solothurn zu zahlen, zahlbar durch die Zentrale Gerichtskasse Solothurn. Vorbehalten bleibt der Rückforderungsanspruch des Staates während 10 Jahren sowie der Nachzahlungsanspruch der amtlichen Verteidigerin im Umfang von CHF 4‘860.00, sobald es die wirtschaftlichen Verhältnisse von A.___ erlauben (Art. 135 Abs. 4 StPO).</w:t>
      </w:r>
    </w:p>
    <w:p>
      <w:r>
        <w:rPr>
          <w:b/>
        </w:rPr>
        <w:t>E. 13</w:t>
      </w:r>
    </w:p>
    <w:p>
      <w:r>
        <w:t>Die Entschädigung der amtlichen Verteidigerin von B.___, Rechtsanwältin Eveline Roos, wird auf CHF 31‘697.80 (inkl. Auslagen und MwSt.) festgesetzt, und ist zufolge amtlicher Verteidigung vom Staat Solothurn zu zahlen, zahlbar durch die Zentrale Gerichtskasse Solothurn. Nach Abzug der vom Staat bereits geleisteten Zahlungen von total CHF 12‘605.80, ergibt sich eine Restforderung von CHF 19‘092.00. Vorbehalten bleibt der Rückforderungsanspruch des Staates während 10 Jahren, sobald es die wirtschaftlichen Verhältnisse von B.___ erlauben (Art. 135 Abs. 4 StPO).</w:t>
      </w:r>
    </w:p>
    <w:p>
      <w:r>
        <w:rPr>
          <w:b/>
        </w:rPr>
        <w:t>E. 14</w:t>
      </w:r>
    </w:p>
    <w:p>
      <w:r>
        <w:t>Die übrigen Verfahrenskosten mit einer Urteilsgebühr von CHF 12‘000.00, total CHF 20‘000.00, haben die Beschuldigten je zur Hälfte zu bezahlen. 3. Die Beschuldigten fochten folgende Punkte dieses Urteils an: 3.1. A.___ - Schuldspruch des gewerbsmässigen Betrugs gemäss Ziff. 1.2 lit a, soweit alinea 1 – 3, 6 und 8 betreffend; - Schuldspruch der Veruntreuung gemäss Ziff. 1.2. lit. b z.Nt. von K1.___; - Schuldspruch der mehrfachen Urkundenfälschung gemäss Ziff. 1.2 lit. c. Die Beschuldigte sei unter Aufhebung von Ziff. 1.3 des Urteils zu einer Freiheitsstrafe von maximal 12 Monaten (bedingt auf 2 Jahre) zu verurteilen und es sei festzustellen, dass sie die die Zivilforderungen folgender Geschädigter anerkenne: - F1.___ und F2.___ gemäss Urteil Ziff. 3 lit. d; - G.___ gemäss Urteil Ziff. 3 lit. f; - H.___ gemäss Urteil Ziff. 3.1. Es seien die übrigen Zivilforderungen abzuweisen, es seien die Verpflichtungen zur Ausrichtung von Parteientschädigungen gemäss Urteil Ziff. 6, 7, 10 und 11 abzuweisen und es seien die Kosten des erstinstanzlichen Verfahrens sowie der Rückforderungsanspruch des Staates neu festzulegen, unter Kosten- und Entschädigungsfolgen. 3.2. B.___ - Schuldspruch des gewerbsmässigen Betrugs gemäss Ziff. 2.2 lit. a alinea 1 – 3, 6 und 8 des Urteils; - Schuldspruch der Veruntreuung gemäss Ziff. 2.2 lit. b. Der Beschuldigte sei in Abänderung von Ziff. 2.3 des Urteils zu einer Freiheitsstrafe von maximal 8 Monaten, bedingt auf 2 Jahre, zu verurteilen und es sei festzustellen, dass er die Zivilforderungen folgender Geschädigter anerkenne: - F1.___ und F2.___ gemäss Urteil Ziff. 3 lit. d; - G.___ gemäss Urteil Ziff. 3 lit. f. Es seien die übrigen Zivilforderungen abzuweisen. Die Urteilsziffern 6, 7, 10 und 11 seien ebenfalls aufzuheben und die entsprechenden Begehren um Zusprechung von Parteientschädigungen abzuweisen. Die Kosten des erstinstanzlichen Verfahrens und der Rückforderungsanspruch seien neu festzulegen. 4. Weder die Staatsanwaltschaft noch die Privatkläger haben gegen das Urteil ein Rechtsmittel ergriffen, auch nicht die Anschlussberufung. Es gilt im vorliegenden Berufungsverfahren damit das Verschlechterungsverbot. Das Berufungsgericht hat mit Verfügung vom 5. Januar 2018 festgestellt, dass die Privatkläger F1.___ und F2.___, G.___, L.___ und H.___ vom vorliegenden Berufungsverfahren nicht betroffen sind. 5. Das erstinstanzliche Urteil ist damit wie folgt in Rechtskraft erwachsen und nicht mehr Gegenstand des Berufungsverfahrens: - Ziff. 1.1: Freispruch A.___ vom Vorhalt des gewerbsmässigen Betrugs zum Nachteil von L.___; - Ziff. 1.2 lit. a teilweise: Schuldspruch A.___ wegen gewerbsmässigen Betrugs zum Nachteil von E.___, F1.___ und F2.___ und G.___; - Ziff. 1.2 lit. b teilweise: Schuldspruch A.___ wegen Veruntreuung z.N. von H.___. - Ziff. 2.1: Freispruch B.___ vom Vorhalt des gewerbsmässigen Betrugs zum Nachteil von L.___; - Ziff. 2.2 lit. a teilweise: Schuldspruch B.___ wegen gewerbsmässigen Betrugs zum Nachteil von E.___, F1.___ und F2.___ und G.___; - Ziff. 3 lit. d und f: Verpflichtung zur Bezahlung von Schadenersatz unter solidarischer Haftung der beiden Beschuldigten an die Privatkläger F1.___ und F2.___ und G.___; - Ziff. 3.1: Verpflichtung A.___ zur Bezahlung von Schadenersatz an H.___; - Ziff. 4: Abweisung der restlichen Zivilforderungen; - Ziff. 5: Auszahlung an die Beschuldigten; - Ziff. 8 und 9: Verpflichtung zur Zahlung von Parteientschädigungen an die Privatkläger F1.___ und F2.___ und G.___, unter solidarischer Haftung der beiden Beschuldigten; - Ziff. 12 teilweise: Honorar der amtlichen Verteidigerin Simone Kury, soweit die Höhe betreffend; - Ziff. 13 teilweise: Honorar der amtlichen Verteidigerin Eveline Roos, soweit die Höhe betreffend. II. Sachverhalt, Beweisergebnis und rechtliche Würdigung 1. Der Sachverhalt Es ist von beiden Beschuldigten unbestritten, dass sie in der Zeit von Juni 2003 bis Juli 2013 von den zehn Parteien die in der Anklageschrift unter Ziff. 1.1.1 in einer Tabelle aufgelisteten Geldbeträge (total CHF 1‘767‘434.40) für angebliche Anlagen entgegengenommen haben. In den Fällen der Geschädigten E.___, F1.___ und F2.___ und G.___ anerkennen die beiden Beschuldigten auch, die Anleger arglistig getäuscht und den Tatbestand des gewerbsmässigen Betrugs erfüllt zu haben. In diesen zugestandenen Fällen handelt es sich bei den Geschädigten entweder um Verwandte (E.___) oder um enge Freunde (Ehepaar F.___ und G.___), weshalb die beiden Beschuldigten den Vorhalt akzeptieren, ein besonderes Vertrauensverhältnis ausgenützt zu haben. In Bezug auf die anderen Geschädigten bestreiten die Beschuldigten ein Vertrauensverhältnis oder eine arglistige Täuschung aus anderen Gründen. Vielmehr hätten sich diese Personen durch ein Mindestmass an Aufmerksamkeit selber schützen können, was sie in der Aussicht, viel Geld zu verdienen, unterlassen hätten. Nachfolgend sind diese in der rechtlichen Qualifikation umstrittenen Sachverhalte einzeln zu würdigen. 2. Der Betrugstatbestand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