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STBER.2017.61 vom 18. April 2018</w:t>
      </w:r>
    </w:p>
    <w:p>
      <w:r>
        <w:t>SO Obergericht, 2018-04-18, DE</w:t>
      </w:r>
    </w:p>
    <w:p>
      <w:r>
        <w:rPr>
          <w:b/>
        </w:rPr>
        <w:t xml:space="preserve">Quelle: </w:t>
      </w:r>
      <w:r>
        <w:t>https://mcp.opencaselaw.ch/entscheid/so_gerichte_STBER.2017.61</w:t>
      </w:r>
    </w:p>
    <w:p>
      <w:r>
        <w:t>FR: SO_GERICHTE STBER.2017.61 du 18 avril 2018</w:t>
      </w:r>
    </w:p>
    <w:p>
      <w:r>
        <w:t>IT: SO_GERICHTE STBER.2017.61 del 18 aprile 2018</w:t>
      </w:r>
    </w:p>
    <w:p>
      <w:pPr>
        <w:pStyle w:val="Heading2"/>
      </w:pPr>
      <w:r>
        <w:t>Erwägungen</w:t>
      </w:r>
    </w:p>
    <w:p>
      <w:r>
        <w:rPr>
          <w:b/>
        </w:rPr>
        <w:t>E. 1</w:t>
      </w:r>
    </w:p>
    <w:p>
      <w:r>
        <w:t>Die Kantonspolizei Solothurn ermittelte in Zusammenarbeit mit der Staatsanwaltschaft Solothurn seit Oktober unter dem Aktionsnamen «[...]» gegen diverse Personen hauptsächlich albanischer Herkunft wegen Handels mit Heroin in der Region Olten/Trimbach (vgl. Strafanzeige vom 18. Februar 2015, AS 1-11/5).</w:t>
      </w:r>
    </w:p>
    <w:p>
      <w:r>
        <w:rPr>
          <w:b/>
        </w:rPr>
        <w:t>E. 1.1</w:t>
      </w:r>
    </w:p>
    <w:p>
      <w:r>
        <w:t>Das schwerste Delikt ist die qualifizierte Widerhandlung gegen das Betäubungsmittelgesetz, wobei auf Grund des engen Sachzusammenhangs die Einsatzstrafe für sämtliche Widerhandlungen gegen das BetmG (Veräusserung von Heroin- und Kokaingemisch, Gehilfenschaft zum Erwerb von Betäubungsmitteln) festzusetzen ist. Der Strafrahmen beträgt Freiheitsstrafe von einem Jahr bis zu 20 Jahren. Der Beschuldigte hat insgesamt reines Heroin in der Grössenordnung von 2,2 kg veräussert, was die Menge von 12 g, welche die Grenze zum schweren Fall darstellt, um fast das 200-fache übersteigt. Es liegt damit eine schwere Beeinträchtigung des in Art. 19 BetmG geschützten Rechtsgutes, der Gesundheit der Menschen, vor. Der Beschuldigte war selbst nie drogensüchtig und handelte deshalb nicht, um seine Sucht befriedigen zu können. Obwohl über die Höhe der Entschädigung, die der Beschuldigte jeweils erhielt, keine Klarheit herrscht, ist doch offensichtlich, dass er die Drogenlieferungen einzig aus materiellen und damit egoistischen Gründen ausführte. Die Intensität des deliktischen Willens muss als erheblich bezeichnet werden, erstreckt sich das deliktische Verhalten doch über eine Zeit von mehr als drei Jahren. Der Beschuldigte handelte mit direktem Vorsatz. Er war – mit Ausnahme der eher marginalen Kokainverkäufe – nie als Verkäufer von Drogen «auf der Gasse» tätig, sondern überbrachte meistens grössere Mengen von Heroin an die Abnehmer. Innerhalb der Organisation kam dem Beschuldigten zwar sicher nicht dieselbe Stellung zu wie dem Mittäter T.___; vielmehr ist davon auszugehen, dass er die Drogenlieferungen in dessen Namen und Auftrag vornahm und seinerseits über keine Kontakte «nach oben», d.h. zu den Lieferanten von T.___ verfügte. Insofern nahm er eine rein «ausführende» Funktion wahr. Allerdings genoss der Beschuldigte offensichtlich das Vertrauen von T.___, der ihm andernfalls nicht jeweils erhebliche Drogenmengen anvertraut hätte, die der Beschuldigte an die jeweiligen Abnehmer überbrachte. T.___ betrachtete den Beschuldigten offensichtlich als seinen Stellvertreter (vgl. Strafanzeige AS 1-11/15 f.). Bezeichnend in diesem Zusammenhang sind auch die Aussagen von R.___, einem Läufer von T.___, der Abnehmer mit Heroin belieferte. Er sagte in der polizeilichen Einvernahme vom 2. April 2014 aus, dass im Fall, da T.___ nicht im Café [...] gewesen sei, wenn er Heroin habe beziehen wollen, A.___ dort gewesen sei. Wenn niemand dort gewesen sei, sei nach vielleicht einer halben Stunde einer der beiden gekommen. Aber zu 80 – 90 % sei immer einer der beiden dort gewesen, wenn nicht sogar beide zusammen (10.2/10.2.24/35). Hervorzuheben ist auch das professionelle Vorgehen des Beschuldigten, ersichtlich an der Vielzahl benutzter Telefonnummern oder dem Benützen einer fingierten Sprache. T.___ und der Beschuldigte waren ein eingespieltes Team, welches in der Lage war, in kurzer Zeit grössere Mengen an Betäubungsmitteln zu liefern. Schliesslich beendete der Beschuldigte das deliktische Verhalten nur, weil er verhaftet wurde. Dem Beschuldigten, der 2007 in die Schweiz kam, hier verheiratet ist und über eine geordnete Aufenthaltssituation verfügte, wäre es ohne weiteres möglich gewesen, sich rechtsgetreu zu verhalten. Eine gewisse Abhängigkeit von T.___ mag zwar bestanden haben, sicher lag aber keine Zwangslage vor. Insgesamt ist von einem mittelschweren Tatverschulden auszugehen.</w:t>
      </w:r>
    </w:p>
    <w:p>
      <w:r>
        <w:rPr>
          <w:b/>
        </w:rPr>
        <w:t>E. 1.1.6</w:t>
      </w:r>
    </w:p>
    <w:p>
      <w:r>
        <w:t>teilweise Zeiträume vor dem 1. Juli 2011 betreffen, ist die Frage der lex mitior zu prüfen. Text bisher (vor dem 1. Juli 2011): «Ein schwerer Fall liegt insbesondere vor, wenn der Täter weiss oder annehmen muss, dass sich die Widerhandlung auf eine Menge von Betäubungsmitteln bezieht, welche die Gesundheit vieler Menschen in Gefahr bringen kann». Text neu : « Der Täter wird mit einer Freiheitsstrafe nicht unter einem Jahr, womit eine Geldstrafe verbunden werden kann, bestraft, wenn er weiss oder annehmen muss, dass die Widerhandlung mittelbar oder unmittelbar die Gesundheit vieler Menschen in Gefahr bringen kann». Der Wille des Gesetzgebers in Bezug auf diese Änderung ist in BBl 2006 8612 formuliert: «Diese Qualifikation (Art. 19 Abs. 2 lit. a) entspricht grösstenteils dem geltenden Recht, jedoch wurde der Mengenbezug aufgegeben, da nicht allein die Menge als Kriterium für die stoffinharänte Gesundheitsgefährdung herangezogen werden soll. Folgende Risiken müssen ebenfalls in Erwägung gezogen werden: Gefahr der Überdosierung, problematische Applikationsform oder Mischkonsum u.a.». Damit hat der Gesetzgeber in Bezug auf die mengenmässige Qualifikation keine Änderung vorgenommen. Es wurden lediglich – zusätzlich zur Menge – noch weitere Umstände hinzugefügt, aus denen sich der schwere Fall – auch unterhalb der qualifizierten Menge – ergeben könnte. Die Auffassung einiger Autoren (Peter Albrecht, Jusletter vom 2.3.2009; Gustav Hug-Beeli, NZZ vom 17.10.2008), wonach der Gesetzgeber mit dieser Revision den Mengenbezug aufgegeben habe, lässt sich daraus nicht ableiten (ebenso Thomas Hansjakob, NZZOnline vom 7.11.2008). Das Qualifikationsmerkmal der Menge, welche die Gesundheit vieler Menschen in Gefahr bringen kann und das Wissen oder Annehmen müssen um diese Gefahr, gilt unverändert weiter. Die vom Bundesgericht dazu entwickelten Kriterien sind ebenfalls weiterhin anwendbar. Damit erweist sich das revidierte Betäubungsmittelgesetz nicht als milder und es ist in seiner zur Zeit der Tat gültigen Form anzuwenden. Dies hat das Bundesgericht im Entscheid 6B_13/2012 E. 1.3.1 vom 19. April 2012 ausdrücklich bestätigt. Das Bundesgericht hatte beim Vorliegen einer qualifizierten Menge auch unter altem Recht aufgrund der konkreten Tatumstände geprüft, ob die abstrakte Gefahr für die Gesundheit vieler Menschen bestanden hat. So im BGE 120 IV 334, wo es im Fall der Drogenabgabe (mehr als 12 Gramm Heroin) an die süchtige Lebenspartnerin diese zwar als unrechtmässig bezeichnete, aber nicht als schweren Fall qualifizierte, da die Gewissheit bestanden habe, dass die Freundin die Drogen alle selber konsumiere und nicht an Dritte weitergebe, womit die abstrakte Gefahr für unbestimmt viele Menschen ausgeschlossen werden könne. Das Bundesgericht hatte im genannten Entscheid allerdings auch die subjektiven Momente hervorgehoben, wonach der Beschuldigte habe helfen wollen und keine finanziellen Vorteile angestrebt habe.</w:t>
      </w:r>
    </w:p>
    <w:p>
      <w:r>
        <w:rPr>
          <w:b/>
        </w:rPr>
        <w:t>E. 1.2</w:t>
      </w:r>
    </w:p>
    <w:p>
      <w:r>
        <w:t>Das Obergericht hat in jüngerer Vergangenheit in schwereren Betäubungsmittelfällen folgende Strafen ausgesprochen: - Verkauf von ca. 2,7 kg reinem Kokain. Die Qualifikationen der Drogenmenge und Gewerbsmässigkeit waren gegeben. Der Beschuldigte war in der Drogenhierarchie auf tiefer Stufe angesiedelt: Verkauf in kleinen Mengen, grösstenteils direkt an die Konsumenten: Freiheitsstrafe von sieben Jahren (STBER.2011.56). - Entgegennahme und Weiterlieferung von insgesamt ca. 13,7 kg Kokaingemisch (reines Kokain ca. 2 kg) von zwei Beschuldigten, zusätzlich mehrfache Geldwäscherei, untergeordnete Stellung in der Organisation mit wenig eigenem Gestaltungsspielraum. Beide Beschuldigten wurden zu einer Freiheitsstrafe von sechs Jahren verurteilt (STBER.2012.8). - Organisation von diversen Transporten von Kokain nach Amsterdam, total 3,4 kg reines Kokain. Diesbezüglich mittlere Stufe in der Hierarchie der Organisation. Zudem Verkauf von ca. 2,25 kg reinem Heroin auf unterer Hierarchiestufe, da es sich um einen direkten Verkauf an die Konsumenten handelte. Der Beschuldigte war massiv (3,5 Jahre Freiheitsstrafe) und einschlägig vorbestraft, er delinquierte zudem während des laufenden Strafverfahrens weiter: 7,5 Jahre Freiheitsstrafe (STBER.2012.70). - Verkauf von 810 g reinem Kokain während einer längeren Zeitdauer. Der Beschuldigte war selber nicht süchtig, nahm allerdings eine eher untergeordnete Stellung ein. Freiheitsstrafe 4 ½ Jahre (unter Berücksichtigung der Täterkomponenten, wo 2 Vorstrafen vorlagen; STBER.2011.8). - Verkauf von 6'100 g reinem Heroin und 117 g reinem Kokain sowie Beitz von 4'000 g reinem Heroin. Der Beschuldigte wurde, da diverse Zeitunterbrüche in der Delinquenz vorlagen, wegen mehrfacher schwerer Widerhandlung gegen das BetmG schuldig gesprochen. Der Beschuldigte war Rayonchef für die Versorgung eines grösseren Gebiets mit Drogen und nahm innerhalb der Organisation eine bedeutende Stellung ein. Einsatzstrafe: 11 Jahre Freiheitsstrafe (STBER.2014.65).</w:t>
      </w:r>
    </w:p>
    <w:p>
      <w:r>
        <w:rPr>
          <w:b/>
        </w:rPr>
        <w:t>E. 1.3</w:t>
      </w:r>
    </w:p>
    <w:p>
      <w:r>
        <w:t>Unter Berücksichtigung des Tatverschuldens ist die Einsatzstrafe für die Widerhandlungen gegen das BetmG auf 6 Jahre Freiheitsstrafe festzusetzen. 2. Für den Raub ist eine Straferhöhung i.S. von Art. 49 Abs. 1 StGB vorzunehmen. Der Beschuldigte verübte diese Tat mit zwei Mittätern, was sich verschuldenserhöhend auswirkt. Andererseits konnten die Täter nicht mit einer erheblichen Beute rechnen und realisierten denn auch einzig ein Deliktsgut von ca. CHF 900.00. Zu Gunsten des Beschuldigten ist von einer spontanen Aktion ohne vorherige Planung auszugehen. Die eingesetzten Nötigungsmittel (Gewaltanwendung) waren nicht sonderlich intensiv. Für diesen Raub wäre eine Freiheitsstrafe von 12 Monaten auszusprechen; unter Berücksichtigung der Asperation ergibt sich eine Straferhöhung von 6 Monaten Freiheitsstrafe. 3. Eine weitere Straferhöhung ist wegen mehrfachem Fahren ohne Berechtigung (Art. 95 Abs. 1 lit. b SVG) vorzunehmen. Der Beschuldigte lenkte zwischen anfangs 2012 und dem 4. Juli 2013 wiederholt einen PW, obwohl ihm der ausländische Führerausweis am 6. November 2008 auf unbestimmte Zeit entzogen worden war. Da der Beschuldigte nach dem Verbüssen seiner Freiheitsstrafe die Schweiz verlassen muss (vgl. Täterkomponenten), kommt die Ausfällung einer Geldstrafe vorliegend nicht in Frage. Unter Berücksichtigung der Asperation ist, da es nie zu einem Unfall kam, eine Straferhöhung von 3 Monaten vorzunehmen. 4. Unter ausschliesslicher Berücksichtigung des Tatverschuldens ergibt sich damit eine Freiheitsstrafe von 6 Jahren und 9 Monaten. 5. Täterkomponenten</w:t>
      </w:r>
    </w:p>
    <w:p>
      <w:r>
        <w:rPr>
          <w:b/>
        </w:rPr>
        <w:t>E. 2</w:t>
      </w:r>
    </w:p>
    <w:p>
      <w:r>
        <w:t>Im Zuge der Ermittlungen sagten mehrere Drogenabnehmer aus, sie hätten auch bei einem Dealer namens «D.___» Drogen gekauft. Am 30. August 2011 eröffnete die Staatsanwaltschaft in der Folge eine Strafuntersuchung gegen «D.___» wegen Verbrechen gemäss Art. 19 BetmG (12/1). Erkenntnisse aus einer rückwirkenden Teilnehmeridentifikation eines Drogenabnehmers führten zu einer Rufnummer, die auf den Beschuldigten eingelöst war (076 215 80 68). Dieser wurde am 4. Juli 2013 in Trimbach angehalten und ins Untersuchungsgefängnis Olten eingewiesen (AS 1-11/6 f.).</w:t>
      </w:r>
    </w:p>
    <w:p>
      <w:r>
        <w:rPr>
          <w:b/>
        </w:rPr>
        <w:t>E. 2.1</w:t>
      </w:r>
    </w:p>
    <w:p>
      <w:r>
        <w:t>Nach der bundesgerichtlichen Rechtsprechung ist Mittäter, wer Tatherrschaft ausübt, d.h. wer bei der Entschliessung, Planung oder Ausführung eines Delikts vorsätzlich und in massgebender Weise mit anderen Tätern zusammenwirkt, sodass er als Hauptbeteiligter dasteht. Der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 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nicht erforderlich, dass die Tat im Voraus geplant und aufgrund eines vorher gefassten gemeinsamen Tatentschlusses ausgeführt wurde. Eine blosse Billigung genügt aber nicht (vgl. Stefan Trechsel/Marc Jean-Richard in: Trechsel/Pieth, Schweizerisches Strafgesetzbuch, Praxiskommentar, 3. Auflage 2018, Vor Art. 24 StGB N 13; vgl. u.a. BGE 130 IV 58 E. 9.2.1, 120 IV 265 E. 2c, 118 IV 227 E. 5d/aa). Jedem Mittäter werden – in den Grenzen seines Eventualvorsatzes bzw. Vorsatzes – die kausalen Tatbeiträge der anderen Mittäter angerechnet (vgl. Marc Forster in: Marcel Alexander Niggli/Hans Wiprächtiger [Hrsg.], Basler Kommentar, Strafrecht I, 3. Aufl., Basel 2013, nachfolgend zitiert: «BSK StGB I», Vor Art. 24 StGB N 8). Ein Indiz für Mittäterschaft ist das Interesse an der Tat, insbesondere die anteilsmässige Beteiligung an der Beute, ebenso die Rollen-Austausch-Bereitschaft (vgl. Stefan Trechsel/Marc Jean-Richard in: StGB PK, Vor Art. 24 StGB N 15; Marc Forster in: BSK StGB I, Vor Art. 24 StGB N 11). Für die Abgrenzung zwischen Mittäterschaft und Gehilfenschaft setzt das Bundesgericht auf die Tatherrschaftstheorie: Im Unterschied zu Täter und Mittäter besitzt der Gehilfe keine Herrschaft über den Tatablauf; sein Beitrag besteht in der blossen Förderung der Tat anderer (BGE 111 IV 51 E. 1b). Wie der Mittäter setzt auch der Gehilfe einen kausalen Beitrag, der die Tat fördert, so dass sich diese ohne Mitwirkung des Gehilfen anders abgespielt hätte. Im Unterschied zum Tatbeitrag des Mittäters verlangt Beihilfe jedoch nicht, dass die Realisierung der Straftat von der Hilfeleistung geradezu abhinge (BSK StGB I, a.a.O., N 39). Für die Gehilfenschaft genügt die blosse Förderung der Tat. Diese Unterstützung muss jedoch in dem Sinne kausal sein, als sie tatsächlich zur Straftat beiträgt und ihre praktischen Erfolgschancen erhöht. Der Gehilfe leistet also durchaus auch Beiträge zur Straftat, aber – und das ist das entscheidende Abgrenzungskriterium zur Mittäterschaft – nicht derart entscheidend, dass im Sinne einer «conditio sine qua non» die Realisierung von diesem Beitrag abhängen würde.</w:t>
      </w:r>
    </w:p>
    <w:p>
      <w:r>
        <w:rPr>
          <w:b/>
        </w:rPr>
        <w:t>E. 2.1.1</w:t>
      </w:r>
    </w:p>
    <w:p>
      <w:r>
        <w:t>Anlässlich der Einvernahme vom 22. Oktober 2013 nach seiner Festnahme gab Y.___ als Beschuldigter zu, in den Jahren 2011 – 2013 erneut Heroinhandel getrieben zu haben. Es wurden Y.___ diverse Fotos vorgelegt, auf denen er die Personen, welche ihm Heroin lieferten, erkannte. Dabei erkannte er auch den Chef der Lieferanten, T.___, genannt […] (10.2./10.2.20/1 ff.).</w:t>
      </w:r>
    </w:p>
    <w:p>
      <w:r>
        <w:rPr>
          <w:b/>
        </w:rPr>
        <w:t>E. 2.1.2</w:t>
      </w:r>
    </w:p>
    <w:p>
      <w:r>
        <w:t>Anlässlich der polizeilichen Einvernahme vom 25. Oktober 2013 führte Y.___ aus, dass er nach seiner Entlassung aus der Untersuchungshaft am 15. September 2010 im Kanton Aargau weiterhin für T.___ Heroin verkauft habe, um seine Schulden bei ihm von früheren Heroinbezügen zu tilgen. Bei den Heroinlieferungen sei T.___ meistens dabei gewesen; übergeben habe ihm das Heroin aber immer ein Begleiter von T.___. Das Heroin sei immer von ungefähr gleicher Qualität gewesen, wie dasjenige, welches die Kantonspolizei Aargau sichergestellt habe. Er habe nur von T.___ Heroin bezogen. Pro Lieferung habe er ca. 500 g Heroin bezogen, ca. einmal pro Monat. Innerhalb von 30 Monaten habe er somit ca. 15 kg Heroin bei T.___ bezogen (10.2/10.2.20/9 ff.).</w:t>
      </w:r>
    </w:p>
    <w:p>
      <w:r>
        <w:rPr>
          <w:b/>
        </w:rPr>
        <w:t>E. 2.1.3</w:t>
      </w:r>
    </w:p>
    <w:p>
      <w:r>
        <w:t>Anlässlich der Einvernahme vom 29. Oktober 2013 (10.2/10.2.20/17 ff.) führte Y.___ aus, dass er nicht 500 g pro Lieferung, sondern 200 – 250 g pro Lieferung von T.___ bezogen habe, dies jedoch durchschnittlich zweimal pro Monat. Die höhere Lieferung betreffe das Aargauer Verfahren. Anlässlich dieser Einvernahme wurde Y.___ eine Fotodokumentation mit 70 Fotos vorgelegt. Er erkannte dabei den Beschuldigten auf zwei Fotos (M21 und M38) und führte dazu aus, dass er den Namen nicht wisse, der Beschuldigte aber sehr oft Heroin gebracht habe. Er habe auch schon im Aargauer Verfahren Heroin gebracht. Y.___ bestätigte, von T.___ von ca. Ende 2010 bis zu dessen Verhaftung ca. 12 – 15 kg Heroin bezogen zu haben. Dieser sei bei den Lieferungen abwechslungsweise von 5 – 7 Personen begleitet gewesen.</w:t>
      </w:r>
    </w:p>
    <w:p>
      <w:r>
        <w:rPr>
          <w:b/>
        </w:rPr>
        <w:t>E. 2.1.4</w:t>
      </w:r>
    </w:p>
    <w:p>
      <w:r>
        <w:t>Anlässlich der Einvernahme vom 4. November 2013 (10.2/10.2.20/34 ff.) führte Y.___ aus, der Beschuldigte habe schätzungsweise die Hälfte der Heroinlieferungen gebracht. Er sei praktisch immer mit T.___ gekommen, übergeben habe das Heroin aber der Beschuldigte. Das Geld einkassiert habe T.___. Y.___ wurde erneut zur gesamthaft bezogenen Menge Heroin befragt; nach Vorlage diverser Notizen, welche anlässlich einer Hausdurchsuchung sichergestellt wurden, bezifferte er diese Menge auf «sicher insgesamt 15 kg Heroin, eventuell aber auch gegen 18 kg».</w:t>
      </w:r>
    </w:p>
    <w:p>
      <w:r>
        <w:rPr>
          <w:b/>
        </w:rPr>
        <w:t>E. 2.1.5</w:t>
      </w:r>
    </w:p>
    <w:p>
      <w:r>
        <w:t>Anlässlich der polizeilichen Einvernahme vom 20. November 2013 (10.2/10.2.20/61 f.) bestätigte Y.___, der Beschuldigte sei oft mit T.___ zu ihm gekommen.</w:t>
      </w:r>
    </w:p>
    <w:p>
      <w:r>
        <w:rPr>
          <w:b/>
        </w:rPr>
        <w:t>E. 2.1.6</w:t>
      </w:r>
    </w:p>
    <w:p>
      <w:r>
        <w:t>Anlässlich einer Konfrontationseinvernahme von Y.___ mit T.___ vom 17. Dezember 2013 (10.2/10.2.20/70 ff.) bestätigte Y.___, bei T.___ Heroin bezogen zu haben. Er bestätigte, zwischen Dezember 2010 – Juli 2013 bei T.___ 15 – 18 kg Heroin bezogen zu haben. Es hätten ca. 5 Personen im Auftrag von T.___ Heroin gebracht. Bereits vor seiner Verhaftung am 21. Juli 2010 habe er bei T.___ im Juli 2010 ein Kilo Heroin bezogen, welches in der Folge von der Kantonspolizei Aargau teilweise (750 g) sichergestellt worden sei. Zudem seien ihm von T.___ in der Zeit zwischen April 2009 – Juni 2010 insgesamt fünfmal je 500 g Heroin geliefert worden, dreimal in Olten und zweimal in Oftringen.</w:t>
      </w:r>
    </w:p>
    <w:p>
      <w:r>
        <w:rPr>
          <w:b/>
        </w:rPr>
        <w:t>E. 2.1.7</w:t>
      </w:r>
    </w:p>
    <w:p>
      <w:r>
        <w:t>Am 22. Januar 2014 wurde zwischen Y.___ und dem Beschuldigten in Anwesenheit des Parteivertreters des Beschuldigten eine Konfrontationseinvernahme durchgeführt (10.1/10.1.1/9 ff.). Y.___ führte aus, er kenn den Beschuldigten von T.___. Der Beschuldigte habe ihm im Auftrag von T.___ Heroin gebracht, das er bei diesem bestellt habe. Während der Bezugszeit von Heroin bei T.___ hätten ihm ca. 5 – 7 verschiedene Personen das Heroin überbracht, wobei der Beschuldigte am häufigsten geliefert habe. Der Beschuldigte habe die Hälfte des gelieferten Heroins überbracht. Dabei sei er in Begleitung von T.___ gewesen, übergeben habe das Heroin aber der Beschuldigte. Y.___ führte aus, dass die grösste Heroinmenge, die er vom Beschuldigten erhalten habe, 1 kg betragen habe. Dies sei im Aargau gewesen. Der Beschuldigte bestritt, Y.___ jemals Heroin übergeben zu haben. Er kenne ihn nicht.</w:t>
      </w:r>
    </w:p>
    <w:p>
      <w:r>
        <w:rPr>
          <w:b/>
        </w:rPr>
        <w:t>E. 2.1.8</w:t>
      </w:r>
    </w:p>
    <w:p>
      <w:r>
        <w:t>Anlässlich der erstinstanzlichen Hauptverhandlung vom 16. Januar 2017 wurde Y.___ als Auskunftsperson befragt (O-G 78 ff.). Er führte aus, dass seine Aussagen bei der Polizei stimmen würden. Der Vorhalt an den Beschuldigten, wonach er ihn (Y.___) im Auftrag von T.___ mit Heroin beliefert habe, treffe zu.</w:t>
      </w:r>
    </w:p>
    <w:p>
      <w:r>
        <w:rPr>
          <w:b/>
        </w:rPr>
        <w:t>E. 2.2</w:t>
      </w:r>
    </w:p>
    <w:p>
      <w:r>
        <w:t>Wie erwähnt, bestand zwischen dem Beschuldigten und T.___ eine klare Aufgabenteilung, was die verübten Drogendelikte betraf. T.___ organisierte das Heroin und die Abnehmer. Der Beschuldigte regelte im Auftrag von T.___ die Einzelheiten der jeweiligen Übergaben hinsichtlich Zeit, Ort und Menge der zu übergebenden Drogen. Der Beschuldigte war auf operativer Ebene für die Ausführung zuständig, während T.___ die strategischen Fragen entschied und auf operativer Ebene der Chef war. Die Beiden waren ein eingespieltes Team, das Café [...] und T.___ das Zentrum. Der Beschuldigte war in massgeblicher Form an den einzelnen Geschäften beteiligt, er trat drei Jahre lang in engster Verbindung mit T.___ auf, war in dessen Abwesenheit sein Stellvertreter und überbrachte in zahlreichen Fällen eine erhebliche Drogenmenge an den jeweiligen Abnehmer, so insbesondere an Y.___ und E.___. Dabei ist offensichtlich, dass das Handeln des Beschuldigten auf einem generellen Vorsatz und einem einheitlichen Willensentschluss beruhte. Die vom Beschuldigten veräusserten Einzelmengen sind deshalb zu addieren (vgl. Thomas Fingerhuth, Stephan Schlegel, Oliver Jucker in: Kommentar BetmG, 2016, Art. 19 BetmG N 192 ff.). Der Beschuldigte ist bezüglich der Vorhalte gemäss Anklageschrift Ziff. 1.1 als Mittäter von T.___ zu qualifizieren und entsprechend wegen Veräusserung von ca. 2'200 g reinem Heroin schuldig zu sprechen. Der Beschuldigte hat in zwei Fällen (Anklageschrift Ziff. 1.2 und 1.3) S.___ bzw. «AG.___» dabei unterstützt, mit einem Drogenlieferanten in Kontakt zu treten, indem er S.___ von […] aus lotste, als dieser in […] die vom Beschuldigten bezeichnete Person treffen wollte bzw. indem er mit einem Drogenhändler telefonierte und die Modalitäten eines Drogengeschäftes zwischen diesem und «AG.___» vorbesprach. Der Beschuldigte leistete damit Unterstützungsdienste für den Erwerb einer unbekannten, im Falle von AKS Ziff. 1.3 grösseren Menge von Betäubungsmitteln durch S.___ bzw. «AG.___». Er hat sich damit der Gehilfenschaft zum Anstaltentreffen zum Erwerb von Heroingemisch i.S.v. Art. 19 Abs. 1 lit. c und g BetmG schuldig gemacht.</w:t>
      </w:r>
    </w:p>
    <w:p>
      <w:r>
        <w:rPr>
          <w:b/>
        </w:rPr>
        <w:t>E. 2.3</w:t>
      </w:r>
    </w:p>
    <w:p>
      <w:r>
        <w:t>Die Rechtsprechung, wonach bei einer Veräusserung von mindestens 12 g reinem Heroin von einer qualifizierten Widerhandlung gegen das BetmG auszugehen ist, gilt sowohl unter altem wie auch unter neuem Recht (6B_1226/2015 E. 2.4.4; 6B_811/2016 E. 1.2.4; 6B_687/2017 E. 1.4.3). Der Beschuldigte ist somit wegen Verbrechens gegen das Betäubungsmittelgesetz i.S.v. Art. 19 Abs. 1 lit. c und g i.V.m. Art. 19 Abs. 2 lit. a BetmG schuldig zu sprechen. 3. Zwischen März 2013 und Juni 2013 veräusserte der Beschuldigte an zwei Abnehmer insgesamt 3 g reines Kokain (Anklageschrift Ziff. 2). Bis zu diesem Zeitpunkt tätigte der Beschuldigte ausschliesslich Drogengeschäfte im Zusammenhang mit Heroin. Es ist unklar, woher der Beschuldigte seinerseits das Kokain bezog. Es muss jedenfalls davon ausgegangen werden, dass diese Geschäfte nichts mit T.___ zu tun haben und der Entschluss, Kokain zu veräussern, beim Beschuldigten unabhängig und gesondert von den Heroingeschäften gefasst wurde. Die Veräusserung von Kokain ist somit auf eine eigene Entschlussfassung zurückzuführen. Es ist deshalb diesbezüglich von einer einfachen Widerhandlung gegen das BetmG i.S. von Art. 19 Abs. 1 lit. c BetmG auszugehen. V. Anklageschrift Ziff. 3: Raub (Art. 140 Ziff. 1 StGB) 1. Vorhalt Dem Beschuldigten wird vorgehalten, am 1. November 2012, ca. 4:45 Uhr, in […], [...] strasse, zum Nachteil von AI.___, in mittäterschaftlichem Zusammenwirken mit zwei Unbekannten einen Raub begangen zu haben, indem der alleine mit seinem PW Mitsubishi, [...], durch die [...] strasse fahrende Geschädigte durch den einen Unbekannten angehalten wurde, der Beschuldigte zur Fahrertüre kam und der zweite Unbekannte zusammen mit dem ersten Unbekannten die Wegfahrt versperrte. Der Beschuldigte soll in der Folge die Fahrertüre geöffnet, den Geschädigten unter Anwendung von Gewalt gegen die Person an der Jacke aus dem Auto gezogen und diesen anschliessend festgehalten haben, während der erste Unbekannte das Portemonnaie (Inhalt: Bargeld CHF 470.00 und diverse Ausweise, Bankkarten usw.) und das Mobiltelefon Samsung Galaxy SIl inkl. SIM-Karte (Wert Gerät: CHF 450.00, Wert SIM-Karte: CHF 40.00) aus dem Fahrzeug entwendet habe. 2. Am 1. November 2012, 4:54 Uhr, meldete sich AI.___ (Geschädigter) bei der Alarmzentrale der Polizei Kanton Solothurn und meldete, dass er von drei Unbekannten in seinem PW aufgehalten und bestohlen worden sei. Die ausgerückte Polizeipatrouille veranlasste eine Spurensicherung am Fahrzeug und an der Oberkleidung des Geschädigten (1-11/2.1.2/21 ff.). 3. Der Geschädigte wurde am 1. November 2012, 6:30 Uhr, somit unmittelbar nach seiner Meldung, polizeilich einvernommen (1-11/2.1.2/26 ff.). Er führte aus, dass er nach einem Fest einen Kollegen nach Hause geführt habe und seinerseits auf dem Weg nach Hause gewesen sei. Er sei durch die [...] strasse in […] gefahren. Auf der Höhe der Verzweigung zur [...] strasse sei von rechts ein Mann auf die Strasse gekommen und habe ihm gedeutet, anzuhalten. Dann sei eine zweite Person von links gekommen. Er habe seinen PW angehalten. Von vorne links sei eine dritte Person gekommen und sei auch vor sein Auto gestanden. Aus Versehen habe er die Türentriegelung betätigt und die Türen des PW geöffnet. Einer der Unbekannten habe die Türe geöffnet und ihn an der Jacke aus dem PW gezogen. Es habe ein Handgemenge gegeben und er habe versucht, wegzurennen, was ihm aber nicht gelungen sei, der Unbekannte habe ihn festgehalten. Derjenige, der von rechts gekommen sei, habe im PW das Portemonnaie, welches auf der Konsole der Fahrertür gelegen sei, und das Natel aus dem Auto genommen. Dann seien die drei Täter davongerannt. Er habe noch ein zweites Natel in der Jackentasche gehabt; mit diesem habe er die Polizei angerufen. Das Portemonnaie habe diverse Ausweise, Bankkarten sowie Bargeld von CHF 470.00 enthalten.</w:t>
      </w:r>
    </w:p>
    <w:p>
      <w:r>
        <w:rPr>
          <w:b/>
        </w:rPr>
        <w:t>E. 2.4</w:t>
      </w:r>
    </w:p>
    <w:p>
      <w:r>
        <w:t>Der Beschuldigte führte in der polizeilichen Einvernahme vom 20. November 2013 (10.1/223 ff.) aus, er kenne Y.___ nicht. Er sei nicht zu ihm gegangen und habe ihm nie Heroin gebracht. Er sei auch nicht mit T.___ dort gewesen. Gleiche Aussagen machte der Beschuldigte auch am 8. Januar 2014 (10.1/299 ff.). 3. Die Auswertung der von Y.___ verwendeten Rufnummer ergab, dass in der Zeit zwischen dem 26. August 2011 und dem 5. November 2011 zahlreiche Verbindungen mit der Rufnummer [...], die unbestrittenermassen vom Beschuldigten verwendet wurde, hergestellt wurden (10.1/304, 311 f. grün eingefärbte Fläche; vgl. vorne Ziff. II./2.3).</w:t>
      </w:r>
    </w:p>
    <w:p>
      <w:r>
        <w:rPr>
          <w:b/>
        </w:rPr>
        <w:t>E. 2.5</w:t>
      </w:r>
    </w:p>
    <w:p>
      <w:r>
        <w:t>[...], eingelöst auf den Beschuldigten Diese Rufnummer benutzte der Beschuldigte ab dem 20. August 2012 (1-11/2.1/23).</w:t>
      </w:r>
    </w:p>
    <w:p>
      <w:r>
        <w:rPr>
          <w:b/>
        </w:rPr>
        <w:t>E. 2.6</w:t>
      </w:r>
    </w:p>
    <w:p>
      <w:r>
        <w:t>[...], eingelöst auf den Beschuldigten Diese Rufnummer benutzte der Beschuldigte ab dem 29. November 2012 (1-11/2.1/23). Am 25. Februar 2013 ordnete die Staatsanwaltschaft eine Echtzeitüberwachung dieser Rufnummer an, welche das Haftgericht genehmigte (1-11/2.1/26).</w:t>
      </w:r>
    </w:p>
    <w:p>
      <w:r>
        <w:rPr>
          <w:b/>
        </w:rPr>
        <w:t>E. 2.7</w:t>
      </w:r>
    </w:p>
    <w:p>
      <w:r>
        <w:t>[...], eingelöst auf den Beschuldigten Diese Rufnummer verwendete der Beschuldigte ab dem 6. März 2013 bis am 22. Mai 2013 (1-11/2.1/26).</w:t>
      </w:r>
    </w:p>
    <w:p>
      <w:r>
        <w:rPr>
          <w:b/>
        </w:rPr>
        <w:t>E. 2.8</w:t>
      </w:r>
    </w:p>
    <w:p>
      <w:r>
        <w:t>[...], eingelöst auf den Beschuldigten Diese Rufnummer verwendete der Beschuldigte ab dem 22. Mai 2013 bis zu seiner Verhaftung (4. Juli 2013; 1-11/2.1/27). Der Beschuldigte hat die Benutzung dieser Rufnummer in der Einvernahme vom 14. Februar 2014 bestätigt (10.1/441 ff.). Anlässlich der Einvernahme vom 7. Februar 2014 (10.1/357 ff.) führte der Beschuldigte aus, er habe die Nummern oft gewechselt, weil er bei den Leuten Schulden gehabt habe und diese ihn angerufen und Stress gemacht hätten. III. Allgemeiner Hinweis Bezüglich der Beweiswürdigung der einzelnen Vorhalte ist vorauszuschicken, dass es bei der (rückblickenden) Beurteilung des Umfangs von Betäubungsmittelgeschäften nur um die Festlegung von Grössenordnungen und nicht um exakte Mengenfeststellungen gehen kann, wobei selbstverständlich der Nachweis von relevanten Grenzwerten, im vorliegenden Fall von Geschäften mit 12 Gramm reinem Heroin, rechtsgenüglich erbracht werden muss. IV. Anklageschrift Ziff. 1 und 2: Verbrechen und Vergehen gegen das Betäubungsmittelgesetz (Art. 19 Abs. 1 lit. c und g i.V.m. Abs. 2 lit. a BetmG) A. Anklageschrift Ziff. 1.1.1: Y.___ 1. Vorhalt Dem Beschuldigten wird vorgehalten, zwischen Anfang 2010 und dem 4. Juli 2013 in mittäterschaftlichem Zusammenwirken mit T.___ ca. die Hälfte der von T.___ im betreffenden Zeitraum an Y.___ veräusserten Gesamtmenge von 17 bis 20 kg Heroingemisch, d.h. 8,5 bis 10 kg Heroingemisch (Reinheitsgrad ca. 20 %), im Auftrag von T.___ an Y.___ veräussert zu haben (Tatbeitrag: Auslieferung/Übergabe), wobei von T.___ im betreffenden Zeitraum insgesamt konkret folgende Mengen veräussert worden seien: - ca. 1 kg zwischen Anfang 2010 und Juni 2010, - 1 kg im Juli 2010, - ca. 15 – 18 kg zwischen Ende 2010 und 5. Juli 2013. 2. Sachverhalt</w:t>
      </w:r>
    </w:p>
    <w:p>
      <w:r>
        <w:rPr>
          <w:b/>
        </w:rPr>
        <w:t>E. 3</w:t>
      </w:r>
    </w:p>
    <w:p>
      <w:r>
        <w:t>Die Audio-Überwachung des Fahrzeugs von T.___</w:t>
      </w:r>
    </w:p>
    <w:p>
      <w:r>
        <w:t>Im Rahmen der Audio-Überwachung des PW M16 von T.___, welche vom Haftgericht genehmigt worden ist, wurde am 18. April 2013 ein Gespräch aufgezeichnet, aus welchem sich ergibt, dass T.___ und der Beschuldigte zu einem Abnehmer fahren, mit welchem sich in der Folge ein Streit betreffend die Zahlung von bezogenem Heroin entfacht. Der Abnehmer (der sich in der Folge als E.___ herausstellt) ist überzeugt, dem Beschuldigten den Betrag von CHF 15'600.00 übergeben zu haben, was vom Beschuldigten und T.___ in Abrede gestellt wird. Die Staatsanwaltschaft holte, da die Erkenntnisse aus diesem Gespräch bezüglich des Beschuldigten einen Zufallsfund darstellten, beim Haftgericht mit Eingabe vom 23. April 2013 die Genehmigung für die Verwertung dieser Erkenntnisse ein. Mit Verfügung vom 25. April 2013 hat das Haftgericht diese Genehmigung erteilt (3.5.2/22 ff.).</w:t>
      </w:r>
    </w:p>
    <w:p>
      <w:r>
        <w:t>Der Wortlaut des am 18. April 2013 geführten Gesprächs zwischen den drei erwähnten Personen findet sich in den Akten unter 3.5.2/5 ff.</w:t>
      </w:r>
    </w:p>
    <w:p>
      <w:r>
        <w:rPr>
          <w:b/>
        </w:rPr>
        <w:t>E. 3.1</w:t>
      </w:r>
    </w:p>
    <w:p>
      <w:r>
        <w:t>Vorhalt</w:t>
      </w:r>
    </w:p>
    <w:p>
      <w:r>
        <w:t>Dem Beschuldigten wird vorgehalten, mindestens 112,8  150,4 g Heroingemisch zwischen April 2011 und Juni 2011 an O.___ veräussert zu haben.</w:t>
      </w:r>
    </w:p>
    <w:p>
      <w:r>
        <w:t>Die Vorinstanz erachtete es als erstellt, dass der Beschuldigte in der vorgehaltenen Zeit 112,8 g Heroingemisch an O.___ veräussert hat.</w:t>
      </w:r>
    </w:p>
    <w:p>
      <w:r>
        <w:rPr>
          <w:b/>
        </w:rPr>
        <w:t>E. 3.2</w:t>
      </w:r>
    </w:p>
    <w:p>
      <w:r>
        <w:t>G.___, der Vater von F.___, wurde am 2. Oktober 2012 polizeilich als Auskunftsperson befragt (10.2.7/1 ff.). G.___ wurde vorgehalten, sich am 1. März 2011 in Olten aufgehalten und den Beschuldigten getroffen zu haben. Darauf antwortete er: «Das stimmt nicht» und darauf: «Ich möchte mich korrigieren und darauf nicht antworten.» G.___ gab auch auf die weiteren Fragen keine Antworten und führte aus, er sei bedroht worden.</w:t>
      </w:r>
    </w:p>
    <w:p>
      <w:r>
        <w:rPr>
          <w:b/>
        </w:rPr>
        <w:t>E. 3.2.1</w:t>
      </w:r>
    </w:p>
    <w:p>
      <w:r>
        <w:t>O.___ wurde am 6. Oktober 2011 polizeilich als Auskunftsperson befragt (10.2.4/1 ff.). Die Befragung bezog sich auf zwei frühere Einvernahmen vom 22. und 27. Juli 2011, die der Auskunftsperson vorgehalten wurden und die sie bestätigte. Sie bestätigte, von «D.___» in den Monaten April und Mai 2011 drei bis viermal pro Woche jeweils ca. 4,7 g Heroingemisch für je CHF 150.00, total somit mindestens 112,8 g (3 Bezüge pro Woche während 8 Wochen), bezogen zu haben. Die Qualität sei schlecht gewesen. Sie habe telefonisch mit dem Lieferanten unter der Rufnummer [...] Kontakt aufgenommen.</w:t>
      </w:r>
    </w:p>
    <w:p>
      <w:r>
        <w:t>Nach einigem Zögern und der Frage, was eine Identifikation für sie für Folgen habe, bezeichnete O.___ «die Nummer 14» auf der ihr vorgelegten Fotodokumentation als «D.___» (Bei der Nummer 14 handelt es sich um den Beschuldigten; 10.2.4/8; 10.1/542). Der Beschuldigte wohne in [...], sie hätten sich immer vor der Haupteingangstüre des Blocks getroffen, in dem er gewohnt habe, oder bei der Tankstelle, hinter dem Kindergarten oder bei der Post. Es sei dann zur Heroin- und Geldübergabe gekommen. «D.___» sei ca. [] Jahre alt, dick, [] cm gross, dunkelbraune Haare und spreche albanisch. Er habe einen Sohn, der auch dort wohne.</w:t>
      </w:r>
    </w:p>
    <w:p>
      <w:r>
        <w:rPr>
          <w:b/>
        </w:rPr>
        <w:t>E. 3.2.2</w:t>
      </w:r>
    </w:p>
    <w:p>
      <w:r>
        <w:t>Anlässlich der polizeilichen Einvernahme vom 24. März 2014 (10.1/538 ff.) führte der Beschuldigte aus, dass er O.___, von welcher ihm ein Foto vorgelegt wurde, nicht kenne. Er habe sie nie gesehen und ihr nie Heroin verkauft.</w:t>
      </w:r>
    </w:p>
    <w:p>
      <w:r>
        <w:rPr>
          <w:b/>
        </w:rPr>
        <w:t>E. 3.3</w:t>
      </w:r>
    </w:p>
    <w:p>
      <w:r>
        <w:t>In den Akten findet sich eine rückwirkende Teilnehmeridentifikation der Rufnummer [...] für die Zeit zwischen dem 24. Mai 2011 und dem 16. Juni 2011 mit einer Auflistung der Verbindungen mit der von O.___ verwendeten Rufnummer [...] (3.2.16/58 f.). Die Rufnummer [...]wurde unbestrittenermassen vom Beschuldigten verwendet. Im Zusammenhang mit dem Vorhalt AKS Ziff. 1.1.3 (Lieferungen an F.___ und G.___, Ziff. IV./C. hiervor) führte der Beschuldigte aus, dass T.___ ihm diese Rufnummer zur Verfügung gestellt habe und er als «D.___» Gespräche damit geführt habe. Die Lieferungen an F.___ und G.___ erfolgten zwischen März und Mai 2011 und somit unmittelbar vor den vorgehaltenen Verkäufen an O.___ bzw. zur gleichen Zeit. Wie zudem bereits ausgeführt, wurde die Rufnummer [...] zwischen dem 5. und dem 21. Mai 2011 im gleichen Gerät verwendet wie die Rufnummer [...], die auf den Namen des Beschuldigten eingelöst war und unbestrittenermassen ausschliesslich von diesem verwendet wurde (Ziff. II./2.1 hiervor).</w:t>
      </w:r>
    </w:p>
    <w:p>
      <w:r>
        <w:rPr>
          <w:b/>
        </w:rPr>
        <w:t>E. 3.4</w:t>
      </w:r>
    </w:p>
    <w:p>
      <w:r>
        <w:t>Der rückwirkenden Teilnehmeridentifikation ist zu entnehmen, dass zwischen der Rufnummer [...] und der von O.___ verwendeten Rufnummer in der erwähnten Zeitspanne zahlreiche Verbindungen hergestellt wurden. Der Antennenstandort der von O.___ verwendeten Rufnummer war zudem wiederholt in Trimbach, [...] (3.2.16/58 f.).</w:t>
      </w:r>
    </w:p>
    <w:p>
      <w:r>
        <w:rPr>
          <w:b/>
        </w:rPr>
        <w:t>E. 3.5</w:t>
      </w:r>
    </w:p>
    <w:p>
      <w:r>
        <w:t>Beweiswürdigung und Beweisergebnis</w:t>
      </w:r>
    </w:p>
    <w:p>
      <w:r>
        <w:rPr>
          <w:b/>
        </w:rPr>
        <w:t>E. 3.5.1</w:t>
      </w:r>
    </w:p>
    <w:p>
      <w:r>
        <w:t>Die Parteien haben Anspruch auf rechtliches Gehör (Art. 3 Abs. 2 lit. c StPO). Dazu zählt das Recht, Belastungszeugen zu befragen (Art. 147 Abs. 1 StPO; Art. 6 Ziff. 3 lit. d EMRK). Eine belastende Zeugenaussage ist grundsätzlich nur verwertbar, wenn der Beschuldigte den Belastungszeugen wenigstens einmal während des Verfahrens in direkter Konfrontation befragen konnte. Dem Anspruch gemäss Art. 6 Ziff. 3 lit. d EMRK kommt grundsätzlich absoluter Charakter zu und es muss das Teilnahme- und Fragerecht für die beschuldigte Person selbst (und nicht nur für den Parteivertreter) gewährleistet sein (6B_98/2014 E. 3.2 und 3.5).</w:t>
      </w:r>
    </w:p>
    <w:p>
      <w:r>
        <w:t>Bilden die Aussagen einer Belastungsperson das einzige ausschlaggebende Beweismittel, und erhielt der Beschuldigte während des gesamten Verfahrens nie Gelegenheit, den Einvernahmen wenigstens einmal direkt oder indirekt zu folgen, und durfte er auch keine unmittelbaren Fragen an sie richten, liegt eine gewichtige Einschränkung der Verfahrensrechte vor (6B_98/2014 E. 3.6).</w:t>
      </w:r>
    </w:p>
    <w:p>
      <w:r>
        <w:t>Auf das Konfrontationsrecht kann verzichtet werden. Der Beschuldigte kann den Behörden grundsätzlich nicht vorwerfen, gewisse Zeugen zwecks Konfrontation nicht vorgeladen zu haben, wenn er es unterlässt, rechtzeitig und formgerecht entsprechende Anträge zu stellen. Er verwirkt sein Recht auf die Stellung von Ergänzungsfragen nicht dadurch, dass er es erst im Rahmen der Berufung geltend macht (6B_529/2014 E. 5.2).</w:t>
      </w:r>
    </w:p>
    <w:p>
      <w:r>
        <w:t>Im Entscheid 6B_729/2014 vom 24. April 2015 hat das Bundesgericht festgehalten, der in Art. 6 Ziff. 3 lit. d EMRK garantierte Anspruch des Angeschuldigten, den Belastungszeugen Fragen zu stellen, sei ein besonderer Aspekt des Rechts auf ein faires Verfahren nach Art. 6 Ziff. 1 EMRK. Aussagen von Zeugen und Auskunftspersonen dürften in der Regel nur nach erfolgter Konfrontation zum Nachteil des Angeschuldigten verwertet werden. Dem Konfrontationsrecht komme insofern grundsätzlich ein absoluter Charakter zu. Es erfahre in der Praxis aber eine gewisse Relativierung und gelte uneingeschränkt nur, wenn der streitigen Aussage alleinige oder ausschlaggebende Bedeutung zukomme, diese also den einzigen oder einen wesentlichen Beweis darstelle.</w:t>
      </w:r>
    </w:p>
    <w:p>
      <w:r>
        <w:rPr>
          <w:b/>
        </w:rPr>
        <w:t>E. 3.5.2</w:t>
      </w:r>
    </w:p>
    <w:p>
      <w:r>
        <w:t>Der Beschuldigte hat vor erster Instanz mit Eingabe vom 22. Juni 2016 beantragt, es seien anlässlich der Hauptverhandlung verschiedene Personen als Mitbeschuldigte bzw. Auskunftspersonen oder Zeugen, u.a. O.___ (als Zeugin), zu befragen. Diesen Beweisantrag hatte die Amtsgerichtspräsidentin mit Verfügung vom 25. August 2016 abgewiesen. Anschliessend wurde der Antrag von Seiten des Beschuldigten nicht mehr wiederholt, weder anlässlich der Hauptverhandlung vor Amtsgericht noch im Rahmen des Berufungsverfahrens. Ob darin ein konkludenter Verzicht auf eine erneute Einvernahme der Belastungszeugen liegt, kann offenbleiben, da die Aussagen von O.___ nicht das einzige Beweismittel sind, ihnen somit nicht alleinige Bedeutung zukommt. Vielmehr liegen die Ergebnisse der rückwirkenden Teilnehmeridentifikation vor, welche ihre Aussagen stützen. Ihre Aussagen sind deshalb verwertbar.</w:t>
      </w:r>
    </w:p>
    <w:p>
      <w:r>
        <w:rPr>
          <w:b/>
        </w:rPr>
        <w:t>E. 3.5.3</w:t>
      </w:r>
    </w:p>
    <w:p>
      <w:r>
        <w:t>O.___ sagte als Auskunftsperson nach dem Hinweis auf die Folgen einer falschen Aussage aus. Sie zögerte, als es darum ging, den Beschuldigten auf einer Fotodokumentation zu identifizieren und verneinte ihre Bereitschaft, sich mit dem Beschuldigten konfrontieren zu lassen. Trotz Angst vor allfälligen Konsequenzen einer Belastung bestätigte O.___ jedoch, dass sie vom Beschuldigten während zwei Monaten mindestens 112,8 g Heroingemisch bezogen hat. Sie belastete sich mit diesen Aussagen zudem selber, führte sie doch aus, dass sie das bezogene Heroin teilweise selber konsumiert, teilweise aber auch verkauft habe. Es ist kein Grund ersichtlich, warum O.___ den Beschuldigten zu Unrecht hätte belasten sollen, dies umso weniger, als sie  wie erwähnt  die Konsequenzen einer Aussage fürchtete. Die Aussagen von O.___ sind bezüglich der jeweiligen Modalitäten der Drogenübergaben differenziert und detailliert und sie sind dies auch hinsichtlich der Beschreibung des Beschuldigten selbst, so in Bezug auf dessen Wohnort, Familienverhältnisse, Signalement und dessen Sprache. Zudem werden sie wie erwähnt gestützt durch die rückwirkende Teilnehmeridentifikation der Rufnummer [...]. Diese Rufnummer wurde vom Beschuldigten zur Tatzeit unbestrittenermassen benutzt und es ist erstellt, dass im Mai/Juni 2011 zwischen dieser Rufnummer und der von O.___ verwendeten Rufnummer zahlreiche Verbindungen hergestellt wurden. Der Antennenstandort der Rufnummer von O.___ befand sich zudem wiederholt in [...], [...], und damit in unmittelbarer Nähe des damaligen Domizils des Beschuldigten. Die Aussage des Beschuldigten, wonach er O.___ nicht kenne, ist deshalb widerlegt.</w:t>
      </w:r>
    </w:p>
    <w:p>
      <w:r>
        <w:t>Es ist damit erstellt, dass der Beschuldigte an O.___ im Mai/Juni 2011 mindestens 112,8 g Heroingemisch in Portionen zu jeweils 5 g zu einem Preis von CHF 150.00 verkauft hat. Gemäss Statistik der SGRM betrug der durchschnittliche Reinheitsgrad von Heroinbase 2011 bei sichergestellten Mengen zwischen 1  10 g Heroingemisch 10 %. Der Beschuldigte hat demnach 11,3 g reines Heroin an O.___ verkauft.</w:t>
      </w:r>
    </w:p>
    <w:p>
      <w:r>
        <w:t>4. Lieferungen an P.___</w:t>
      </w:r>
    </w:p>
    <w:p>
      <w:r>
        <w:rPr>
          <w:b/>
        </w:rPr>
        <w:t>E. 4</w:t>
      </w:r>
    </w:p>
    <w:p>
      <w:r>
        <w:t>Die Aussagen von E.___</w:t>
      </w:r>
    </w:p>
    <w:p>
      <w:r>
        <w:rPr>
          <w:b/>
        </w:rPr>
        <w:t>E. 4.1</w:t>
      </w:r>
    </w:p>
    <w:p>
      <w:r>
        <w:t>Am 6. November 2012 wurde auf dem Parkplatz der Firma [...] in [] ein Portemonnaie gefunden, welches in der Folge dem Geschädigten zugeordnet werden konnte (1-11/2.1.2/47).</w:t>
      </w:r>
    </w:p>
    <w:p>
      <w:r>
        <w:rPr>
          <w:b/>
        </w:rPr>
        <w:t>E. 4.2</w:t>
      </w:r>
    </w:p>
    <w:p>
      <w:r>
        <w:t>Gemäss Untersuchungsbericht vom 12. Juli 2013 (1-11/2.1.2/15 ff.) wurden am 1. November 2012 ab dem Fahrzeug des Geschädigten daktyloskopische Spuren gesichert. Dabei konnten folgende Spuren dem Beschuldigten, der im Zusammenhang mit den Ermittlungen wegen Widerhandlungen gegen das BetmG erkennungsdienstlich behandelt worden war, zugeordnet werden:</w:t>
      </w:r>
    </w:p>
    <w:p>
      <w:r>
        <w:rPr>
          <w:b/>
        </w:rPr>
        <w:t>E. 4.2.1</w:t>
      </w:r>
    </w:p>
    <w:p>
      <w:r>
        <w:t>P.___ wurde am 26. August 2011 polizeilich einvernommen (10.2.8/1 ff.). Er führte aus, er habe ca. eine Woche vor seiner Verhaftung (ca. anfangs August) erstmals mit D.___ Kontakt gehabt. Einmal habe er sich AD.___ und einmal D.___ genannt, er komme nicht draus. Die Rufnummer von D.___ habe er gespeichert. Er habe bei D.___ zweimal «ein Füfi» gekauft.</w:t>
      </w:r>
    </w:p>
    <w:p>
      <w:r>
        <w:rPr>
          <w:b/>
        </w:rPr>
        <w:t>E. 4.2.2</w:t>
      </w:r>
    </w:p>
    <w:p>
      <w:r>
        <w:t>Anlässlich der Einvernahme vom 28. September 2011 (10.2.8/17 ff.) führte P.___ aus, er habe im Juni/Juli 2011 von D.___ Heroin gekauft, insgesamt ca. 30- 40 g. Pro 5 g habe er CHF 150.00 bezahlt, die Übergaben seien in [] bei der Post oder weiter oben erfolgt. Es sei nicht bei jedem Kontakt zu einem Deal gekommen. Das bezogene Heroin habe er selber konsumiert.</w:t>
      </w:r>
    </w:p>
    <w:p>
      <w:r>
        <w:t>Auf der ihm vorgelegten Fotodokumentation erkannte P.___ den Beschuldigten als «D.___» (10.2.8/26, 31).</w:t>
      </w:r>
    </w:p>
    <w:p>
      <w:r>
        <w:rPr>
          <w:b/>
        </w:rPr>
        <w:t>E. 4.2.3</w:t>
      </w:r>
    </w:p>
    <w:p>
      <w:r>
        <w:t>Anlässlich der Einvernahme vom 6. November 2013 führte der Beschuldigte nach Vorlage einer Fotodokumentation aus, dass er P.___ nicht kenne und ihm niemals Heroin verkauft habe (10.1/155 ff.; 160).</w:t>
      </w:r>
    </w:p>
    <w:p>
      <w:r>
        <w:rPr>
          <w:b/>
        </w:rPr>
        <w:t>E. 4.3</w:t>
      </w:r>
    </w:p>
    <w:p>
      <w:r>
        <w:t>In den Akten finden sich die Ergebnisse der rückwirkenden Teilnehmeridentifikationen, welche die Staatsanwaltschaft betreffend die Rufnummern [...] und [...] während der Zeit vom 15. Mai 2011  14. August 2011 angeordnet hatte (3.2.16/77 ff.). Die entsprechende Auflistung zeigt zahlreiche Verbindungen zwischen diesen beiden Nummern und der von P.___ verwendeten Rufnummer. Ab dem 15. Mai 2011 ist es die Rufnummer [...], ab dem 10. Juli 2011 die Rufnummer [...], mit welchen die Verbindungen zu P.___ jeweils hergestellt worden sind.</w:t>
      </w:r>
    </w:p>
    <w:p>
      <w:r>
        <w:t>Wie an anderer Stelle bereits erwähnt, wurde die Rufnummer [...] im Mai 2011 vom Beschuldigten benutzt (vgl. Ziff. IV./C. und Ziff. 3 hiervor); die Rufnummer [...] lautete auf den Namen des Beschuldigten (vgl. Ziff. II./2 hiervor).</w:t>
      </w:r>
    </w:p>
    <w:p>
      <w:r>
        <w:rPr>
          <w:b/>
        </w:rPr>
        <w:t>E. 4.4</w:t>
      </w:r>
    </w:p>
    <w:p>
      <w:r>
        <w:t>Beweiswürdigung und Beweisergebnis</w:t>
      </w:r>
    </w:p>
    <w:p>
      <w:r>
        <w:rPr>
          <w:b/>
        </w:rPr>
        <w:t>E. 4.4.1</w:t>
      </w:r>
    </w:p>
    <w:p>
      <w:r>
        <w:t>Betreffend die Verwertbarkeit der Aussagen von P.___ kann auf die Ausführungen zum Vorhalt O.___ (Ziff. 3.5. hiervor) verwiesen werden.</w:t>
      </w:r>
    </w:p>
    <w:p>
      <w:r>
        <w:rPr>
          <w:b/>
        </w:rPr>
        <w:t>E. 4.4.2</w:t>
      </w:r>
    </w:p>
    <w:p>
      <w:r>
        <w:t>P.___ hat den Beschuldigten als «D.___» auf einer vorgelegten Fotodokumentation identifiziert. Gemäss Aussagen von P.___ hat der Beschuldigte ihm Heroingemisch verkauft. Es gibt keinen Anlass, an diesen Aussagen, mit denen sich P.___ auch selber belastete, zu zweifeln. Falls er den Beschuldigten zu Unrecht hätte belasten wollen, hätte er bezüglich der Menge der bezogenen Drogen klare Aussagen gemacht. P.___ blieb diesbezüglich aber unklar; offensichtlich wollte er die bezogene Menge im eigenen Interesse möglichst tief halten. Es ist erstellt, dass der Beschuldigte die Rufnummern [...] und [...] verwendete und dass es mit diesen Nummern in der Zeit zwischen dem 15. Mai 2011 und August 2011 mit den von P.___ verwendeten Rufnummern zu zahlreichen Kontakten kam. Gemäss Aussagen von P.___ kannte er D.___ ausschliesslich wegen der Heroinbezüge. Die Verbindungen hatten deshalb den Zweck, solche Bezüge zu organisieren. Es ist deshalb erstellt, dass der Beschuldigte P.___ während der vorgehaltenen Zeit Heroingemisch zu jeweils 5 g für CHF 150.00 verkauft hat. Die verkaufte Menge kann nicht bestimmt werden, muss sich aber gestützt auf die Aussagen von P.___ mindestens im Bereich von 30  40 g bewegt haben. Entsprechend den Schlussfolgerungen, die auch die Vorinstanz getroffen hat, ist in diesem Fall aber vom Verkauf einer unbekannten Menge Heroingemisch auszugehen.</w:t>
      </w:r>
    </w:p>
    <w:p>
      <w:r>
        <w:t>5. Lieferungen an Q.___</w:t>
      </w:r>
    </w:p>
    <w:p>
      <w:r>
        <w:rPr>
          <w:b/>
        </w:rPr>
        <w:t>E. 4.5</w:t>
      </w:r>
    </w:p>
    <w:p>
      <w:r>
        <w:t>Am 21. November 2013 wurde zwischen E.___ und T.___ eine Konfrontationseinvernahme durchgeführt (10.2.22/100 ff.), bei welcher E.___ die von ihm geschilderten Heroinlieferungen von T.___ und dem Beschuldigten bestätigte.</w:t>
      </w:r>
    </w:p>
    <w:p>
      <w:r>
        <w:t>T.___ bestätigte, dass er E.___ Heroin geliefert hatte. Er bestätigte, dass der Beschuldigte einmal 600 g Heroin an E.___ geliefert habe, die Lieferung von einem Kilo habe allerdings er selbst getätigt.</w:t>
      </w:r>
    </w:p>
    <w:p>
      <w:r>
        <w:rPr>
          <w:b/>
        </w:rPr>
        <w:t>E. 4.6</w:t>
      </w:r>
    </w:p>
    <w:p>
      <w:r>
        <w:t>Am 21. November 2013 wurde auch der Beschuldigte in Anwesenheit seines Verteidigers mit E.___ konfrontiert (10.1.1/1 ff.). E.___ bestätigte seine bisherigen Aussagen. Er habe vom Beschuldigten eine Lieferung von 600 g Heroin erhalten. Der am 18. April 2013 mit dem Beschuldigten und T.___ in dessen PW geführte Streit habe sich um die Bezahlung dieses Heroins gedreht. Er habe nach der Bezahlung der früheren Lieferung vom Beschuldigten eine neue Lieferung von 1 kg Heroin erhalten. Für diese Lieferung  wie auch für die 600 g vorher  sei T.___ verantwortlich gewesen.</w:t>
      </w:r>
    </w:p>
    <w:p>
      <w:r>
        <w:t>Er habe beim Beschuldigten bereits seit ca. 2010 Heroin bezogen, dies in Mengen zwischen 5  15 g, total 100 g. T.___ habe er im November/Dezember 2012 durch A.___ kennengelernt.</w:t>
      </w:r>
    </w:p>
    <w:p>
      <w:r>
        <w:t>E.___ bestätigte, vom Beschuldigten ab ca. November 2010 bis November 2012 insgesamt 100 g Heroingemisch bezogen und ab November 2012 drei Lieferungen erhalten zu haben (1 x 230 g; 1 x 600 g; 1 x 1'000 g). Bei den Lieferungen habe er dem Beschuldigten jeweils das Geld für frühere Lieferungen übergeben.</w:t>
      </w:r>
    </w:p>
    <w:p>
      <w:r>
        <w:t>Der Beschuldigte räumte ein, an E.___ in der Zeit zwischen November 2010 und November 2012 100 g Heroin verkauft zu haben, dies im Auftrag von T.___. Im Jahr 2013 habe er E.___ einmal 100 g und einmal 600 g Heroin gebracht. Für dieses Heroin habe er auch das Geld entgegengenommen. Beim ersten Mal sei er mit dem Taxi dort gewesen. Die 1000 g habe er aber nicht gebracht.</w:t>
      </w:r>
    </w:p>
    <w:p>
      <w:r>
        <w:rPr>
          <w:b/>
        </w:rPr>
        <w:t>E. 4.7</w:t>
      </w:r>
    </w:p>
    <w:p>
      <w:r>
        <w:t>Anlässlich der erstinstanzlichen Hauptverhandlung vom 16. Januar 2017 wurde E.___ als Auskunftsperson befragt (O-G 81 ff.). E.___ machte keine weiteren Aussagen. Was er ausgesagt habe, sei die Wahrheit.</w:t>
      </w:r>
    </w:p>
    <w:p>
      <w:r>
        <w:rPr>
          <w:b/>
        </w:rPr>
        <w:t>E. 5</w:t>
      </w:r>
    </w:p>
    <w:p>
      <w:r>
        <w:t>Die Aussagen des Beschuldigten</w:t>
      </w:r>
    </w:p>
    <w:p>
      <w:r>
        <w:rPr>
          <w:b/>
        </w:rPr>
        <w:t>E. 5.1</w:t>
      </w:r>
    </w:p>
    <w:p>
      <w:r>
        <w:t>Der Beschuldigte (geb. 1988) ist im Kosovo bei den Eltern mit vier Geschwistern aufgewachsen. Er besuchte 9 Jahre die Grundschule und absolvierte anschliessend eine Ausbildung als Zahntechniker.</w:t>
      </w:r>
    </w:p>
    <w:p>
      <w:r>
        <w:t>Der Beschuldigte heiratete am 1. Februar 2007 die in der Schweiz niedergelassene [...] und reiste im Rahmen des Familiennachzuges am 2. September 2007 in die Schweiz ein. Am [...]. [...] 2009 wurde den Ehegatten der Sohn [...] geboren.</w:t>
      </w:r>
    </w:p>
    <w:p>
      <w:r>
        <w:t>In der Schweiz arbeitete der Beschuldigte als Plattenleger, Reinigungsangestellter und im Service, zeitweise wurde die Familie von der Sozialhilfe unterstützt.</w:t>
      </w:r>
    </w:p>
    <w:p>
      <w:r>
        <w:t>Der Beschuldigte weist folgende Vorstrafen auf:</w:t>
      </w:r>
    </w:p>
    <w:p>
      <w:r>
        <w:t>Der Beschuldigte delinquierte somit während der Probezeit der beiden Strafbefehle aus den Jahren 2011 und 2012.</w:t>
      </w:r>
    </w:p>
    <w:p>
      <w:r>
        <w:rPr>
          <w:b/>
        </w:rPr>
        <w:t>E. 5.2</w:t>
      </w:r>
    </w:p>
    <w:p>
      <w:r>
        <w:t>Mit Verfügung vom</w:t>
      </w:r>
    </w:p>
    <w:p>
      <w:r>
        <w:rPr>
          <w:b/>
        </w:rPr>
        <w:t>E. 5.3</w:t>
      </w:r>
    </w:p>
    <w:p>
      <w:r>
        <w:t>Die persönlichen Verhältnisse des Beschuldigten waren zur Zeit der Delinquenz ungünstig und führten zur Nichtverlängerung der Aufenthaltsbewilligung (vgl. Ziff. 5.2 hiervor). Zum Verhalten des Beschuldigten nach der Tat ist festzuhalten, dass sich dieser nicht einsichtig zeigte und die Vorhalte weitgehend abstritt, was sein gutes Recht ist, aber dazu führt, dass aus dieser Sicht kein Strafminderungsgrund ersichtlich ist.</w:t>
      </w:r>
    </w:p>
    <w:p>
      <w:r>
        <w:t>Der Führungsbericht der Justizvollzugsanstalt Solothurn vom 5. März 2018 lautet im Grossen und Ganzen positiv.</w:t>
      </w:r>
    </w:p>
    <w:p>
      <w:r>
        <w:t>Eine erhöhte Strafempfindlichkeit ist nicht auszumachen.</w:t>
      </w:r>
    </w:p>
    <w:p>
      <w:r>
        <w:t>Zu berücksichtigen ist hingegen die Dauer des Verfahrens. Der Beschuldigte wurde am 4. Juli 2013 angehalten und festgenommen. Die Strafuntersuchung wurde in der Folge zügig geführt, zwischen dem 23. Juli 2015 und dem 15. Januar 2016 erfolgten indessen keine Untersuchungshandlungen (1-11/22).</w:t>
      </w:r>
    </w:p>
    <w:p>
      <w:r>
        <w:rPr>
          <w:b/>
        </w:rPr>
        <w:t>E. 5.4</w:t>
      </w:r>
    </w:p>
    <w:p>
      <w:r>
        <w:t>Insgesamt wirken sich die Täterkomponenten straferhöhend aus. Die Strafe ist deshalb um 6 Monate zu erhöhen. Damit beträgt das Strafmass 7 Jahre und 3 Monate Freiheitsstrafe.</w:t>
      </w:r>
    </w:p>
    <w:p>
      <w:r>
        <w:rPr>
          <w:b/>
        </w:rPr>
        <w:t>E. 5.5</w:t>
      </w:r>
    </w:p>
    <w:p>
      <w:r>
        <w:t>Die ausgestandene Untersuchungshaft sowie der vorzeitige Strafvollzug seit dem 4. Juli 2013 sind an die Freiheitsstrafe anzurechnen.</w:t>
      </w:r>
    </w:p>
    <w:p>
      <w:r>
        <w:t>6. Widerruf</w:t>
      </w:r>
    </w:p>
    <w:p>
      <w:r>
        <w:t>Der Beschuldigte hat während den Probezeiten der am 12. Juli 2011 und am 4. Dezember 2012 ausgefällten Geldstrafen der Staatsanwaltschaft Solothurn massiv delinquiert. Bezüglich der am 4. Dezember 2012 ausgefällten Geldstrafe betrug die Probezeit zwei Jahre. Diese Strafe kann nicht mehr widerrufen werden, da gestützt auf Art. 46 Abs. 5 StGB der Widerruf nicht mehr angeordnet werden kann, wenn seit dem Ablauf der Probezeit drei Jahre vergangen sind.</w:t>
      </w:r>
    </w:p>
    <w:p>
      <w:r>
        <w:t>Bezüglich der am 12. Juli 2011 ausgefällten Geldstrafe betrug die Probezeit 3 Jahre, sie wurde indessen am 4. Dezember 2012 um ein Jahr verlängert. Deshalb wäre hier ein Widerruf möglich. Aufgrund der spezialpräventiven Wirkung der langen Freiheitsstrafe ist aber auf einen Widerruf des bedingten Vollzugs dieser Strafe zu verzichten.</w:t>
      </w:r>
    </w:p>
    <w:p>
      <w:r>
        <w:t>IX. Genugtuung</w:t>
      </w:r>
    </w:p>
    <w:p>
      <w:r>
        <w:t>Bei diesem Ausgang des Verfahrens ist der Antrag des Beschuldigten auf Ausrichtung einer Genugtuung abzuweisen.</w:t>
      </w:r>
    </w:p>
    <w:p>
      <w:r>
        <w:t>X. Kosten und Entschädigungen</w:t>
      </w:r>
    </w:p>
    <w:p>
      <w:r>
        <w:t>1. Angesichts des Verfahrensausgangs ist der erstinstanzliche Kosten- und Entschädigungsentscheid zu bestätigen.</w:t>
      </w:r>
    </w:p>
    <w:p>
      <w:r>
        <w:t>2. Im Berufungsverfahren unterliegt der Beschuldigte und Berufungskläger bezüglich der Schuldsprüche vollständig, hingegen fällt die Freiheitsstrafe etwas tiefer aus und es wird auf einen Widerruf des bedingten Vollzugs der durch die Staatsanwaltschaft des Kantons Solothurn am 12. Juli 2011 ausgesprochenen Geldstrafe verzichtet. Es ist deshalb angemessen, die Kosten des Berufungsverfahrens samt einer Urteilsgebühr von CHF 10'000.00, total CHF 10050.00, zu 90 % dem Beschuldigten und zu 10 % dem Staat aufzuerlegen. Der Beschuldigte hat somit CHF 9'045.00 zu bezahlen.</w:t>
      </w:r>
    </w:p>
    <w:p>
      <w:r>
        <w:t>Der amtliche Verteidiger des Beschuldigten, Rechtsanwalt Reto Gasser, [], macht für das Berufungsverfahren einen Aufwand von 4,03 Stunden für das Jahr 2017 und von 14,56 Stunden für das Jahr 2018 (ohne Hauptverhandlung) geltend. Dies erscheint angemessen. Inklusive Hauptverhandlung (2 Stunden) sind ihm für das Jahr 2018 16,56 Stunden zu entschädigen. Bei einem Stundenansatz von CHF 180.00, geltend gemachten Auslagen von CHF 65.40 und der Mehrwertsteuer von 8 % beträgt die Entschädigung für das Jahr 2017 CHF 854.05. Für das Jahr 2018 beträgt die Entschädigung bei einem Stundenansatz von CHF 180.00, Auslagen von CHF 34.30 und der Mehrwertsteuer von 7,7 % CHF 3'247.25. Insgesamt führt dies zu einer Entschädigung von CHF 4'101.30, zahlbar durch den Staat Solothurn, auszahlbar durch die Zentrale Gerichtskasse. Vorbehalten bleibt der Rückforderungsanspruch des Staates während 10 Jahren im Umfang von 90 %, d.h. CHF 3'691.15, sobald es die wirtschaftlichen Verhältnisse des Beschuldigten erlauben. Ein Nachzahlungsanspruch wurde nicht geltend gemacht.</w:t>
      </w:r>
    </w:p>
    <w:p>
      <w:r>
        <w:t>Demnach wirdin Anwendung der Art. 140 Ziff. 1 Abs. 1 StGB; Art. 19 Abs. 1 lit. c sowie Art. 19 Abs. 1 lit. c und g i.V.m. Art. 19 Abs. 2 lit. a BetmG, Art. 19 Ziff. 1 und 2 aBetmG; Art. 95 Abs. 1 lit. b SVG; Art. 46, Art. 47, Art. 49 Abs. 1, Art. 51, Art. 69 und Art. 70 StGB; Art. 135,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Ramseier</w:t>
      </w:r>
    </w:p>
    <w:p>
      <w:r>
        <w:rPr>
          <w:b/>
        </w:rPr>
        <w:t>E. 5.5.1</w:t>
      </w:r>
    </w:p>
    <w:p>
      <w:r>
        <w:t>Betreffend die Verwertbarkeit der Aussagen von Q.___ kann auf die Ausführungen zum Vorhalt O.___ (Ziff. 3.5. hiervor) verwiesen werden.</w:t>
      </w:r>
    </w:p>
    <w:p>
      <w:r>
        <w:rPr>
          <w:b/>
        </w:rPr>
        <w:t>E. 5.5.2</w:t>
      </w:r>
    </w:p>
    <w:p>
      <w:r>
        <w:t>Q.___ hat den Beschuldigten eindeutig als «D.___» und als einen seiner Heroinlieferanten bezeichnet und identifiziert. Es ist erstellt, dass Q.___ mit zwei Rufnummern, die nachweislich vom Beschuldigten mitbenutzt wurden, regelmässig Kontakt hatte, wobei der einzige Grund dieser Verbindung die Absprache von Drogengeschäften sein konnte, da zwischen Q.___ und dem Beschuldigten keinerlei private Beziehungen bestanden. Q.___ sagte zudem aus, dass die Person, mit welcher er am Telefon sprach und die Person, welche ihm die Drogen lieferte, dieselbe gewesen sei. Es ist deshalb erstellt, dass der Beschuldigte an Q.___ Heroin lieferte.</w:t>
      </w:r>
    </w:p>
    <w:p>
      <w:r>
        <w:t>Q.___ bezog jeweils 5 g Heroin beim Beschuldigten, wofür er CHF 150.00 bezahlen musste. Telefonische Verbindungen sind für die Zeit vom 28. Mai bis zum 15. Juni und vom 14. August bis zum 1. Oktober, somit während insgesamt 67 Tagen, erstellt. Entsprechend den Aussagen von Q.___ erfolgte durchschnittlich alle 4 Tage eine Lieferung von 5 g Heroingemisch, was über die gesamte Zeitspanne 16 Lieferungen zu je 5 g bzw. 80 g Heroingemisch ergibt.</w:t>
      </w:r>
    </w:p>
    <w:p>
      <w:r>
        <w:t>Gemäss Statistik der SGRM betrug der durchschnittliche Reinheitsgrad von Heroinbase 2011 bei sichergestellten Mengen zwischen 1  10 g Heroingemisch 10 %. Der Beschuldigte hat demnach 8 g reines Heroin an Q.___ verkauft.</w:t>
      </w:r>
    </w:p>
    <w:p>
      <w:r>
        <w:t>6. Lieferungen an R.___</w:t>
      </w:r>
    </w:p>
    <w:p>
      <w:r>
        <w:rPr>
          <w:b/>
        </w:rPr>
        <w:t>E. 6</w:t>
      </w:r>
    </w:p>
    <w:p>
      <w:r>
        <w:t>Der Staatsanwalt erhob am 18. Januar 2016 gegen E.___ Anklage wegen Verbrechen gemäss Art. 19 Abs. 2 lit. a BetmG. Die Anklageschrift erfolgte im abgekürzten Verfahren gemäss Art. 358 ff. StPO, was voraussetzt, dass der Beschuldigte den Sachverhalt, der für die rechtliche Würdigung wesentlich ist, eingesteht. Gemäss Anklageschrift wird E.___ u.a. vorgehalten, von T.___ zwischen September 2011 und Ende Juni 2013 total mindestens 2  3 kg Heroingemisch erworben zu haben, wobei mindestens 1,5  2,25 kg hiervon zwecks Weiterveräusserung an Dritte. E.___ war im eigenen Strafverfahren somit bezüglich der Heroinmengen, die er von T.___ bezog, geständig.</w:t>
      </w:r>
    </w:p>
    <w:p>
      <w:r>
        <w:rPr>
          <w:b/>
        </w:rPr>
        <w:t>E. 6.1</w:t>
      </w:r>
    </w:p>
    <w:p>
      <w:r>
        <w:t>Die Schilderungen des Geschädigten sind glaubhaft. Es ist ausgeschlossen, dass der Geschädigte um 4:54 Uhr die Polizei alarmiert und einen Vorfall zu Protokoll gibt, der sich nicht ereignet hat. Der Geschädigte hat seine Schilderungen auch nicht dramatisiert und aufgebauscht, sondern sachlich beschrieben, wie er angehalten und in der Folge von einer Person festgehalten wurde. Die Schilderungen des Geschädigten wurden denn auch gestützt durch den Fund seines Portemonnaies am 6. November 2012 auf dem Parkplatz der Firma [...]. Es ist somit erstellt, dass der Geschädigte am frühen Morgen des 1. November 2012 auf der [...] strasse in [] von drei Personen aufgehalten wurde, als er in seinem PW Richtung [] fuhr. Der Geschädigte wurde von einer Person aus dem Auto gezogen und nach einem Handgemenge, während welchem er zu flüchten versuchte, festgehalten, während eine zweite Person aus dem Auto ein Portemonnaie und ein Natel entwendete. Darauf rannten die drei Täter davon.</w:t>
      </w:r>
    </w:p>
    <w:p>
      <w:r>
        <w:rPr>
          <w:b/>
        </w:rPr>
        <w:t>E. 6.2</w:t>
      </w:r>
    </w:p>
    <w:p>
      <w:r>
        <w:t>Am PW des Geschädigten wurden drei Spuren der linken und rechten Handfläche des Beschuldigten sichergestellt. Diese Spuren wurden am 1. November 2012, unmittelbar nach der Tat, sichergestellt und sie müssen angesichts der zu dieser Jahreszeit feuchten Witterung kurz vor der Sicherstellung hinterlassen worden sein, weil sie andernfalls nicht mehr feststellbar gewesen wären. Der Geschädigte lebt in [...] und befand sich am 1. November 2012 nur in [], weil er einen Arbeitskollegen nach Hause gefahren hatte. Die Erklärungsversuche des Beschuldigten, wie seine Spuren auf den PW kamen, wirken einigermassen hilflos und sind nicht glaubhaft. Es ist deshalb erstellt, dass der Beschuldigte eine der drei Personen war, welche den PW des Geschädigten anhielten und ihm in der Folge ein Natel im Wert von ca. CHF 450.00 sowie ein Portemonnaie mit diversen Ausweisen, Bankkarten und Bargeld von CHF 470.00 entwendeten.</w:t>
      </w:r>
    </w:p>
    <w:p>
      <w:r>
        <w:t>7. Rechtliche Subsumtion</w:t>
      </w:r>
    </w:p>
    <w:p>
      <w:r>
        <w:rPr>
          <w:b/>
        </w:rPr>
        <w:t>E. 6.3</w:t>
      </w:r>
    </w:p>
    <w:p>
      <w:r>
        <w:t>Beweiswürdigung und Beweisergebnis</w:t>
      </w:r>
    </w:p>
    <w:p>
      <w:r>
        <w:t>R.___ hat sich mit den Aussagen betreffend Heroinbezüge vom Beschuldigten auch selber belastet. Wie bereits das Beweisergebnis zum Vorhalt AKS Ziff.1.1.4 (Lieferung an AB.___, vgl. Ziff. IV/lit. D hiervor) ergeben hat, kam es am 7. August 2012 in der Wohnung von AB.___ durch T.___ und den Beschuldigten zu einer Übergabe von insgesamt 50 g Heroingemisch. 25 g übernahm AB.___, 25 g übernahm R.___. R.___ veräusserte selber auch Heroin und vermittelte diverse Konsumenten an T.___. Er kam deshalb bei jedem Bezug von Heroin in einen Erklärungsnotstand, weil er darlegen musste, wie er den Bezug verwendet hat. Seine Aussagen, dass er mehr als 30  50 g Heroingemisch beim Beschuldigten gekauft habe, ist deshalb glaubhaft und es ist darauf abzustellen. Es ist deshalb erstellt, dass R.___ zwischen Juli 2012 und September 2012 beim Beschuldigten 50 g Heroingemisch bezogen hat.</w:t>
      </w:r>
    </w:p>
    <w:p>
      <w:r>
        <w:t>Gemäss Statistik der SGRM betrug der durchschnittliche Reinheitsgrad von Heroinbase 2012 bei sichergestellten Mengen zwischen 1  10 g Heroingemisch 11 %. Der Beschuldigte hat demnach 5,5 g reines Heroin an R.___ abgegeben.</w:t>
      </w:r>
    </w:p>
    <w:p>
      <w:r>
        <w:t>7. Anstaltentreffen zur Veräusserung und Veräusserung an S.___</w:t>
      </w:r>
    </w:p>
    <w:p>
      <w:r>
        <w:rPr>
          <w:b/>
        </w:rPr>
        <w:t>E. 7</w:t>
      </w:r>
    </w:p>
    <w:p>
      <w:r>
        <w:t>Beweiswürdigung und Beweisergebnis</w:t>
      </w:r>
    </w:p>
    <w:p>
      <w:r>
        <w:rPr>
          <w:b/>
        </w:rPr>
        <w:t>E. 7.1</w:t>
      </w:r>
    </w:p>
    <w:p>
      <w:r>
        <w:t>Raub gemässArt. 140 Abs. 1 StGB ist der unter Anwendung von Gewalt oder Drohung oder durch Herbeiführung von Widerstandsunfähigkeit begangene Diebstahl. Der objektive Tatbestand ist dadurch gekennzeichnet, dass ein Diebstahl begangen wird, nachdem zu diesem Zweck eine Nötigungshandlung begangen wurde, welche die Duldung des Diebstahls bezweckt (Marcel Alexander Niggli/Christoph Riedo in: Basler Kommentar, Strafrecht II, Niggli/Wiprächtiger [Hrsg.], Art. 140 N. 10). Die Nötigungshandlungen sind Gewalt gegen eine Person, im Sinne eines unmittelbaren Einwirkens auf den Körper (Trechsel/Crameri in: Trechsel/Pieth, Schweizerisches Strafgesetzbuch, Praxiskommentar, 3. Auflage, Art. 140 N 4), dann die Drohung, die eine solche Intensität erreichen muss, dass ein durchschnittlich Einsichtiger dem Ansinnen des Täters nachgeben würde (Trechsel/Crameri, a.a.O., N. 5) und schliesslich das Bewirken der Widerstandsunfähigkeit durch andere Tatmittel als Gewalt oder Drohung.</w:t>
      </w:r>
    </w:p>
    <w:p>
      <w:r>
        <w:rPr>
          <w:b/>
        </w:rPr>
        <w:t>E. 7.2</w:t>
      </w:r>
    </w:p>
    <w:p>
      <w:r>
        <w:t>Der Beschuldigte und seine zwei Begleiter haben den PW des Geschädigten angehalten, den Geschädigten aus dem Auto gezogen und festgehalten. Der Geschädigte versuchte zu flüchten, konnte sich aber dem Griff des ihn festhaltenden Unbekannten nicht entziehen. Die drei Unbekannten hielten den PW einzig zum Zweck an, den Geschädigten zu bestehlen, und sie realisierten dieses Ziel unter Anwendung von Gewalt. Dem Geschädigten war es, da er festgehalten wurde, nicht möglich, sich der Entwendung seines Portemonnaies und des Natels zu widersetzen. Der objektive und subjektive Tatbestand des Raubes gemäss Art. 140 Ziff. 1 StGB ist damit erfüllt.</w:t>
      </w:r>
    </w:p>
    <w:p>
      <w:r>
        <w:t>Der Beschuldigte hinterliess auf der Fahrerseite des PW zwei Handflächenabdrücke. Es liegt deshalb nahe, dass er sich während der Tat auf der rechten Fahrerseite des PW aufhielt und derjenige war, der den Geschädigten aus dem PW zog und festhielt. Der genaue Tatbeitrag des Beschuldigten kann aber offengelassen werden, weil die drei Personen gemeinsam zusammenwirkten und deshalb als Mittäter zu qualifizieren sind. Der Beschuldigte muss sich deshalb jede Handlung, die nicht er, sondern einer seiner Begleiter vornahm, wie eine eigene Handlung anrechnen lassen. Der Beschuldigte ist deshalb wegen einfachem Raub i.S. von Art. 140 Ziff. 1 StGB in Mittäterschaft mit 2 Unbekannten schuldig zu sprechen.</w:t>
      </w:r>
    </w:p>
    <w:p>
      <w:r>
        <w:t>VI. Anklageschrift Ziff. 4: Mehrfaches Fahren ohne Berechtigung (Art. 95 Abs. 1 lit. b SVG)</w:t>
      </w:r>
    </w:p>
    <w:p>
      <w:r>
        <w:t>Dieser Vorhalt ist unbestritten. Der Schuldspruch der Vorinstanz ist rechtskräftig.</w:t>
      </w:r>
    </w:p>
    <w:p>
      <w:r>
        <w:t>VII. Zusammenfassung</w:t>
      </w:r>
    </w:p>
    <w:p>
      <w:r>
        <w:t>Der Beschuldigte ist somit schuldig zu sprechen wegen:</w:t>
      </w:r>
    </w:p>
    <w:p>
      <w:r>
        <w:t>VIII. Strafzumessung</w:t>
      </w:r>
    </w:p>
    <w:p>
      <w:r>
        <w:t>A. Allgemeine Ausführungen</w:t>
      </w:r>
    </w:p>
    <w:p>
      <w:r>
        <w:t>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vom 14. Januar 2010)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4. 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w:t>
      </w:r>
    </w:p>
    <w:p>
      <w:r>
        <w:t>5.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B. Konkrete Strafzumessung</w:t>
      </w:r>
    </w:p>
    <w:p>
      <w:r>
        <w:t>1.1 Das schwerste Delikt ist die qualifizierte Widerhandlung gegen das Betäubungsmittelgesetz, wobei auf Grund des engen Sachzusammenhangs die Einsatzstrafe für sämtliche Widerhandlungen gegen das BetmG (Veräusserung von Heroin- und Kokaingemisch, Gehilfenschaft zum Erwerb von Betäubungsmitteln) festzusetzen ist. Der Strafrahmen beträgt Freiheitsstrafe von einem Jahr bis zu 20 Jahren. Der Beschuldigte hat insgesamt reines Heroin in der Grössenordnung von 2,2 kg veräussert, was die Menge von 12 g, welche die Grenze zum schweren Fall darstellt, um fast das 200-fache übersteigt. Es liegt damit eine schwere Beeinträchtigung des in Art. 19 BetmG geschützten Rechtsgutes, der Gesundheit der Menschen, vor. Der Beschuldigte war selbst nie drogensüchtig und handelte deshalb nicht, um seine Sucht befriedigen zu können. Obwohl über die Höhe der Entschädigung, die der Beschuldigte jeweils erhielt, keine Klarheit herrscht, ist doch offensichtlich, dass er die Drogenlieferungen einzig aus materiellen und damit egoistischen Gründen ausführte. Die Intensität des deliktischen Willens muss als erheblich bezeichnet werden, erstreckt sich das deliktische Verhalten doch über eine Zeit von mehr als drei Jahren. Der Beschuldigte handelte mit direktem Vorsatz. Er war  mit Ausnahme der eher marginalen Kokainverkäufe  nie als Verkäufer von Drogen «auf der Gasse» tätig, sondern überbrachte meistens grössere Mengen von Heroin an die Abnehmer. Innerhalb der Organisation kam dem Beschuldigten zwar sicher nicht dieselbe Stellung zu wie dem Mittäter T.___; vielmehr ist davon auszugehen, dass er die Drogenlieferungen in dessen Namen und Auftrag vornahm und seinerseits über keine Kontakte «nach oben», d.h. zu den Lieferanten von T.___ verfügte. Insofern nahm er eine rein «ausführende» Funktion wahr. Allerdings genoss der Beschuldigte offensichtlich das Vertrauen von T.___, der ihm andernfalls nicht jeweils erhebliche Drogenmengen anvertraut hätte, die der Beschuldigte an die jeweiligen Abnehmer überbrachte. T.___ betrachtete den Beschuldigten offensichtlich als seinen Stellvertreter (vgl. Strafanzeige AS 1-11/15 f.). Bezeichnend in diesem Zusammenhang sind auch die Aussagen von R.___, einem Läufer von T.___, der Abnehmer mit Heroin belieferte. Er sagte in der polizeilichen Einvernahme vom 2. April 2014 aus, dass im Fall, da T.___ nicht im Café [...] gewesen sei, wenn er Heroin habe beziehen wollen, A.___ dort gewesen sei. Wenn niemand dort gewesen sei, sei nach vielleicht einer halben Stunde einer der beiden gekommen. Aber zu 80  90 % sei immer einer der beiden dort gewesen, wenn nicht sogar beide zusammen (10.2/10.2.24/35). Hervorzuheben ist auch das professionelle Vorgehen des Beschuldigten, ersichtlich an der Vielzahl benutzter Telefonnummern oder dem Benützen einer fingierten Sprache. T.___ und der Beschuldigte waren ein eingespieltes Team, welches in der Lage war, in kurzer Zeit grössere Mengen an Betäubungsmitteln zu liefern. Schliesslich beendete der Beschuldigte das deliktische Verhalten nur, weil er verhaftet wurde.</w:t>
      </w:r>
    </w:p>
    <w:p>
      <w:r>
        <w:t>Dem Beschuldigten, der 2007 in die Schweiz kam, hier verheiratet ist und über eine geordnete Aufenthaltssituation verfügte, wäre es ohne weiteres möglich gewesen, sich rechtsgetreu zu verhalten. Eine gewisse Abhängigkeit von T.___ mag zwar bestanden haben, sicher lag aber keine Zwangslage vor. Insgesamt ist von einem mittelschweren Tatverschulden auszugehen.</w:t>
      </w:r>
    </w:p>
    <w:p>
      <w:r>
        <w:t>1.3 Unter Berücksichtigung des Tatverschuldens ist die Einsatzstrafe für die Widerhandlungen gegen das BetmG auf 6 Jahre Freiheitsstrafe festzusetzen.</w:t>
      </w:r>
    </w:p>
    <w:p>
      <w:r>
        <w:t>2. Für den Raub ist eine Straferhöhung i.S. von Art. 49 Abs. 1 StGB vorzunehmen. Der Beschuldigte verübte diese Tat mit zwei Mittätern, was sich verschuldenserhöhend auswirkt. Andererseits konnten die Täter nicht mit einer erheblichen Beute rechnen und realisierten denn auch einzig ein Deliktsgut von ca. CHF 900.00. Zu Gunsten des Beschuldigten ist von einer spontanen Aktion ohne vorherige Planung auszugehen. Die eingesetzten Nötigungsmittel (Gewaltanwendung) waren nicht sonderlich intensiv. Für diesen Raub wäre eine Freiheitsstrafe von 12 Monaten auszusprechen; unter Berücksichtigung der Asperation ergibt sich eine Straferhöhung von 6 Monaten Freiheitsstrafe.</w:t>
      </w:r>
    </w:p>
    <w:p>
      <w:r>
        <w:t>3. Eine weitere Straferhöhung ist wegen mehrfachem Fahren ohne Berechtigung (Art. 95 Abs. 1 lit. b SVG) vorzunehmen. Der Beschuldigte lenkte zwischen anfangs 2012 und dem 4. Juli 2013 wiederholt einen PW, obwohl ihm der ausländische Führerausweis am 6. November 2008 auf unbestimmte Zeit entzogen worden war.</w:t>
      </w:r>
    </w:p>
    <w:p>
      <w:r>
        <w:t>Da der Beschuldigte nach dem Verbüssen seiner Freiheitsstrafe die Schweiz verlassen muss (vgl. Täterkomponenten), kommt die Ausfällung einer Geldstrafe vorliegend nicht in Frage. Unter Berücksichtigung der Asperation ist, da es nie zu einem Unfall kam, eine Straferhöhung von 3 Monaten vorzunehmen.</w:t>
      </w:r>
    </w:p>
    <w:p>
      <w:r>
        <w:t>4. Unter ausschliesslicher Berücksichtigung des Tatverschuldens ergibt sich damit eine Freiheitsstrafe von 6 Jahren und 9 Monaten.</w:t>
      </w:r>
    </w:p>
    <w:p>
      <w:r>
        <w:t>5. Täterkomponenten</w:t>
      </w:r>
    </w:p>
    <w:p>
      <w:r>
        <w:rPr>
          <w:b/>
        </w:rPr>
        <w:t>E. 7.3</w:t>
      </w:r>
    </w:p>
    <w:p>
      <w:r>
        <w:t>Der Beschuldigte führte anlässlich der Einvernahme vom 3. März 2014 aus (10.1/473 ff.), er habe mit S.___ keinen Kontakt gehabt. Dem Beschuldigten wurde in der Folge ein Ausschnitt aus einem aufgezeichneten Gespräch vom 15. März 2013, 17:11 Uhr, vorgespielt, worauf der Beschuldigte bestätigte, dort zu sprechen. Auf Vorlage eines Fotoblattes bezeichnete der Beschuldigte S.___ als seinen Gesprächspartner (10.1/475 und 535). Es sei in diesem Gespräch nicht um Drogen, sondern um eine Frau gegangen.</w:t>
      </w:r>
    </w:p>
    <w:p>
      <w:r>
        <w:rPr>
          <w:b/>
        </w:rPr>
        <w:t>E. 7.4</w:t>
      </w:r>
    </w:p>
    <w:p>
      <w:r>
        <w:t>Der Einvernahme des Beschuldigten vom 3. März 2014 liegen die Protokolle der Echtzeitüberwachung der vom Beschuldigten verwendeten Rufnummer [...] vom 15./16. März 2013 bei (10.1/492 ff.).</w:t>
      </w:r>
    </w:p>
    <w:p>
      <w:r>
        <w:t>Den Protokollen ist zu entnehmen, dass der Beschuldigte mit S.___ an diesen zwei Tagen bzw. am Abend des 15. März und in der Nacht zum 16. März zahlreiche Kontakte hatte. Sie vereinbaren einen Treffpunkt, der dann offenbar vorerst nicht klappte (10.1/498, 499, 500). Um 21:03 Uhr teilte der Beschuldigte S.___ mit, dass er noch am Warten sei, «bis dieser kommt». Wenn er hier sei, werde er ihm die Arbeit sofort erledigen. Es sei alles von ihm abhängig (10.1/502). Am 16. März 2013, 1:24 Uhr rief der Beschuldigte S.___ erneut an; dieser teilte mit, dass er die Dokumente nicht bei sich habe. In der Folge wird erneut ein Treffpunkt vereinbart (10.1/503 f.). Um 1:27 Uhr sendet der Beschuldigte eine SMS mit dem Text: «6 tausend verkauft er den Wagen/Auto, sage es mir, sagt er ja, nein?» (10.1/506). Um 1:27 Uhr kommt es zu einem weiteren Gespräch, in welchem S.___ mitteilt, dass 6'000.00 viel seien (10.1/507). Zwischen 1:57 Uhr und 2:59 Uhr werden zahlreiche weitere Verbindungen hergestellt (SMS und Gespräche, die sich um Zeitpunkt und Ort eines unmittelbar bevorstehenden Treffens drehen (10.1/509  517).</w:t>
      </w:r>
    </w:p>
    <w:p>
      <w:r>
        <w:rPr>
          <w:b/>
        </w:rPr>
        <w:t>E. 7.5</w:t>
      </w:r>
    </w:p>
    <w:p>
      <w:r>
        <w:t>Beweiswürdigung und Beweisergebnis</w:t>
      </w:r>
    </w:p>
    <w:p>
      <w:r>
        <w:rPr>
          <w:b/>
        </w:rPr>
        <w:t>E. 7.5.1</w:t>
      </w:r>
    </w:p>
    <w:p>
      <w:r>
        <w:t>Betreffend die Verwertbarkeit der Aussagen von S.___ kann auf die Ausführungen zum Vorhalt O.___ (Ziff. 3.5. hiervor) verwiesen werden.</w:t>
      </w:r>
    </w:p>
    <w:p>
      <w:r>
        <w:rPr>
          <w:b/>
        </w:rPr>
        <w:t>E. 7.5.2</w:t>
      </w:r>
    </w:p>
    <w:p>
      <w:r>
        <w:t>Obwohl der Beschuldigte S.___ vorerst nicht gekannt haben will, ist unbestritten, dass er mit diesem am 15./16. März 2013 zahlreiche telefonische Kontakte sowie SMS-Austausch hatte. S.___ gestand, dass es bei diesen Kontakten um die Abwicklung eines Drogengeschäftes ging, was durch die Anzahl und den Wortlaut der Gespräche gestützt wird. So ist bereits die Anzahl der gegenseitigen Verbindungsaufnahmen und die damit verbundene Hektik typisch im Vorfeld eines sich anbahnenden Drogengeschäftes. Der Beschuldigte beruft sich auf einen Dritten, von dem alles abhängig sein würde; es ist offensichtlich, dass es sich hierbei um T.___ handeln dürfte, in dessen Auftrag der Beschuldigte jeweils Drogen lieferte. Einschlägig ist auch die vom Beschuldigten verwendete Terminologie («Wagen»/Auto» als Tarnbegriff für «Drogen» bzw. «Heroin») sowie von S.___ («Dokumente» für «Geld»). S.___ schilderte detailliert, wie es in der Folge «lediglich» zu einem Kauf von 20 g Heroin kam und er schilderte insofern eine Komplikation im Handlungsablauf, als das erworbene Heroin von derart schlechter Qualität war, dass er auf einer neuen Lieferung bestand und diese auch erfolgte. Es ist damit erstellt, dass der Beschuldigte Anstalten traf, an S.___ Heroingemisch für CHF 6'000.00 zu liefern und es schliesslich, da S.___ nicht über genügend Geld verfügte, zu einem Verkauf von 20 g Heroingemisch kam.</w:t>
      </w:r>
    </w:p>
    <w:p>
      <w:r>
        <w:t>Ergänzend ist darauf hinzuweisen, dass die von der Verteidigung an der Hauptverhandlung in den Vordergrund gerückte Frage des Zusammenwirkens zwischen T.___ und dem Beschuldigten nachfolgend bei der Mittäterschaft näher behandelt wird.</w:t>
      </w:r>
    </w:p>
    <w:p>
      <w:r>
        <w:t>In den Akten finden sich zahlreiche Hinweise, dass T.___ bzw. der Beschuldigte das Heroin jeweils für CHF 150.00 pro 5 g, d.h. für CHF 30.00 pro g, lieferten. Im vorliegenden Fall sagte S.___ aus, dass er für die 20 g Heroingemisch CHF 800.00, somit CHF 40.00 pro g, bezahlt habe. Es ist deshalb zu Gunsten des Beschuldigten davon auszugehen, dass er Anstalten traf, an S.___ 150 g Heroingemisch zu liefern; entsprechend hat es letzterer auch ausgesagt.</w:t>
      </w:r>
    </w:p>
    <w:p>
      <w:r>
        <w:t>Gemäss Statistik der SGRM betrug der durchschnittliche Reinheitsgrad von Heroinbase 2013 bei sichergestellten Mengen zwischen 10  100 g Heroingemisch 14 %. Der Beschuldigte hat demnach 2,8 g reines Heroin an S.___ verkauft.</w:t>
      </w:r>
    </w:p>
    <w:p>
      <w:r>
        <w:t>8. Als Beweisergebnis zu AKS Ziff. 1.1 ist schliesslich festzuhalten, dass der Beschuldigte betreffend sämtliche vorgehaltenen Drogengeschäfte mit T.___ eng zusammenarbeitete. T.___ war dabei klar die bestimmende Figur, er war es, der das Heroin organisierte. Der Beschuldigte hatte eine primär ausführende Funktion, wobei diese durchaus einen eigenen Gestaltungsspielraum enthielt, bestimmte er doch jeweils die Modalitäten der einzelnen Geschäfte. Der Beschuldigte lieferte auch grössere Drogenmengen, was nur aufgrund eines gewissen Vertrauens, das ihm von Seiten von T.___ entgegengebracht wurde, möglich war. Im Café [...] nahm er zudem die Funktion eines Stellvertreters von T.___ ein (vgl. auch hinten Lit. K, Ziff. 2.2).</w:t>
      </w:r>
    </w:p>
    <w:p>
      <w:r>
        <w:t>G. Anklageschrift Ziff. 1.2: S.___ / unbekannter Dealer «AE.___»</w:t>
      </w:r>
    </w:p>
    <w:p>
      <w:r>
        <w:t>1. Vorhalt</w:t>
      </w:r>
    </w:p>
    <w:p>
      <w:r>
        <w:t>Dem Beschuldigten wird vorgehalten, zwischen dem 18. März 2013 und 2. April 2013 durch das telefonische Herstellen des Kontaktes zwischen S.___, welcher Heroingemisch erwerben wollte, und eines unbekannten Dealers «AE.___» (unbekannter Benutzer der Rufnummer [...]) zum Zwecke des Erwerbs einer Menge von mindestens mehreren 100 g Heroingemisch Gehilfenschaft zum Anstaltentreffen zum Erwerb (Vermitteln) von Heroingemisch geleistet zu haben.</w:t>
      </w:r>
    </w:p>
    <w:p>
      <w:r>
        <w:t>Die Vorinstanz erachtete diesen Vorhalt als erstellt.</w:t>
      </w:r>
    </w:p>
    <w:p>
      <w:r>
        <w:t>2. S.___ führte anlässlich der polizeilichen Einvernahme vom 19. Februar 2014 (10.2.26/16 ff.) aus, der Beschuldigte habe ihm (nach dem Heroinverkauf vom 15./16. März 2013) gesagt, es gäbe eine andere Person, diese habe es ganz gut und er solle direkt dorthin gehen. Diese Person habe aber nur ein ganzes oder ein halbes Kilo Heroin verkaufen wollen. Er sei mit einem Kollegen nach [] gegangen, in ein Restaurant. Sein Kollege habe den Mann gekannt, er habe gesagt, dass dieser Mann nur halbkilo- und kiloweise verkaufe. Er habe den Mann deshalb gar nicht angesprochen.</w:t>
      </w:r>
    </w:p>
    <w:p>
      <w:r>
        <w:t>Der Einvernahme von S.___ vom 19. Februar 2013 sind die Protokolle der Echtzeitüberwachung der vom Beschuldigten verwendeten Rufnummer [...] angefügt. Den Protokollen der Gespräche vom 18. März und 2. April 2013 kann entnommen werden, dass der Beschuldigte S.___ am 18. März 2013 vorschlägt, ihn mit einem Freund bekannt zu machen. S.___ fragt, welchen Preis dieser hat, worauf der Beschuldigte antwortet, dass er dies mit ihm selber besprechen solle (10.2.26/52). Am 2. April 2013 rief S.___ den Beschuldigten an und teilte ihm auf entsprechende Frage mit, dass der Freund es nicht so hatte, wie er es gewollt habe (10.2.26/54).</w:t>
      </w:r>
    </w:p>
    <w:p>
      <w:r>
        <w:t>3. Anlässlich der Einvernahme vom 3. März 2014 (10.1/485 ff.) hat der Beschuldigte jeden Zusammenhang der Gespräche mit Drogen bestritten. Das Gespräch habe sich um eine Frau gedreht. Er habe S.___ nicht nach Emmenbrücke an einen Dealer vermittelt.</w:t>
      </w:r>
    </w:p>
    <w:p>
      <w:r>
        <w:t>Der Einvernahme des Beschuldigten sind ebenfalls Protokolle der Echtzeitüberwachung der Rufnummer [...] beigefügt, aus welchen sich folgendes ergibt:</w:t>
      </w:r>
    </w:p>
    <w:p>
      <w:r>
        <w:t>Am 30. März 2013 werden zwischen den Rufnummern des Beschuldigten und S.___ zwischen 17:31 Uhr und 20:54 Uhr zahlreiche Verbindungen hergestellt (10.1/520 ff.). S.___ teilte dem Beschuldigten um 17:31 Uhr mit, dass er gerade gekommen sei. Die beiden treffen sich in []; während der Beschuldigte um 18:56 Uhr mit einer unbekannten Person (mit der Rufnummer [...]) telefoniert und diesem mitteilt, dass er sich mit ihm treffe, spricht er gleichzeitig mit dem anwesenden S.___ (10.1/523). Um 19:01 Uhr teilte der Beschuldigte S.___ mit, dass er in [] zum Albaner gehen soll, der dort ein Lokal habe (10.1/526). Um 19:33 Uhr beschreibt der Beschuldigte die Person, die S.___ treffen soll («vom Körper her klein, so wie weiss/hell, etwas älter als du», 10.1/530). Um 19:35 Uhr ruft S.___ zurück und teilt dem Beschuldigten mit, dass es hier viele Leute habe und er ihn nicht kenne (10.1/531).</w:t>
      </w:r>
    </w:p>
    <w:p>
      <w:r>
        <w:t>4. Beweiswürdigung und Beweisergebnis</w:t>
      </w:r>
    </w:p>
    <w:p>
      <w:r>
        <w:rPr>
          <w:b/>
        </w:rPr>
        <w:t>E. 8</w:t>
      </w:r>
    </w:p>
    <w:p>
      <w:r>
        <w:t>Der Beschuldigte meldete gegen dieses Urteil am 24. Januar 2017 die Berufung an. Gemäss Berufungserklärung vom 24. August 2017 richtet sich die Berufung gegen die Ziffern 1-3 des erstinstanzlichen Urteils. Beantragt wird ein Schuldspruch wegen Verbrechens gegen das BetmG i.S.v. Art. 19 Abs. 1 lit. c i.V.m. Abs. 2, ein Schuldspruch wegen mehrfachen Fahrens ohne Führerausweis gemäss Art. 95 Abs. 1 lit. b SVG sowie die Verurteilung zu einer Freiheitsstrafe von 28 Monaten unter Anrechnung des bisher ausgestandenen Freiheitsentzuges. Auf den Widerruf des bedingten Vollzugs der beiden Vorstrafen vom 12. Juli 2011 und 4. Dezember 2012 sei zu verzichten und der Beschuldigte sei für die ausgestandene Überhaft zu entschädigen.</w:t>
      </w:r>
    </w:p>
    <w:p>
      <w:r>
        <w:rPr>
          <w:b/>
        </w:rPr>
        <w:t>E. 9</w:t>
      </w:r>
    </w:p>
    <w:p>
      <w:r>
        <w:t>Der amtliche Verteidiger wurde mit Verfügung vom 25. September 2017 ersucht, die Berufungserklärung zu präzisieren und mitzuteilen, in welchem Umfang die erstinstanzlichen Schuldsprüche vom Beschuldigten akzeptiert sind. Mit Eingabe vom 27. Oktober 2017 kam der amtliche Verteidiger dieser Aufforderung nach. Gestützt auf die Berufungserklärung vom 24. August 2017, die Eingabe vom 27. Oktober 2017 und die Ausführungen anlässlich der heutigen Hauptverhandlung sind die Vorhalte wie folgt zu überprüfen: - Anklageschrift (AKS) Ziff. 1.1.1: Bestritten - AKS Ziff. 1.1.2: Anerkannt ist die Übergabe von einmal 230 g und einmal 600 g Heroingemisch an E.___ - AKS Ziff. 1.1.3: Anerkannt ist die Übergabe von maximal 300 g Heroingemisch an F.___ und G.___ - AKS Ziff. 1.1.4: Bestritten - AKS Ziff. 1.1.5: Anerkannt ist die Übergabe von 50 g Heroingemisch an einen unbekannten Italiener - AKS Ziff. 1.1.6: Betreffend folgende Vorhalte der Veräusserung von Heroingemisch erfolgten erstinstanzlich Freisprüche: Veräusserung an H.___, I.___, J.___,K.___. Diese Vorhalte bilden somit nicht mehr Gegenstand des Berufungsverfahrens. Betreffend AKS Ziff. 1.1.6 sind folgende Übergaben von Heroingemisch anerkannt: - 30 g Heroingemisch an C.___ -</w:t>
      </w:r>
    </w:p>
    <w:p>
      <w:r>
        <w:rPr>
          <w:b/>
        </w:rPr>
        <w:t>E. 10</w:t>
      </w:r>
    </w:p>
    <w:p>
      <w:r>
        <w:t>Die Staatsanwaltschaft erhob gegen das erstinstanzliche Urteil weder Berufung noch Anschlussberufung.</w:t>
      </w:r>
    </w:p>
    <w:p>
      <w:r>
        <w:rPr>
          <w:b/>
        </w:rPr>
        <w:t>E. 11</w:t>
      </w:r>
    </w:p>
    <w:p>
      <w:r>
        <w:t>Malen und in Portionen von 100 g, 200 g oder 500 g, total ca. 2  3 kg Heroingemisch im Auftrag von T.___ an F.___ und G.___ veräussert zu haben (Tatbeitrag: Auslieferung/Übergabe).</w:t>
      </w:r>
    </w:p>
    <w:p>
      <w:r>
        <w:t>Die Vorinstanz erachtete es als erstellt, dass der Beschuldigte zwischen März 2011 und Mai 2011 im Auftrag von T.___ an F.___ 10 Mal Heroingemisch ins Tessin lieferte und eine weitere Lieferung an den Vater von F.___, G.___, tätigte. Die Vorinstanz ging davon aus, dass der Beschuldigte jeweils eine Menge zwischen 100  150 g Heroingemisch lieferte, total somit 1'100  1'650 g Heroingemisch.</w:t>
      </w:r>
    </w:p>
    <w:p>
      <w:r>
        <w:t>2. Der unbestrittene Sachverhalt</w:t>
      </w:r>
    </w:p>
    <w:p>
      <w:r>
        <w:t>Der Beschuldigte anerkennt, an F.___ und G.___ total maximal 300 g Heroingemisch im Auftrag von T.___ überbracht zu haben (Eingabe Rechtsanwalt Gasser vom 27. Oktober 2017).</w:t>
      </w:r>
    </w:p>
    <w:p>
      <w:r>
        <w:t>3. Der bestrittene Sachverhalt</w:t>
      </w:r>
    </w:p>
    <w:p>
      <w:r>
        <w:rPr>
          <w:b/>
        </w:rPr>
        <w:t>E. 15</w:t>
      </w:r>
    </w:p>
    <w:p>
      <w:r>
        <w:t>%, es ist aber nicht klar, worauf er diese Aussage stützte (hingewiesen wird aber immerhin auf eine schlechte Qualität des Heroingemisches). Auszugehen ist somit von einem Reinheitsgrad von 17 %, was bedeutet, dass der Beschuldigte an F.___ und G.___ insgesamt 187 g reines Heroin geliefert hat.</w:t>
      </w:r>
    </w:p>
    <w:p>
      <w:r>
        <w:t>D. Anklageschrift Ziff. 1.1.4: AB.___</w:t>
      </w:r>
    </w:p>
    <w:p>
      <w:r>
        <w:t>1. Vorhalt</w:t>
      </w:r>
    </w:p>
    <w:p>
      <w:r>
        <w:t>Dem Beschuldigten wird vorgehalten, zwischen August 2012 und Ende September 2012,</w:t>
      </w:r>
    </w:p>
    <w:p>
      <w:r>
        <w:t>in mittäterschaftlichem Zusammenwirken mit T.___, unter drei Malen total 100 g Heroingemisch (1 x 50 g am 7. August 2012, 1 x 25 g Ende August 2012, 1 x 25 g Ende September 2012) an AB.___ veräussert zu haben (Tatbeitrag: Auslieferung/Übergabe).</w:t>
      </w:r>
    </w:p>
    <w:p>
      <w:r>
        <w:t>Die Vorinstanz erachtete den vorgehaltenen Sachverhalt einzig bezüglich der ersten Lieferung von Heroingemisch am 7. August 2012 als erstellt. Die Vorinstanz ging davon aus, dass der Beschuldigte an diesem Tag zusammen mit T.___ 25 g Heroingemisch an AB.___ überbrachte.</w:t>
      </w:r>
    </w:p>
    <w:p>
      <w:r>
        <w:t>Bezüglich der weitergehenden Vorhalte in Anklageschrift Ziff. 1.1.4 erfolgte damit ein impliziter Freispruch.</w:t>
      </w:r>
    </w:p>
    <w:p>
      <w:r>
        <w:t>2. Sachverhalt</w:t>
      </w:r>
    </w:p>
    <w:p>
      <w:r>
        <w:t>2.1 AB.___ wurde am 14. April 2014 polizeilich befragt (10.2.21/1 ff.). Er führte aus, er habe seit Ende Juli 2012 Heroin von R.___) bezogen. Er habe 50 g bestellt, die R.___ dann bei den Jugos vermittelt habe. AC.___ sei dann vermutlich noch im August 2012 mit zwei Jugos zu ihm nach Hause gekommen. Der Grosse, ein Godzilla, habe ihm seine Telefonnummer gegeben und gesagt, dass er anrufen solle, wenn er Heroin brauche. Das Heroin sei alles in einem Sack gewesen und er habe es mit AC.___ teilen müssen. 5 g hätten CHF 150.00 gekostet. Er habe 25 g übernommen und R.___ ebenfalls; dies sei zuvor abgemacht und auch den Jugos klar gewesen. Der zweite Jugo sei etwas kleiner und korpulenter und wahrscheinlich der Boss gewesen. Sie seien mit zwei Autos, einem grossen schwarzen [] und einem weissen [], gekommen.</w:t>
      </w:r>
    </w:p>
    <w:p>
      <w:r>
        <w:t>AB.___ führte weiter aus, es dürfte zutreffen, dass die erste Lieferung am 7. August 2012 erfolgt sei.</w:t>
      </w:r>
    </w:p>
    <w:p>
      <w:r>
        <w:t>AB.___ wurde ein Fotoblatt vorgelegt, auf welchem er die Person auf den Fotos M38 und M21 als «den Grossen» bezeichnete. Es handelt sich dabei um den Beschuldigten (10.2.21/10 und 12). Der Chef habe T.___ geheissen. Das Heroin habe er zum Eigenkonsum bezogen. Es sei Lumpenware gewesen, die Qualität sei himmelschreiend gewesen.</w:t>
      </w:r>
    </w:p>
    <w:p>
      <w:r>
        <w:t>2.2 Am 13. Mai 2014 wurde zwischen R.___ und dem Beschuldigten eine Konfrontationseinvernahme durchgeführt (10.1.1/21 ff.). R.___ bestätigte anlässlich dieser Einvernahme, dass er vom Beschuldigten, den er im Café [...] kennengelernt habe, Heroin bezogen und dieses weiterverkauft habe.</w:t>
      </w:r>
    </w:p>
    <w:p>
      <w:r>
        <w:t>Er führte weiter aus, dass er T.___ mit AB.___ bekannt gemacht habe. Es sei zu einem Treffen in der Wohnung von AB.___ gekommen, bei welchem T.___ und der Beschuldigte dabei gewesen seien. AB.___ seien 25 g Heroin übergeben worden, er selbst habe ebenfalls 25 g übernommen. Die Verhandlungen habe T.___ geführt, wer das Heroin übergeben habe, wisse er nicht mehr.</w:t>
      </w:r>
    </w:p>
    <w:p>
      <w:r>
        <w:t>Der Beschuldigte führte aus, R.___ unter dem Namen «[...]» zu kennen. Er sei nicht im Haus von AB.___ gewesen.</w:t>
      </w:r>
    </w:p>
    <w:p>
      <w:r>
        <w:t>3. Beweiswürdigung und Beweisergebnis</w:t>
      </w:r>
    </w:p>
    <w:p>
      <w:r>
        <w:t>AB.___ und R.___ sagten übereinstimmend aus, dass es am 7. August 2012 in der Wohnung von AB.___ zu einer Übergabe von 25 g Heroingemisch durch T.___ und den Beschuldigten gekommen sei. Sowohl AB.___ als auch R.___ haben sich durch ihre Aussagen selbst belastet; so führte R.___ aus, er habe das bezogene Heroingemisch weiterverkauft. Die Aussagen sind gleichlautend und differenziert; beide sagten aus, dass T.___ und der Beschuldigte 50 g Heroin gebracht hätten und sie beide je 25 g übernommen hätten. Es ist kein Grund ersichtlich, warum R.___ oder AB.___  dies nach Hinweis auf die entsprechenden strafrechtlichen Folgen  den Beschuldigten zu Unrecht belasten sollten. R.___ bestätigte denn seine belastenden Aussagen auch anlässlich einer Konfrontationseinvernahme mit dem Beschuldigten.</w:t>
      </w:r>
    </w:p>
    <w:p>
      <w:r>
        <w:t>Der bereits von der Vorinstanz als bewiesen erachtete Sachverhalt ist damit erstellt. T.___ und der Beschuldigte haben AB.___ in dessen Wohnung in [] am 7. August 2012 25 g Heroingemisch übergeben.</w:t>
      </w:r>
    </w:p>
    <w:p>
      <w:r>
        <w:t>Der mittlere Reinheitsgehalt von Heroin-Base betrug für Mengen zwischen 10 und 100 g im Jahr 2012 gemäss Statistik der Schweizerischen Gesellschaft für Rechtsmedizin durchschnittlich 14 %. Entsprechend der Aussage von AB.___ («Lumpenware») ist von diesem Wert auszugehen. Der Beschuldigte hat damit zusammen mit T.___ an AB.___ 3,5 g reines Heroin übergeben.</w:t>
      </w:r>
    </w:p>
    <w:p>
      <w:r>
        <w:t>E. Anklageschrift Ziff. 1.1.5: unbekannter Italiener</w:t>
      </w:r>
    </w:p>
    <w:p>
      <w:r>
        <w:t>1. Vorhalt</w:t>
      </w:r>
    </w:p>
    <w:p>
      <w:r>
        <w:t>Dem Beschuldigten wird vorgehalten, am 17. September 2011 sowie zu einem früheren Zeitpunkt, in mittäterschaftlichem Zusammenwirken mit T.___, unter mindestens zwei Malen total mindestens 50  100 g Heroingemisch an einen unbekannten Italiener (Benutzer der Rufnummer [...]) veräussert zu haben (Tatbeitrag: Auslieferung/Übergabe).</w:t>
      </w:r>
    </w:p>
    <w:p>
      <w:r>
        <w:t>Die Vorinstanz erachtete es als erstellt, dass der Beschuldigte in mittäterschaftlichem Zusammenwirken mit T.___ am 17. September 2011 sowie zu einem früheren Zeitpunkt einem unbekannten Italiener zweimal jeweils 50 g Heroingemisch, total somit 100  g Heroingemisch, übergab.</w:t>
      </w:r>
    </w:p>
    <w:p>
      <w:r>
        <w:t>2. Sachverhalt</w:t>
      </w:r>
    </w:p>
    <w:p>
      <w:r>
        <w:t>2.1 Anlässlich der Einvernahme vom 29. Januar 2014 (10.1/334 ff.) wurde dem Beschuldigten die Echtzeitaufnahme eines Gesprächs vom 17. September 2011 vorgehalten, welches von der Rufnummer [...] ausging. Der Beschuldigte bestätigte, auf dieser Aufnahme zu sprechen (10.1/342). T.___ habe ihn beauftragt, diesen Anruf an einen Italiener zu machen. Er habe ihn gefragt, was er wolle. Er habe ihm dann 50 g Heroingemisch gebracht. Er sei nur einmal bei diesem gewesen.</w:t>
      </w:r>
    </w:p>
    <w:p>
      <w:r>
        <w:t>2.2 Das Protokoll des Gesprächs zwischen dem Beschuldigten und dem unbekannten Italiener findet sich in den Akten im Wortlaut (10.1/356). Der Beschuldigte fragt den Italiener, ob er eine neue Uhr wolle. Dieser antwortet: Ja, einfach so wie letztes Mal. Er wolle eine neue Uhr, so wie letztes Mal. Der Beschuldigte antwortet darauf, Ok, das sei gut, wie letztes Mal. Darauf fragt er, ob für zweitausend oder dreitausend, worauf der Italiener sagt, für zweieinhalb.</w:t>
      </w:r>
    </w:p>
    <w:p>
      <w:r>
        <w:t>3. Beweiswürdigung und Beweisergebnis</w:t>
      </w:r>
    </w:p>
    <w:p>
      <w:r>
        <w:t>Unbestritten ist von Seiten des Beschuldigten, dass er dem Italiener, mit welchem er am 17. September 2011 sprach, einmal 50 g Heroingemisch lieferte. Entgegen den Aussagen des Beschuldigten muss aber auf Grund des Inhalts des Gesprächs vom</w:t>
      </w:r>
    </w:p>
    <w:p>
      <w:r>
        <w:rPr>
          <w:b/>
        </w:rPr>
        <w:t>E. 17</w:t>
      </w:r>
    </w:p>
    <w:p>
      <w:r>
        <w:t>September 2011 lieferte der Beschuldigte an den Italiener im Auftrag von T.___ unbestrittenermassen 50 g Heroingemisch. Die Lieferung lief so ab «wie letztes Mal». Es ist deshalb erstellt, dass der Beschuldigte zweimal im Auftrag von T.___ eine Lieferung von Heroingemisch von jeweils 50 g an den Italiener vornahm.</w:t>
      </w:r>
    </w:p>
    <w:p>
      <w:r>
        <w:t>Der mittlere Reinheitsgehalt von Heroin-Base betrug für Mengen zwischen 10 und 100 g im Jahr 2011 gemäss Statistik der Schweizerischen Gesellschaft für Rechtsmedizin durchschnittlich 12 %. Der Beschuldigte hat damit im Auftrag von T.___ an den Italiener 12 g reines Heroin übergeben.</w:t>
      </w:r>
    </w:p>
    <w:p>
      <w:r>
        <w:t>F. Anklageschrift Ziff. 1.1.6: Diverse Abnehmer</w:t>
      </w:r>
    </w:p>
    <w:p>
      <w:r>
        <w:t>1. Der Beschuldigte wurde bezüglich folgender Vorhalte freigesprochen:</w:t>
      </w:r>
    </w:p>
    <w:p>
      <w:r>
        <w:t>Diese Freisprüche sind in Rechtskraft erwachsen.</w:t>
      </w:r>
    </w:p>
    <w:p>
      <w:r>
        <w:t>2. Der Beschuldigte hat die Schuldsprüche bezüglich folgender Vorhalte akzeptiert:</w:t>
      </w:r>
    </w:p>
    <w:p>
      <w:r>
        <w:t>Bei einem Base-Reinheitsgrad von 14 % (gemäss Statistik SGRM) entspricht dies 4,2 g reinem Heroin.</w:t>
      </w:r>
    </w:p>
    <w:p>
      <w:r>
        <w:t>Bei einem Base-Reinheitsgrad von 17 % (gemäss Statistik SGRM) entspricht dies 1,7 g reinem Heroin.</w:t>
      </w:r>
    </w:p>
    <w:p>
      <w:r>
        <w:t>Bei einem Base-Reinheitsgrad von 14 % (gemäss Statistik SGRM) entspricht dies 7 g reinem Heroin.</w:t>
      </w:r>
    </w:p>
    <w:p>
      <w:r>
        <w:t>Bei einem Base-Reinheitsgrad von 10 % (gemäss Statistik SGRM: 2010: 17%; 2011: 10%, somit tieferer Wert) entspricht dies 2,5 g reinem Heroin.</w:t>
      </w:r>
    </w:p>
    <w:p>
      <w:r>
        <w:t>3. Lieferungen an O.___</w:t>
      </w:r>
    </w:p>
    <w:p>
      <w:r>
        <w:rPr>
          <w:b/>
        </w:rPr>
        <w:t>E. 20</w:t>
      </w:r>
    </w:p>
    <w:p>
      <w:r>
        <w:t>April 2013, 15:15 Uhr und 26. Juni 2013, 12:35 Uhr (10.2.23/12) mit dem Beschuldigten über Drogen spricht.</w:t>
      </w:r>
    </w:p>
    <w:p>
      <w:r>
        <w:rPr>
          <w:b/>
        </w:rPr>
        <w:t>E. 22</w:t>
      </w:r>
    </w:p>
    <w:p>
      <w:r>
        <w:t>StGB wie auch gewisse qualifizierte Vorbereitungshandlungen und wertet sie zu selbstständigen Taten mit derselben Strafdrohung wie die übrigen verbotenen Verhaltensweisen auf. Nach neuem Recht kann das Gericht beim Anstaltentreffen die Strafe nach freiem Ermessen mildern (nArt. 19 Abs. 3 lit. a BetmG). Der Strafmilderungsgrund berücksichtigt, dass beim Anstaltentreffen der letzte entscheidende Schritt zu einer Rechtsverletzung noch nicht gemacht wurde (BBl 2006 8613). Dies führt im Vergleich zum alten Recht jedoch nicht zu einer milderen Strafe, da dem bereits früher beim Tatverschulden Rechnung zu tragen war (vgl. BGE 121 IV 198 E. 2c). Die Rechtsprechung beurteilt ein unter altem Recht begangenes Anstaltentreffen daher nach altem Recht, da das neue Recht  trotz des in nArt. 19 Abs. 3 lit. a BetmG verankerten Strafmilderungsgrundes  nicht milder ist (Urteil des Bundesgerichts 6B_518/2014 E. 10.4.2 mit Hinweisen).</w:t>
      </w:r>
    </w:p>
    <w:p>
      <w:r>
        <w:t>1.3 Da somit das neue Recht nicht milder ist, ist grundsätzlich das zur Tatzeit geltende Recht anwendbar. Im Interesse einer besseren Lesbarkeit werden jedoch einzig die neurechtlichen Bestimmungen zitiert.</w:t>
      </w:r>
    </w:p>
    <w:p>
      <w:r>
        <w:t>2.1 Nach der bundesgerichtlichen Rechtsprechung ist Mittäter, wer Tatherrschaft ausübt, d.h. wer bei der Entschliessung, Planung oder Ausführung eines Delikts vorsätzlich und in massgebender Weise mit anderen Tätern zusammenwirkt, sodass er als Hauptbeteiligter dasteht. Der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 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nicht erforderlich, dass die Tat im Voraus geplant und aufgrund eines vorher gefassten gemeinsamen Tatentschlusses ausgeführt wurde. Eine blosse Billigung genügt aber nicht (vgl. Stefan Trechsel/Marc Jean-Richard in: Trechsel/Pieth, Schweizerisches Strafgesetzbuch, Praxiskommentar, 3. Auflage 2018, Vor Art. 24 StGB N 13; vgl. u.a. BGE 130 IV 58 E. 9.2.1, 120 IV 265 E. 2c, 118 IV 227 E. 5d/aa).</w:t>
      </w:r>
    </w:p>
    <w:p>
      <w:r>
        <w:t>Jedem Mittäter werden  in den Grenzen seines Eventualvorsatzes bzw. Vorsatzes  die kausalen Tatbeiträge der anderen Mittäter angerechnet (vgl. Marc Forster in: Marcel Alexander Niggli/Hans Wiprächtiger [Hrsg.], Basler Kommentar, Strafrecht I, 3. Aufl., Basel 2013, nachfolgend zitiert: «BSK StGB I», Vor Art. 24 StGB N 8). Ein Indiz für Mittäterschaft ist das Interesse an der Tat, insbesondere die anteilsmässige Beteiligung an der Beute, ebenso die Rollen-Austausch-Bereitschaft (vgl. Stefan Trechsel/Marc Jean-Richard in: StGB PK, Vor Art. 24 StGB N 15; Marc Forster in: BSK StGB I, Vor Art. 24 StGB N 11).</w:t>
      </w:r>
    </w:p>
    <w:p>
      <w:r>
        <w:t>Für die Abgrenzung zwischen Mittäterschaft und Gehilfenschaft setzt das Bundesgericht auf die Tatherrschaftstheorie: Im Unterschied zu Täter und Mittäter besitzt der Gehilfe keine Herrschaft über den Tatablauf; sein Beitrag besteht in der blossen Förderung der Tat anderer (BGE 111 IV 51 E. 1b). Wie der Mittäter setzt auch der Gehilfe einen kausalen Beitrag, der die Tat fördert, so dass sich diese ohne Mitwirkung des Gehilfen anders abgespielt hätte. Im Unterschied zum Tatbeitrag des Mittäters verlangt Beihilfe jedoch nicht, dass die Realisierung der Straftat von der Hilfeleistung geradezu abhinge (BSK StGB I, a.a.O., N 39). Für die Gehilfenschaft genügt die blosse Förderung der Tat. Diese Unterstützung muss jedoch in dem Sinne kausal sein, als sie tatsächlich zur Straftat beiträgt und ihre praktischen Erfolgschancen erhöht. Der Gehilfe leistet also durchaus auch Beiträge zur Straftat, aber  und das ist das entscheidende Abgrenzungskriterium zur Mittäterschaft  nicht derart entscheidend, dass im Sinne einer «conditio sine qua non» die Realisierung von diesem Beitrag abhängen würde.</w:t>
      </w:r>
    </w:p>
    <w:p>
      <w:r>
        <w:t>2.2 Wie erwähnt, bestand zwischen dem Beschuldigten und T.___ eine klare Aufgabenteilung, was die verübten Drogendelikte betraf. T.___ organisierte das Heroin und die Abnehmer. Der Beschuldigte regelte im Auftrag von T.___ die Einzelheiten der jeweiligen Übergaben hinsichtlich Zeit, Ort und Menge der zu übergebenden Drogen. Der Beschuldigte war auf operativer Ebene für die Ausführung zuständig, während T.___ die strategischen Fragen entschied und auf operativer Ebene der Chef war. Die Beiden waren ein eingespieltes Team, das Café [...] und T.___ das Zentrum. Der Beschuldigte war in massgeblicher Form an den einzelnen Geschäften beteiligt, er trat drei Jahre lang in engster Verbindung mit T.___ auf, war in dessen Abwesenheit sein Stellvertreter und überbrachte in zahlreichen Fällen eine erhebliche Drogenmenge an den jeweiligen Abnehmer, so insbesondere an Y.___ und E.___. Dabei ist offensichtlich, dass das Handeln des Beschuldigten auf einem generellen Vorsatz und einem einheitlichen Willensentschluss beruhte. Die vom Beschuldigten veräusserten Einzelmengen sind deshalb zu addieren (vgl. Thomas Fingerhuth, Stephan Schlegel, Oliver Jucker in: Kommentar BetmG, 2016, Art. 19 BetmG N 192 ff.). Der Beschuldigte ist bezüglich der Vorhalte gemäss Anklageschrift Ziff. 1.1 als Mittäter von T.___ zu qualifizieren und entsprechend wegen Veräusserung von ca. 2'200 g reinem Heroin schuldig zu sprechen.</w:t>
      </w:r>
    </w:p>
    <w:p>
      <w:r>
        <w:t>Der Beschuldigte hat in zwei Fällen (Anklageschrift Ziff. 1.2 und 1.3) S.___ bzw. «AG.___» dabei unterstützt, mit einem Drogenlieferanten in Kontakt zu treten, indem er S.___ von [] aus lotste, als dieser in [] die vom Beschuldigten bezeichnete Person treffen wollte bzw. indem er mit einem Drogenhändler telefonierte und die Modalitäten eines Drogengeschäftes zwischen diesem und «AG.___» vorbesprach. Der Beschuldigte leistete damit Unterstützungsdienste für den Erwerb einer unbekannten, im Falle von AKS Ziff. 1.3 grösseren Menge von Betäubungsmitteln durch S.___ bzw. «AG.___». Er hat sich damit der Gehilfenschaft zum Anstaltentreffen zum Erwerb von Heroingemisch i.S.v. Art. 19 Abs. 1 lit. c und g BetmG schuldig gemacht.</w:t>
      </w:r>
    </w:p>
    <w:p>
      <w:r>
        <w:t>2.3 Die Rechtsprechung, wonach bei einer Veräusserung von mindestens 12 g reinem Heroin von einer qualifizierten Widerhandlung gegen das BetmG auszugehen ist, gilt sowohl unter altem wie auch unter neuem Recht (6B_1226/2015 E. 2.4.4; 6B_811/2016 E. 1.2.4; 6B_687/2017 E. 1.4.3). Der Beschuldigte ist somit wegen Verbrechens gegen das Betäubungsmittelgesetz i.S.v. Art. 19 Abs. 1 lit. c und g i.V.m. Art. 19 Abs. 2 lit. a BetmG schuldig zu sprechen.</w:t>
      </w:r>
    </w:p>
    <w:p>
      <w:r>
        <w:t>3. Zwischen März 2013 und Juni 2013 veräusserte der Beschuldigte an zwei Abnehmer insgesamt 3 g reines Kokain (Anklageschrift Ziff. 2). Bis zu diesem Zeitpunkt tätigte der Beschuldigte ausschliesslich Drogengeschäfte im Zusammenhang mit Heroin. Es ist unklar, woher der Beschuldigte seinerseits das Kokain bezog. Es muss jedenfalls davon ausgegangen werden, dass diese Geschäfte nichts mit T.___ zu tun haben und der Entschluss, Kokain zu veräussern, beim Beschuldigten unabhängig und gesondert von den Heroingeschäften gefasst wurde. Die Veräusserung von Kokain ist somit auf eine eigene Entschlussfassung zurückzuführen. Es ist deshalb diesbezüglich von einer einfachen Widerhandlung gegen das BetmG i.S. von Art. 19 Abs. 1 lit. c BetmG auszugehen.</w:t>
      </w:r>
    </w:p>
    <w:p>
      <w:r>
        <w:t>V. Anklageschrift Ziff. 3: Raub (Art. 140 Ziff. 1 StGB)</w:t>
      </w:r>
    </w:p>
    <w:p>
      <w:r>
        <w:t>1. Vorhalt</w:t>
      </w:r>
    </w:p>
    <w:p>
      <w:r>
        <w:t>Dem Beschuldigten wird vorgehalten, am 1. November 2012, ca. 4:45 Uhr, in [], [...] strasse, zum Nachteil von AI.___, in mittäterschaftlichem Zusammenwirken mit zwei Unbekannten einen Raub begangen zu haben, indem der alleine mit seinem PW Mitsubishi, [...], durch die [...] strasse fahrende Geschädigte durch den einen Unbekannten angehalten wurde, der Beschuldigte zur Fahrertüre kam und der zweite Unbekannte zusammen mit dem ersten Unbekannten die Wegfahrt versperrte. Der Beschuldigte soll in der Folge die Fahrertüre geöffnet, den Geschädigten unter Anwendung von Gewalt gegen die Person an der Jacke aus dem Auto gezogen und diesen anschliessend festgehalten haben, während der erste Unbekannte das Portemonnaie (Inhalt: Bargeld CHF 470.00 und diverse Ausweise, Bankkarten usw.) und das Mobiltelefon Samsung Galaxy SIl inkl. SIM-Karte (Wert Gerät: CHF 450.00, Wert SIM-Karte: CHF 40.00) aus dem Fahrzeug entwendet habe.</w:t>
      </w:r>
    </w:p>
    <w:p>
      <w:r>
        <w:t>2. Am 1. November 2012, 4:54 Uhr, meldete sich AI.___ (Geschädigter) bei der Alarmzentrale der Polizei Kanton Solothurn und meldete, dass er von drei Unbekannten in seinem PW aufgehalten und bestohlen worden sei. Die ausgerückte Polizeipatrouille veranlasste eine Spurensicherung am Fahrzeug und an der Oberkleidung des Geschädigten (1-11/2.1.2/21 ff.).</w:t>
      </w:r>
    </w:p>
    <w:p>
      <w:r>
        <w:t>3. Der Geschädigte wurde am 1. November 2012, 6:30 Uhr, somit unmittelbar nach seiner Meldung, polizeilich einvernommen (1-11/2.1.2/26 ff.). Er führte aus, dass er nach einem Fest einen Kollegen nach Hause geführt habe und seinerseits auf dem Weg nach Hause gewesen sei. Er sei durch die [...] strasse in [] gefahren. Auf der Höhe der Verzweigung zur [...] strasse sei von rechts ein Mann auf die Strasse gekommen und habe ihm gedeutet, anzuhalten. Dann sei eine zweite Person von links gekommen. Er habe seinen PW angehalten. Von vorne links sei eine dritte Person gekommen und sei auch vor sein Auto gestanden. Aus Versehen habe er die Türentriegelung betätigt und die Türen des PW geöffnet. Einer der Unbekannten habe die Türe geöffnet und ihn an der Jacke aus dem PW gezogen. Es habe ein Handgemenge gegeben und er habe versucht, wegzurennen, was ihm aber nicht gelungen sei, der Unbekannte habe ihn festgehalten. Derjenige, der von rechts gekommen sei, habe im PW das Portemonnaie, welches auf der Konsole der Fahrertür gelegen sei, und das Natel aus dem Auto genommen. Dann seien die drei Täter davongerannt. Er habe noch ein zweites Natel in der Jackentasche gehabt; mit diesem habe er die Polizei angerufen. Das Portemonnaie habe diverse Ausweise, Bankkarten sowie Bargeld von CHF 470.00 enthalten.</w:t>
      </w:r>
    </w:p>
    <w:p>
      <w:r>
        <w:rPr>
          <w:b/>
        </w:rPr>
        <w:t>E. 27</w:t>
      </w:r>
    </w:p>
    <w:p>
      <w:r>
        <w:t>Juni 2013 hat das Departement des Innern des Kantons Solothurn die Aufenthaltsbewilligung des Beschuldigten aus diversen Gründen (Schuldenwirtschaft, mangelnde Integrationsbemühungen, Bezug von Sozialhilfe, Straffälligkeit) nicht verlängert (1-11/5.1/3 ff.). Das Verwaltungsgericht des Kantons Solothurn ist auf eine gegen diese Verfügung erhobene Beschwerde zu Folge Nichtleistens des Kostenvorschusses mit Verfügung vom 3. September 2013 nicht eingetreten (1-11/5.1/38 f.). Die Verfügung des Departements des Innern vom 27. Juni 2013 ist somit in Rechtskraft erwachsen; der Beschuldigte wird die Schweiz  unabhängig vom vorliegenden Verfahren  verlassen müssen. Bei der Strafzumessung ist dieser Umstand, da unabhängig vom Ausgang des vorliegenden Verfahrens, damit nicht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