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UV 2014/55 vom 2. Juni 2015</w:t>
      </w:r>
    </w:p>
    <w:p>
      <w:r>
        <w:t>SG Gerichte, 2015-06-02, DE</w:t>
      </w:r>
    </w:p>
    <w:p>
      <w:r>
        <w:rPr>
          <w:b/>
        </w:rPr>
        <w:t xml:space="preserve">Quelle: </w:t>
      </w:r>
      <w:r>
        <w:t>https://mcp.opencaselaw.ch/entscheid/sg_gerichte_UV_2014_55</w:t>
      </w:r>
    </w:p>
    <w:p>
      <w:r>
        <w:t>FR: SG_GERICHTE UV 2014/55 du 2 juin 2015</w:t>
      </w:r>
    </w:p>
    <w:p>
      <w:r>
        <w:t>IT: SG_GERICHTE UV 2014/55 del 2 giugno 2015</w:t>
      </w:r>
    </w:p>
    <w:p>
      <w:pPr>
        <w:pStyle w:val="Heading2"/>
      </w:pPr>
      <w:r>
        <w:t>Regeste</w:t>
      </w:r>
    </w:p>
    <w:p>
      <w:r>
        <w:t>Art. 9 Abs. 1 und 2 UVG: Verneinung eines durch die berufliche Tätigkeit als Koch verursachten Bronchialasthmas bei Allergie gegenüber Schalen- und Krustentieren (Entscheid des Versicherungsgerichts des Kantons St. Gallen vom 2. Juni 2015, UV 2014/55).Versicherungsrichterin Christiane Gallati Schneider (Vorsitz), Versicherungsrichter Joachim Huber, Versicherungsrichterin Miriam Lendfers; Gerichtsschreiberin Vera Holenstein WerzEntscheid vom 2. Juni 2015in SachenA.___,Beschwerdeführer,gegenÖKK, Legal &amp; Compliance, Bahnhofstrasse 13, 7302 Landquart,Beschwerdegegnerin,betreffendVersicherungsleistungenSachverhalt:</w:t>
      </w:r>
    </w:p>
    <w:p>
      <w:pPr>
        <w:pStyle w:val="Heading2"/>
      </w:pPr>
      <w:r>
        <w:t>Volltext</w:t>
      </w:r>
    </w:p>
    <w:p>
      <w:r>
        <w:t>St.Gallen Versicherungsgericht 02.06.2015 UV 2014/55 Saint-Gall Versicherungsgericht 02.06.2015 UV 2014/55 San Gallo Versicherungsgericht 02.06.2015 UV 2014/55</w:t>
      </w:r>
    </w:p>
    <w:p>
      <w:r>
        <w:t>Art. 9 Abs. 1 und 2 UVG: Verneinung eines durch die berufliche Tätigkeit als Koch verursachten Bronchialasthmas bei Allergie gegenüber Schalen- und Krustentieren (Entscheid des Versicherungsgerichts des Kantons St. Gallen vom 2. Juni 2015, UV 2014/55).Versicherungsrichterin Christiane Gallati Schneider (Vorsitz), Versicherungsrichter Joachim Huber, Versicherungsrichterin Miriam Lendfers; Gerichtsschreiberin Vera Holenstein WerzEntscheid vom 2. Juni 2015in SachenA.___,Beschwerdeführer,gegenÖKK, Legal &amp; Compliance, Bahnhofstrasse 13, 7302 Landquart,Beschwerdegegnerin,betreffendVersicherungsleistungenSachverhalt:</w:t>
      </w:r>
    </w:p>
    <w:p>
      <w:r>
        <w:t>St.Gallen Versicherungsgericht Saint-Gall Versicherungsgericht San Gallo Versicherungsgericht UV - Unfallversicherung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