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ST.2007.50 vom 3. Dezember 2007</w:t>
      </w:r>
    </w:p>
    <w:p>
      <w:r>
        <w:t>SG Gerichte, 2007-12-03, DE</w:t>
      </w:r>
    </w:p>
    <w:p>
      <w:r>
        <w:rPr>
          <w:b/>
        </w:rPr>
        <w:t xml:space="preserve">Quelle: </w:t>
      </w:r>
      <w:r>
        <w:t>https://mcp.opencaselaw.ch/entscheid/sg_gerichte_ST.2007.50</w:t>
      </w:r>
    </w:p>
    <w:p>
      <w:r>
        <w:t>FR: SG_GERICHTE ST.2007.50 du 3 décembre 2007</w:t>
      </w:r>
    </w:p>
    <w:p>
      <w:r>
        <w:t>IT: SG_GERICHTE ST.2007.50 del 3 dicembre 2007</w:t>
      </w:r>
    </w:p>
    <w:p>
      <w:pPr>
        <w:pStyle w:val="Heading2"/>
      </w:pPr>
      <w:r>
        <w:t>Regeste</w:t>
      </w:r>
    </w:p>
    <w:p>
      <w:r>
        <w:t>Art. 2 Abs. 1 OHG, Art. 188 StP. Opferstellung bei fahrlässiger Körperverletzung und mehrfacher Drohung; ne bis in idem verneint; Anforderungen an eine Anklageschrift bei Fahrlässigkeitsdelikten (Kantonsgericht, Strafkammer, 3. Dezember 2007, ST.2007.50).Das Bundesgericht hat dieses Urteil bestätigt (Urteil 6B_160/2008 neues Fenstervom 9. Juli 2008).</w:t>
      </w:r>
    </w:p>
    <w:p>
      <w:pPr>
        <w:pStyle w:val="Heading2"/>
      </w:pPr>
      <w:r>
        <w:t>Volltext</w:t>
      </w:r>
    </w:p>
    <w:p>
      <w:r>
        <w:t>St.Gallen Kantonsgericht Strafkammer und Anklagekammer 03.12.2007 ST.2007.50 Saint-Gall Kantonsgericht Strafkammer und Anklagekammer 03.12.2007 ST.2007.50 San Gallo Kantonsgericht Strafkammer und Anklagekammer 03.12.2007 ST.2007.50</w:t>
      </w:r>
    </w:p>
    <w:p>
      <w:r>
        <w:t>Art. 2 Abs. 1 OHG, Art. 188 StP. Opferstellung bei fahrlässiger Körperverletzung und mehrfacher Drohung; ne bis in idem verneint; Anforderungen an eine Anklageschrift bei Fahrlässigkeitsdelikten (Kantonsgericht, Strafkammer, 3. Dezember 2007, ST.2007.50).Das Bundesgericht hat dieses Urteil bestätigt (Urteil 6B_160/2008 neues Fenstervom 9. Juli 2008).</w:t>
      </w:r>
    </w:p>
    <w:p>
      <w:r>
        <w:t>St.Gallen Kantonsgericht Strafkammer und Anklagekammer Saint-Gall Kantonsgericht Strafkammer und Anklagekammer San Gallo Kantonsgericht Strafkammer und Anklagekammer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