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KV 2011/11 vom 15. Mai 2012</w:t>
      </w:r>
    </w:p>
    <w:p>
      <w:r>
        <w:t>SG Gerichte, 2012-05-15, DE</w:t>
      </w:r>
    </w:p>
    <w:p>
      <w:r>
        <w:rPr>
          <w:b/>
        </w:rPr>
        <w:t xml:space="preserve">Quelle: </w:t>
      </w:r>
      <w:r>
        <w:t>https://mcp.opencaselaw.ch/entscheid/sg_gerichte_KV_2011_11</w:t>
      </w:r>
    </w:p>
    <w:p>
      <w:r>
        <w:t>FR: SG_GERICHTE KV 2011/11 du 15 mai 2012</w:t>
      </w:r>
    </w:p>
    <w:p>
      <w:r>
        <w:t>IT: SG_GERICHTE KV 2011/11 del 15 maggio 2012</w:t>
      </w:r>
    </w:p>
    <w:p>
      <w:pPr>
        <w:pStyle w:val="Heading2"/>
      </w:pPr>
      <w:r>
        <w:t>Regeste</w:t>
      </w:r>
    </w:p>
    <w:p>
      <w:r>
        <w:t>Art. 3 Abs. 1 ATSG: Begriff der Krankheit; Verneinung der Kostenübernahmepflicht für eine Brust- und Oberarmstraffung bei Mammaptose bzw. Dermatochalasie der Oberarme nach massiver Gewichtsreduktion (Entscheid des Versicherungsgerichts des Kantons St. Gallen vom 15. Mai 2012, KV 2011/11).Vizepräsident Joachim Huber, Versicherungsrichterinnen Christiane Gallati Schneider und Marie-Theres Rüegg Haltinner; Gerichtsschreiber Walter SchmidEntscheid vom 15. Mai 2012in SachenA.___,Beschwerdeführerin,gegenSanitas Grundversicherungen AG, Jägergasse 3, Postfach 2010, 8021 Zürich 1,Beschwerdegegnerin,vertreten durch Sanitas, Rechtsdienst Departement Leistungen, Postfach 2010, 8021 Zürich 1,betreffendVersicherungsleistungenSachverhalt:</w:t>
      </w:r>
    </w:p>
    <w:p>
      <w:pPr>
        <w:pStyle w:val="Heading2"/>
      </w:pPr>
      <w:r>
        <w:t>Volltext</w:t>
      </w:r>
    </w:p>
    <w:p>
      <w:r>
        <w:t>St.Gallen Versicherungsgericht 15.05.2012 KV 2011/11 Saint-Gall Versicherungsgericht 15.05.2012 KV 2011/11 San Gallo Versicherungsgericht 15.05.2012 KV 2011/11</w:t>
      </w:r>
    </w:p>
    <w:p>
      <w:r>
        <w:t>Art. 3 Abs. 1 ATSG: Begriff der Krankheit; Verneinung der Kostenübernahmepflicht für eine Brust- und Oberarmstraffung bei Mammaptose bzw. Dermatochalasie der Oberarme nach massiver Gewichtsreduktion (Entscheid des Versicherungsgerichts des Kantons St. Gallen vom 15. Mai 2012, KV 2011/11).Vizepräsident Joachim Huber, Versicherungsrichterinnen Christiane Gallati Schneider und Marie-Theres Rüegg Haltinner; Gerichtsschreiber Walter SchmidEntscheid vom 15. Mai 2012in SachenA.___,Beschwerdeführerin,gegenSanitas Grundversicherungen AG, Jägergasse 3, Postfach 2010, 8021 Zürich 1,Beschwerdegegnerin,vertreten durch Sanitas, Rechtsdienst Departement Leistungen, Postfach 2010, 8021 Zürich 1,betreffendVersicherungsleistungenSachverhalt:</w:t>
      </w:r>
    </w:p>
    <w:p>
      <w:r>
        <w:t>St.Gallen Versicherungsgericht Saint-Gall Versicherungsgericht San Gallo Versicherungsgericht KV - Krankenversicherung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