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2014/482 vom 20. März 2017</w:t>
      </w:r>
    </w:p>
    <w:p>
      <w:r>
        <w:t>SG Gerichte, 2017-03-20, DE</w:t>
      </w:r>
    </w:p>
    <w:p>
      <w:r>
        <w:rPr>
          <w:b/>
        </w:rPr>
        <w:t xml:space="preserve">Quelle: </w:t>
      </w:r>
      <w:r>
        <w:t>https://mcp.opencaselaw.ch/entscheid/sg_gerichte_IV_2014_482</w:t>
      </w:r>
    </w:p>
    <w:p>
      <w:r>
        <w:t>FR: SG_GERICHTE IV 2014/482 du 20 mars 2017</w:t>
      </w:r>
    </w:p>
    <w:p>
      <w:r>
        <w:t>IT: SG_GERICHTE IV 2014/482 del 20 marzo 2017</w:t>
      </w:r>
    </w:p>
    <w:p>
      <w:pPr>
        <w:pStyle w:val="Heading2"/>
      </w:pPr>
      <w:r>
        <w:t>Regeste</w:t>
      </w:r>
    </w:p>
    <w:p>
      <w:r>
        <w:t>Art. 7 ATSG, Art. 8 ATSG, Art. 16 ATSG, Art. 28 IVG: Abstellen auf MEDAS-Gutachten, dessen Beweiskraft umstritten ist, für die Zeit ab der Begutachtung. In der retrospektiven Beurteilung erweist sich das Gutachten als nicht beweistauglich, so dass für die Zeit bis zur Begutachtung gestützt auf die Berichte der behandelnden Ärzte ein befristeter Rentenanspruch zu bejahen ist (Entscheid des Versicherungsgerichts des Kantons St. Gallen vom 20. März 2017, IV 2014/482). Entscheid vom 20. März 2017 Besetzung Präsidentin Lisbeth Mattle Frei, Versicherungsrichterinnen Christiane Gallati Schneider und Marie-Theres Rüegg Haltinner; Gerichtsschreiberin Beatrix Zahner Geschäftsnr. IV 2014/482 Parteien A.___, Beschwerdeführerin, vertreten durch Rechtsanwalt Dr. iur. Kreso Glavas, Advokatur Glavas AG, Haus zur alten Dorfbank, 9313 Muolen, gegen IV-Stelle des Kantons St. Gallen, Postfach 368, 9016 St. Gallen, Beschwerdegegnerin, Gegenstand Rente Sachverhalt</w:t>
      </w:r>
    </w:p>
    <w:p>
      <w:pPr>
        <w:pStyle w:val="Heading2"/>
      </w:pPr>
      <w:r>
        <w:t>Volltext</w:t>
      </w:r>
    </w:p>
    <w:p>
      <w:r>
        <w:t>St.Gallen Versicherungsgericht 20.03.2017 IV 2014/482 Saint-Gall Versicherungsgericht 20.03.2017 IV 2014/482 San Gallo Versicherungsgericht 20.03.2017 IV 2014/482</w:t>
      </w:r>
    </w:p>
    <w:p>
      <w:r>
        <w:t>Art. 7 ATSG, Art. 8 ATSG, Art. 16 ATSG, Art. 28 IVG: Abstellen auf MEDAS-Gutachten, dessen Beweiskraft umstritten ist, für die Zeit ab der Begutachtung. In der retrospektiven Beurteilung erweist sich das Gutachten als nicht beweistauglich, so dass für die Zeit bis zur Begutachtung gestützt auf die Berichte der behandelnden Ärzte ein befristeter Rentenanspruch zu bejahen ist (Entscheid des Versicherungsgerichts des Kantons St. Gallen vom 20. März 2017, IV 2014/482).</w:t>
      </w:r>
    </w:p>
    <w:p>
      <w:r>
        <w:t>Entscheid vom 20. März 2017</w:t>
      </w:r>
    </w:p>
    <w:p>
      <w:r>
        <w:t>Besetzung Präsidentin Lisbeth Mattle Frei, Versicherungsrichterinnen Christiane Gallati Schneider und Marie-Theres Rüegg Haltinner; Gerichtsschreiberin Beatrix Zahner</w:t>
      </w:r>
    </w:p>
    <w:p>
      <w:r>
        <w:t>Geschäftsnr. IV 2014/482</w:t>
      </w:r>
    </w:p>
    <w:p>
      <w:r>
        <w:t>Parteien A.___, Beschwerdeführerin, vertreten durch Rechtsanwalt Dr. iur. Kreso Glavas, Advokatur Glavas AG, Haus zur alten Dorfbank, 9313 Muolen,</w:t>
      </w:r>
    </w:p>
    <w:p>
      <w:r>
        <w:t>gegen</w:t>
      </w:r>
    </w:p>
    <w:p>
      <w:r>
        <w:t>IV-Stelle des Kantons St. Gallen, Postfach 368, 9016 St. Gallen, Beschwerdegegnerin,</w:t>
      </w:r>
    </w:p>
    <w:p>
      <w:r>
        <w:t>Gegenstand Rente</w:t>
      </w:r>
    </w:p>
    <w:p>
      <w:r>
        <w:t>Sachverhalt</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