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2014/326 vom 27. März 2017</w:t>
      </w:r>
    </w:p>
    <w:p>
      <w:r>
        <w:t>SG Gerichte, 2017-03-27, DE</w:t>
      </w:r>
    </w:p>
    <w:p>
      <w:r>
        <w:rPr>
          <w:b/>
        </w:rPr>
        <w:t xml:space="preserve">Quelle: </w:t>
      </w:r>
      <w:r>
        <w:t>https://mcp.opencaselaw.ch/entscheid/sg_gerichte_IV_2014_326</w:t>
      </w:r>
    </w:p>
    <w:p>
      <w:r>
        <w:t>FR: SG_GERICHTE IV 2014/326 du 27 mars 2017</w:t>
      </w:r>
    </w:p>
    <w:p>
      <w:r>
        <w:t>IT: SG_GERICHTE IV 2014/326 del 27 marzo 2017</w:t>
      </w:r>
    </w:p>
    <w:p>
      <w:pPr>
        <w:pStyle w:val="Heading2"/>
      </w:pPr>
      <w:r>
        <w:t>Regeste</w:t>
      </w:r>
    </w:p>
    <w:p>
      <w:r>
        <w:t>Art. 16 ATSG. Art. 28 IVG. Invaliditätsbemessung unter Berücksichtigung eines polydisziplinären Gutachtens (Entscheid des Versicherungsgerichts des Kantons St. Gallen vom 27. März 2017, IV 2014/326). Entscheid vom 27. März 2017 Besetzung Präsidentin Karin Huber-Studerus, Versicherungsrichterin Monika Gehrer-Hug, Versicherungsrichter Ralph Jöhl; Gerichtsschreiber Tobias Bolt Geschäftsnr. IV 2014/326 Parteien A.___, Beschwerdeführer, vertreten durch Rechtsanwalt Dr. iur. Ronald Pedergnana, Rorschacher Strasse 21, Postfach 27, 9004 St. Gallen, gegen IV-Stelle des Kantons St. Gallen, Postfach 368, 9016 St. Gallen, Beschwerdegegnerin, Gegenstand Rente Sachverhalt</w:t>
      </w:r>
    </w:p>
    <w:p>
      <w:pPr>
        <w:pStyle w:val="Heading2"/>
      </w:pPr>
      <w:r>
        <w:t>Volltext</w:t>
      </w:r>
    </w:p>
    <w:p>
      <w:r>
        <w:t>St.Gallen Versicherungsgericht 27.03.2017 IV 2014/326 Saint-Gall Versicherungsgericht 27.03.2017 IV 2014/326 San Gallo Versicherungsgericht 27.03.2017 IV 2014/326</w:t>
      </w:r>
    </w:p>
    <w:p>
      <w:r>
        <w:t>Art. 16 ATSG. Art. 28 IVG. Invaliditätsbemessung unter Berücksichtigung eines polydisziplinären Gutachtens (Entscheid des Versicherungsgerichts des Kantons St. Gallen vom 27. März 2017, IV 2014/326).</w:t>
      </w:r>
    </w:p>
    <w:p>
      <w:r>
        <w:t>Entscheid vom 27. März 2017</w:t>
      </w:r>
    </w:p>
    <w:p>
      <w:r>
        <w:t>Besetzung Präsidentin Karin Huber-Studerus, Versicherungsrichterin Monika Gehrer-Hug, Versicherungsrichter Ralph Jöhl; Gerichtsschreiber Tobias Bolt</w:t>
      </w:r>
    </w:p>
    <w:p>
      <w:r>
        <w:t>Geschäftsnr. IV 2014/326</w:t>
      </w:r>
    </w:p>
    <w:p>
      <w:r>
        <w:t>Parteien A.___, Beschwerdeführer, vertreten durch Rechtsanwalt Dr. iur. Ronald Pedergnana, Rorschacher Strasse 21, Postfach 27, 9004 St. Gallen,</w:t>
      </w:r>
    </w:p>
    <w:p>
      <w:r>
        <w:t>gegen</w:t>
      </w:r>
    </w:p>
    <w:p>
      <w:r>
        <w:t>IV-Stelle des Kantons St. Gallen, Postfach 368, 9016 St. Gallen, Beschwerdegegnerin,</w:t>
      </w:r>
    </w:p>
    <w:p>
      <w:r>
        <w:t>Gegenstand Rente</w:t>
      </w:r>
    </w:p>
    <w:p>
      <w:r>
        <w:t>Sachverhalt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