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2014/12 vom 20. Juni 2017</w:t>
      </w:r>
    </w:p>
    <w:p>
      <w:r>
        <w:t>SG Gerichte, 2017-06-20, DE</w:t>
      </w:r>
    </w:p>
    <w:p>
      <w:r>
        <w:rPr>
          <w:b/>
        </w:rPr>
        <w:t xml:space="preserve">Quelle: </w:t>
      </w:r>
      <w:r>
        <w:t>https://mcp.opencaselaw.ch/entscheid/sg_gerichte_IV_2014_12</w:t>
      </w:r>
    </w:p>
    <w:p>
      <w:r>
        <w:t>FR: SG_GERICHTE IV 2014/12 du 20 juin 2017</w:t>
      </w:r>
    </w:p>
    <w:p>
      <w:r>
        <w:t>IT: SG_GERICHTE IV 2014/12 del 20 giugno 2017</w:t>
      </w:r>
    </w:p>
    <w:p>
      <w:pPr>
        <w:pStyle w:val="Heading2"/>
      </w:pPr>
      <w:r>
        <w:t>Regeste</w:t>
      </w:r>
    </w:p>
    <w:p>
      <w:r>
        <w:t>Art. 28 IVG. Rentenanspruch. Würdigung Administrativ- und Gerichtsgutachten. Das orthopädische Gerichtsgutachten ist bezüglich der gestützt auf die Selbstangaben des Beschwerdeführers bescheinigten Arbeitsunfähigkeit für die somatisch nicht erklärbaren Leiden nicht beweiskräftig. Kein rentenbegründender Invaliditätsgrad (Entscheid des Versicherungsgerichts des Kantons St. Gallen vom 20. Juni 2017, IV 2014/12). Entscheid vom 20. Juni 2017 Besetzung Präsidentin Marie Löhrer, Versicherungsrichterinnen Monika Gehrer-Hug und Michaela Machleidt Lehmann; Gerichtsschreiber Philipp Geertsen Geschäftsnr. IV 2014/12 Parteien A.___, Beschwerdeführer, vertreten durch Rechtsanwältin lic. iur. Linda Keller, Grand &amp; Nisple Rechtsanwälte, Oberer Graben 26, 9000 St. Gallen, gegen IV-Stelle des Kantons St. Gallen, Postfach 368, 9016 St. Gallen, Beschwerdegegnerin, Gegenstand Rente Sachverhalt</w:t>
      </w:r>
    </w:p>
    <w:p>
      <w:pPr>
        <w:pStyle w:val="Heading2"/>
      </w:pPr>
      <w:r>
        <w:t>Volltext</w:t>
      </w:r>
    </w:p>
    <w:p>
      <w:r>
        <w:t>St.Gallen Versicherungsgericht 20.06.2017 IV 2014/12 Saint-Gall Versicherungsgericht 20.06.2017 IV 2014/12 San Gallo Versicherungsgericht 20.06.2017 IV 2014/12</w:t>
      </w:r>
    </w:p>
    <w:p>
      <w:r>
        <w:t>Art. 28 IVG. Rentenanspruch. Würdigung Administrativ- und Gerichtsgutachten. Das orthopädische Gerichtsgutachten ist bezüglich der gestützt auf die Selbstangaben des Beschwerdeführers bescheinigten Arbeitsunfähigkeit für die somatisch nicht erklärbaren Leiden nicht beweiskräftig. Kein rentenbegründender Invaliditätsgrad (Entscheid des Versicherungsgerichts des Kantons St. Gallen vom 20. Juni 2017, IV 2014/12).</w:t>
      </w:r>
    </w:p>
    <w:p>
      <w:r>
        <w:t>Entscheid vom 20. Juni 2017</w:t>
      </w:r>
    </w:p>
    <w:p>
      <w:r>
        <w:t>Besetzung</w:t>
      </w:r>
    </w:p>
    <w:p>
      <w:r>
        <w:t>Präsidentin Marie Löhrer, Versicherungsrichterinnen Monika Gehrer-Hug und Michaela Machleidt Lehmann; Gerichtsschreiber Philipp Geertsen</w:t>
      </w:r>
    </w:p>
    <w:p>
      <w:r>
        <w:t>Geschäftsnr.</w:t>
      </w:r>
    </w:p>
    <w:p>
      <w:r>
        <w:t>IV 2014/12</w:t>
      </w:r>
    </w:p>
    <w:p>
      <w:r>
        <w:t>Parteien</w:t>
      </w:r>
    </w:p>
    <w:p>
      <w:r>
        <w:t>A.___,</w:t>
      </w:r>
    </w:p>
    <w:p>
      <w:r>
        <w:t>Beschwerdeführer,</w:t>
      </w:r>
    </w:p>
    <w:p>
      <w:r>
        <w:t>vertreten durch Rechtsanwältin lic. iur. Linda Keller, Grand &amp; Nisple Rechtsanwälte, Oberer Graben 26, 9000 St. Gallen,</w:t>
      </w:r>
    </w:p>
    <w:p>
      <w:r>
        <w:t>gegen</w:t>
      </w:r>
    </w:p>
    <w:p>
      <w:r>
        <w:t>IV-Stelle des Kantons St. Gallen, Postfach 368, 9016 St. Gallen,</w:t>
      </w:r>
    </w:p>
    <w:p>
      <w:r>
        <w:t>Beschwerdegegnerin,</w:t>
      </w:r>
    </w:p>
    <w:p>
      <w:r>
        <w:t>Gegenstand</w:t>
      </w:r>
    </w:p>
    <w:p>
      <w:r>
        <w:t>Rente</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