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II/2-2012/8 vom 22. April 2013</w:t>
      </w:r>
    </w:p>
    <w:p>
      <w:r>
        <w:t>SG Gerichte, 2013-04-22, DE</w:t>
      </w:r>
    </w:p>
    <w:p>
      <w:r>
        <w:rPr>
          <w:b/>
        </w:rPr>
        <w:t xml:space="preserve">Quelle: </w:t>
      </w:r>
      <w:r>
        <w:t>https://mcp.opencaselaw.ch/entscheid/sg_gerichte_II_2-2012_8</w:t>
      </w:r>
    </w:p>
    <w:p>
      <w:r>
        <w:t>FR: SG_GERICHTE II/2-2012/8 du 22 avril 2013</w:t>
      </w:r>
    </w:p>
    <w:p>
      <w:r>
        <w:t>IT: SG_GERICHTE II/2-2012/8 del 22 aprile 2013</w:t>
      </w:r>
    </w:p>
    <w:p>
      <w:pPr>
        <w:pStyle w:val="Heading2"/>
      </w:pPr>
      <w:r>
        <w:t>Regeste</w:t>
      </w:r>
    </w:p>
    <w:p>
      <w:r>
        <w:t>Art. 1 und 4 GGS (sGS 814.1), Art. 8 lit. a VGS (sGS 814.11). Grundstückschätzung, Steuerwerte. Bei der Schätzung ist der Mietwert auch bei vermieteten Grundstücken zu eröffnen, selbst wenn er für die Besteuerung unter Umständen nicht massgebend ist (Verwaltungsrekurskommission, Abteilung II/2, 22. April 2013, II/2-2012/8).</w:t>
      </w:r>
    </w:p>
    <w:p>
      <w:pPr>
        <w:pStyle w:val="Heading2"/>
      </w:pPr>
      <w:r>
        <w:t>Volltext</w:t>
      </w:r>
    </w:p>
    <w:p>
      <w:r>
        <w:t>St.Gallen Verwaltungsrekurskommission 22.04.2013 II/2-2012/8 Saint-Gall Verwaltungsrekurskommission 22.04.2013 II/2-2012/8 San Gallo Verwaltungsrekurskommission 22.04.2013 II/2-2012/8</w:t>
      </w:r>
    </w:p>
    <w:p>
      <w:r>
        <w:t>Art. 1 und 4 GGS (sGS 814.1), Art. 8 lit. a VGS (sGS 814.11). Grundstückschätzung, Steuerwerte. Bei der Schätzung ist der Mietwert auch bei vermieteten Grundstücken zu eröffnen, selbst wenn er für die Besteuerung unter Umständen nicht massgebend ist (Verwaltungsrekurskommission, Abteilung II/2, 22. April 2013, II/2-2012/8).</w:t>
      </w:r>
    </w:p>
    <w:p>
      <w:r>
        <w:t>St.Gallen Verwaltungsrekurskommission Saint-Gall Verwaltungsrekurskommission San Gallo Verwaltungsrekurskommission Schätzungen, Landwirtschaft und Jagd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