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III/1-2018/3 vom 25. März 2019</w:t>
      </w:r>
    </w:p>
    <w:p>
      <w:r>
        <w:t>SG Gerichte, 2019-03-25, DE</w:t>
      </w:r>
    </w:p>
    <w:p>
      <w:r>
        <w:rPr>
          <w:b/>
        </w:rPr>
        <w:t xml:space="preserve">Quelle: </w:t>
      </w:r>
      <w:r>
        <w:t>https://mcp.opencaselaw.ch/entscheid/sg_gerichte_III_1-2018_3</w:t>
      </w:r>
    </w:p>
    <w:p>
      <w:r>
        <w:t>FR: SG_GERICHTE III/1-2018/3 du 25 mars 2019</w:t>
      </w:r>
    </w:p>
    <w:p>
      <w:r>
        <w:t>IT: SG_GERICHTE III/1-2018/3 del 25 marzo 2019</w:t>
      </w:r>
    </w:p>
    <w:p>
      <w:pPr>
        <w:pStyle w:val="Heading2"/>
      </w:pPr>
      <w:r>
        <w:t>Regeste</w:t>
      </w:r>
    </w:p>
    <w:p>
      <w:r>
        <w:t>Art. 24 BBG (SR 412.10), Art. 11 Abs. 1 BBV (SR 412.101), Art. 29 BV (SR 101). Widerruf der Bildungsbewilligung. Gutheissung des Rekurses wegen Verletzung der Aktenführungs-, Abklärungs- und Begründungspflicht (Verwaltungsrekurskommission, Abteilung III – 1. Kammer, 25. März 2019, III/1-2018/3).</w:t>
      </w:r>
    </w:p>
    <w:p>
      <w:pPr>
        <w:pStyle w:val="Heading2"/>
      </w:pPr>
      <w:r>
        <w:t>Volltext</w:t>
      </w:r>
    </w:p>
    <w:p>
      <w:r>
        <w:t>St.Gallen Verwaltungsrekurskommission 25.03.2019 III/1-2018/3 Saint-Gall Verwaltungsrekurskommission 25.03.2019 III/1-2018/3 San Gallo Verwaltungsrekurskommission 25.03.2019 III/1-2018/3</w:t>
      </w:r>
    </w:p>
    <w:p>
      <w:r>
        <w:t>Art. 24 BBG (SR 412.10), Art. 11 Abs. 1 BBV (SR 412.101), Art. 29 BV (SR 101). Widerruf der Bildungsbewilligung. Gutheissung des Rekurses wegen Verletzung der Aktenführungs-, Abklärungs- und Begründungspflicht (Verwaltungsrekurskommission, Abteilung III – 1. Kammer, 25. März 2019, III/1-2018/3).</w:t>
      </w:r>
    </w:p>
    <w:p>
      <w:r>
        <w:t>St.Gallen Verwaltungsrekurskommission Saint-Gall Verwaltungsrekurskommission San Gallo Verwaltungsrekurskommission Arbeitnehmerschutz, Berufsbildung und Sozialhilfe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