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2011/8 vom 4. Juli 2012</w:t>
      </w:r>
    </w:p>
    <w:p>
      <w:r>
        <w:t>SG Gerichte, 2012-07-04, DE</w:t>
      </w:r>
    </w:p>
    <w:p>
      <w:r>
        <w:rPr>
          <w:b/>
        </w:rPr>
        <w:t xml:space="preserve">Quelle: </w:t>
      </w:r>
      <w:r>
        <w:t>https://mcp.opencaselaw.ch/entscheid/sg_gerichte_EL_2011_8</w:t>
      </w:r>
    </w:p>
    <w:p>
      <w:r>
        <w:t>FR: SG_GERICHTE EL 2011/8 du 4 juillet 2012</w:t>
      </w:r>
    </w:p>
    <w:p>
      <w:r>
        <w:t>IT: SG_GERICHTE EL 2011/8 del 4 luglio 2012</w:t>
      </w:r>
    </w:p>
    <w:p>
      <w:pPr>
        <w:pStyle w:val="Heading2"/>
      </w:pPr>
      <w:r>
        <w:t>Regeste</w:t>
      </w:r>
    </w:p>
    <w:p>
      <w:r>
        <w:t>Art. 11 Abs. 1 lit. g ELG. Art. 14a ELV.Anrechnung eines hypothetischen Erwerbseinkommens. Zumutbarkeit der Aufgabe einer selbständigen Erwerbstätigkeit. Beurteilung in Bezug auf den EL-Bezüger selbst und in Bezug auf die im Betrieb mitarbeitende Ehefrau (Entscheid des Versicherungsgerichts des Kantons St. Gallen vom 04.07.2012, EL 2011/8).Präsidentin Karin Huber-Studerus, Versicherungsrichterinnen Miriam Lendfers undMarie-Theres Rüegg Haltinner; Gerichtsschreiber Tobias BoltEntscheid vom 4. Juli 2012in SachenA.___, Beschwerdeführer,vertreten durch Rechtsanwalt lic. iur. Rainer Niedermann, St. Leonhard-Strasse 20, Postfach, 9001 St. Gallen,gegenSozialversicherungsanstalt des Kantons St. Gallen, Ausgleichskasse des Kantons St. Gallen, Brauerstrasse 54, Postfach, 9016 St. Gallen,Beschwerdegegnerin,betreffendErgänzungsleistung zur IVSachverhalt:</w:t>
      </w:r>
    </w:p>
    <w:p>
      <w:pPr>
        <w:pStyle w:val="Heading2"/>
      </w:pPr>
      <w:r>
        <w:t>Volltext</w:t>
      </w:r>
    </w:p>
    <w:p>
      <w:r>
        <w:t>St.Gallen Versicherungsgericht 04.07.2012 EL 2011/8 Saint-Gall Versicherungsgericht 04.07.2012 EL 2011/8 San Gallo Versicherungsgericht 04.07.2012 EL 2011/8</w:t>
      </w:r>
    </w:p>
    <w:p>
      <w:r>
        <w:t>Art. 11 Abs. 1 lit. g ELG. Art. 14a ELV.Anrechnung eines hypothetischen Erwerbseinkommens. Zumutbarkeit der Aufgabe einer selbständigen Erwerbstätigkeit. Beurteilung in Bezug auf den EL-Bezüger selbst und in Bezug auf die im Betrieb mitarbeitende Ehefrau (Entscheid des Versicherungsgerichts des Kantons St. Gallen vom 04.07.2012, EL 2011/8).Präsidentin Karin Huber-Studerus, Versicherungsrichterinnen Miriam Lendfers undMarie-Theres Rüegg Haltinner; Gerichtsschreiber Tobias BoltEntscheid vom 4. Juli 2012in SachenA.___, Beschwerdeführer,vertreten durch Rechtsanwalt lic. iur. Rainer Niedermann, St. Leonhard-Strasse 20, Postfach, 9001 St. Gallen,gegenSozialversicherungsanstalt des Kantons St. Gallen, Ausgleichskasse des Kantons St. Gallen, Brauerstrasse 54, Postfach, 9016 St. Gallen,Beschwerdegegnerin,betreffendErgänzungsleistung zur IVSachverhalt: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