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2017/94 vom 8. November 2017</w:t>
      </w:r>
    </w:p>
    <w:p>
      <w:r>
        <w:t>SG Gerichte, 2017-11-08, DE</w:t>
      </w:r>
    </w:p>
    <w:p>
      <w:r>
        <w:rPr>
          <w:b/>
        </w:rPr>
        <w:t xml:space="preserve">Quelle: </w:t>
      </w:r>
      <w:r>
        <w:t>https://mcp.opencaselaw.ch/entscheid/sg_gerichte_B_2017_94</w:t>
      </w:r>
    </w:p>
    <w:p>
      <w:r>
        <w:t>FR: SG_GERICHTE B 2017/94 du 8 novembre 2017</w:t>
      </w:r>
    </w:p>
    <w:p>
      <w:r>
        <w:t>IT: SG_GERICHTE B 2017/94 del 8 novembre 2017</w:t>
      </w:r>
    </w:p>
    <w:p>
      <w:pPr>
        <w:pStyle w:val="Heading2"/>
      </w:pPr>
      <w:r>
        <w:t>Regeste</w:t>
      </w:r>
    </w:p>
    <w:p>
      <w:r>
        <w:t>Stipendienrecht, Eingabefrist, Art. 35 StipV, Art. 30 Abs. 1 VRP in Verbindung mit Art. 143 Abs. 1 ZPO.Allein durch seine Parteiaussage, er habe gesehen, wie sein Vater die Ausbildungsbestätigung am Postschalter zum Versand per A-Post aufgegeben habe, vermag der Beschwerdeführer den Beweis der Rechtzeitigkeit der Eingabe nicht zu erbringen (E. 5), (Verwaltungsgericht, B 2017/94).Auf eine gegen dieses Urteil erhobene Beschwerde trat das Bundesgericht mit Urteil vom 8. November 2017 nicht ein (Verfahren 2C_947/2017).</w:t>
      </w:r>
    </w:p>
    <w:p>
      <w:pPr>
        <w:pStyle w:val="Heading2"/>
      </w:pPr>
      <w:r>
        <w:t>Volltext</w:t>
      </w:r>
    </w:p>
    <w:p>
      <w:r>
        <w:t>St.Gallen Verwaltungsgericht 28.09.2017 B 2017/94 Saint-Gall Verwaltungsgericht 28.09.2017 B 2017/94 San Gallo Verwaltungsgericht 28.09.2017 B 2017/94</w:t>
      </w:r>
    </w:p>
    <w:p>
      <w:r>
        <w:t>Stipendienrecht, Eingabefrist, Art. 35 StipV, Art. 30 Abs. 1 VRP in Verbindung mit Art. 143 Abs. 1 ZPO.Allein durch seine Parteiaussage, er habe gesehen, wie sein Vater die Ausbildungsbestätigung am Postschalter zum Versand per A-Post aufgegeben habe, vermag der Beschwerdeführer den Beweis der Rechtzeitigkeit der Eingabe nicht zu erbringen (E. 5), (Verwaltungsgericht, B 2017/94).Auf eine gegen dieses Urteil erhobene Beschwerde trat das Bundesgericht mit Urteil vom 8. November 2017 nicht ein (Verfahren 2C_947/2017).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