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2013/6 vom 10. Februar 2015</w:t>
      </w:r>
    </w:p>
    <w:p>
      <w:r>
        <w:t>SG Gerichte, 2015-02-10, DE</w:t>
      </w:r>
    </w:p>
    <w:p>
      <w:r>
        <w:rPr>
          <w:b/>
        </w:rPr>
        <w:t xml:space="preserve">Quelle: </w:t>
      </w:r>
      <w:r>
        <w:t>https://mcp.opencaselaw.ch/entscheid/sg_gerichte_BV_2013_6</w:t>
      </w:r>
    </w:p>
    <w:p>
      <w:r>
        <w:t>FR: SG_GERICHTE BV 2013/6 du 10 février 2015</w:t>
      </w:r>
    </w:p>
    <w:p>
      <w:r>
        <w:t>IT: SG_GERICHTE BV 2013/6 del 10 febbraio 2015</w:t>
      </w:r>
    </w:p>
    <w:p>
      <w:pPr>
        <w:pStyle w:val="Heading2"/>
      </w:pPr>
      <w:r>
        <w:t>Regeste</w:t>
      </w:r>
    </w:p>
    <w:p>
      <w:r>
        <w:t>Höhe des Todesfallkapitals. Auslegung einer reglementarischen Bestimmung nach Vertrauensprinzip (Entscheid des Versicherungsgerichts des Kantons St. Gallen vom10. Februar 2015, BV 2013/6).Bestätigt durch Urteil des Bundesgerichts 9C_200/2015.Präsident Joachim Huber, Versicherungsrichterinnen Miriam Lendfers und Marie Löhrer; Gerichtsschreiberin Della BatlinerEntscheid vom 10. Februar 2015in SachenA.___,Kläger,vertreten durch Rechtsanwalt lic. iur. Peter Rösler, Aeplistrasse 7, Postfach,9008 St. Gallen,gegenVorsorgeeinrichtung der B.___,Beklagte,vertreten durch Rechtsanwältin lic. iur. Marta Mozar, Seestrasse 6, Postfach 1544, 8027 Zürich,betreffendVersicherungsleistungen (Todesfallkapital C.___ sel.)Sachverhalt:</w:t>
      </w:r>
    </w:p>
    <w:p>
      <w:pPr>
        <w:pStyle w:val="Heading2"/>
      </w:pPr>
      <w:r>
        <w:t>Volltext</w:t>
      </w:r>
    </w:p>
    <w:p>
      <w:r>
        <w:t>St.Gallen Versicherungsgericht 10.02.2015 BV 2013/6 Saint-Gall Versicherungsgericht 10.02.2015 BV 2013/6 San Gallo Versicherungsgericht 10.02.2015 BV 2013/6</w:t>
      </w:r>
    </w:p>
    <w:p>
      <w:r>
        <w:t>Höhe des Todesfallkapitals. Auslegung einer reglementarischen Bestimmung nach Vertrauensprinzip (Entscheid des Versicherungsgerichts des Kantons St. Gallen vom10. Februar 2015, BV 2013/6).Bestätigt durch Urteil des Bundesgerichts 9C_200/2015.Präsident Joachim Huber, Versicherungsrichterinnen Miriam Lendfers und Marie Löhrer; Gerichtsschreiberin Della BatlinerEntscheid vom 10. Februar 2015in SachenA.___,Kläger,vertreten durch Rechtsanwalt lic. iur. Peter Rösler, Aeplistrasse 7, Postfach,9008 St. Gallen,gegenVorsorgeeinrichtung der B.___,Beklagte,vertreten durch Rechtsanwältin lic. iur. Marta Mozar, Seestrasse 6, Postfach 1544, 8027 Zürich,betreffendVersicherungsleistungen (Todesfallkapital C.___ sel.)Sachverhalt: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