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BV 2011/10 vom 23. Februar 2012</w:t>
      </w:r>
    </w:p>
    <w:p>
      <w:r>
        <w:t>SG Gerichte, 2012-02-23, DE</w:t>
      </w:r>
    </w:p>
    <w:p>
      <w:r>
        <w:rPr>
          <w:b/>
        </w:rPr>
        <w:t xml:space="preserve">Quelle: </w:t>
      </w:r>
      <w:r>
        <w:t>https://mcp.opencaselaw.ch/entscheid/sg_gerichte_BV_2011_10</w:t>
      </w:r>
    </w:p>
    <w:p>
      <w:r>
        <w:t>FR: SG_GERICHTE BV 2011/10 du 23 février 2012</w:t>
      </w:r>
    </w:p>
    <w:p>
      <w:r>
        <w:t>IT: SG_GERICHTE BV 2011/10 del 23 febbraio 2012</w:t>
      </w:r>
    </w:p>
    <w:p>
      <w:pPr>
        <w:pStyle w:val="Heading2"/>
      </w:pPr>
      <w:r>
        <w:t>Regeste</w:t>
      </w:r>
    </w:p>
    <w:p>
      <w:r>
        <w:t>Art. 23 BVG: Verneinung der Unterbrechung der zeitlichen Konnexität in Bezug auf ein zweimonatiges Arbeitsverhältnis mit vorangegangener zweimonatiger Arbeitslosigkeit, nach rund zweijährigen beruflichen Massnahmen der Invalidenversicherung. Das zweimonatige Arbeitsverhältnis stellt lediglich einen gescheiterten Arbeits- bzw. Eingliederungsversuch dar (Entscheid des Versicherungsgerichts des Kantons St. Gallen vom 23. Februar 2012, BV 2011/10).Vizepräsident Joachim Huber, Versicherungsrichterin Christiane Gallati Schneider, Versicherungsrichter Martin Rutishauser; Gerichtsschreiber Walter SchmidEntscheid vom 23. Februar 2012in SachenA.___,Klägerin,vertreten durch Rechtsanwalt Dr. iur. Duri Poltera, Hadwigstrasse 6a, 9000 St. Gallen,gegenB.___Beklagte,betreffendInvalidenrenteSachverhalt:</w:t>
      </w:r>
    </w:p>
    <w:p>
      <w:pPr>
        <w:pStyle w:val="Heading2"/>
      </w:pPr>
      <w:r>
        <w:t>Volltext</w:t>
      </w:r>
    </w:p>
    <w:p>
      <w:r>
        <w:t>St.Gallen Versicherungsgericht 23.02.2012 BV 2011/10 Saint-Gall Versicherungsgericht 23.02.2012 BV 2011/10 San Gallo Versicherungsgericht 23.02.2012 BV 2011/10</w:t>
      </w:r>
    </w:p>
    <w:p>
      <w:r>
        <w:t>Art. 23 BVG: Verneinung der Unterbrechung der zeitlichen Konnexität in Bezug auf ein zweimonatiges Arbeitsverhältnis mit vorangegangener zweimonatiger Arbeitslosigkeit, nach rund zweijährigen beruflichen Massnahmen der Invalidenversicherung. Das zweimonatige Arbeitsverhältnis stellt lediglich einen gescheiterten Arbeits- bzw. Eingliederungsversuch dar (Entscheid des Versicherungsgerichts des Kantons St. Gallen vom 23. Februar 2012, BV 2011/10).Vizepräsident Joachim Huber, Versicherungsrichterin Christiane Gallati Schneider, Versicherungsrichter Martin Rutishauser; Gerichtsschreiber Walter SchmidEntscheid vom 23. Februar 2012in SachenA.___,Klägerin,vertreten durch Rechtsanwalt Dr. iur. Duri Poltera, Hadwigstrasse 6a, 9000 St. Gallen,gegenB.___Beklagte,betreffendInvalidenrenteSachverhalt:</w:t>
      </w:r>
    </w:p>
    <w:p>
      <w:r>
        <w:t>St.Gallen Versicherungsgericht Saint-Gall Versicherungsgericht San Gallo Versicherungsgericht BV - berufliche Vorsorge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