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AVI 2012/11 vom 21. November 2012</w:t>
      </w:r>
    </w:p>
    <w:p>
      <w:r>
        <w:t>SG Gerichte, 2012-11-21, DE</w:t>
      </w:r>
    </w:p>
    <w:p>
      <w:r>
        <w:rPr>
          <w:b/>
        </w:rPr>
        <w:t xml:space="preserve">Quelle: </w:t>
      </w:r>
      <w:r>
        <w:t>https://mcp.opencaselaw.ch/entscheid/sg_gerichte_AVI_2012_11</w:t>
      </w:r>
    </w:p>
    <w:p>
      <w:r>
        <w:t>FR: SG_GERICHTE AVI 2012/11 du 21 novembre 2012</w:t>
      </w:r>
    </w:p>
    <w:p>
      <w:r>
        <w:t>IT: SG_GERICHTE AVI 2012/11 del 21 novembre 2012</w:t>
      </w:r>
    </w:p>
    <w:p>
      <w:pPr>
        <w:pStyle w:val="Heading2"/>
      </w:pPr>
      <w:r>
        <w:t>Regeste</w:t>
      </w:r>
    </w:p>
    <w:p>
      <w:r>
        <w:t>Art. 14 AVIG. Befreiung von der Beitragszeit zufolge unfallbedingter Arbeitsunfähigkeit innerhalb der zweijährigen Rahmenfrist (Entscheid des Versicherungsgerichts des Kantons St. Gallen vom 21. November 2012, AVI 2012/11).Präsidentin Lisbeth Mattle Frei, Versicherungsrichterin Marie Löhrer, Versicherungsrichter Martin Rutishauser; Gerichtsschreiber Marc GigerEntscheid vom 21. November 2012in SachenA.___Beschwerdeführerin,vertreten durch Rechtsanwalt Dr. iur. Kreso Glavas, Haus zur alten Dorfbank, 9313 Muolen,gegenKantonale Arbeitslosenkasse, Davidstrasse 21, 9001 St. Gallen,Beschwerdegegnerin,betreffendArbeitslosenentschädigung (Befreiung von der Beitragszeit)Sachverhalt:</w:t>
      </w:r>
    </w:p>
    <w:p>
      <w:pPr>
        <w:pStyle w:val="Heading2"/>
      </w:pPr>
      <w:r>
        <w:t>Volltext</w:t>
      </w:r>
    </w:p>
    <w:p>
      <w:r>
        <w:t>St.Gallen Versicherungsgericht 21.11.2012 AVI 2012/11 Saint-Gall Versicherungsgericht 21.11.2012 AVI 2012/11 San Gallo Versicherungsgericht 21.11.2012 AVI 2012/11</w:t>
      </w:r>
    </w:p>
    <w:p>
      <w:r>
        <w:t>Art. 14 AVIG. Befreiung von der Beitragszeit zufolge unfallbedingter Arbeitsunfähigkeit innerhalb der zweijährigen Rahmenfrist (Entscheid des Versicherungsgerichts des Kantons St. Gallen vom 21. November 2012, AVI 2012/11).Präsidentin Lisbeth Mattle Frei, Versicherungsrichterin Marie Löhrer, Versicherungsrichter Martin Rutishauser; Gerichtsschreiber Marc GigerEntscheid vom 21. November 2012in SachenA.___Beschwerdeführerin,vertreten durch Rechtsanwalt Dr. iur. Kreso Glavas, Haus zur alten Dorfbank, 9313 Muolen,gegenKantonale Arbeitslosenkasse, Davidstrasse 21, 9001 St. Gallen,Beschwerdegegnerin,betreffendArbeitslosenentschädigung (Befreiung von der Beitragszeit)Sachverhalt:</w:t>
      </w:r>
    </w:p>
    <w:p>
      <w:r>
        <w:t>St.Gallen Versicherungsgericht Saint-Gall Versicherungsgericht San Gallo Versicherungsgericht AVI - Arbeitslosenversicherung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