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2011/98 vom 25. Juni 2012</w:t>
      </w:r>
    </w:p>
    <w:p>
      <w:r>
        <w:t>SG Gerichte, 2012-06-25, DE</w:t>
      </w:r>
    </w:p>
    <w:p>
      <w:r>
        <w:rPr>
          <w:b/>
        </w:rPr>
        <w:t xml:space="preserve">Quelle: </w:t>
      </w:r>
      <w:r>
        <w:t>https://mcp.opencaselaw.ch/entscheid/sg_gerichte_AVI_2011_98</w:t>
      </w:r>
    </w:p>
    <w:p>
      <w:r>
        <w:t>FR: SG_GERICHTE AVI 2011/98 du 25 juin 2012</w:t>
      </w:r>
    </w:p>
    <w:p>
      <w:r>
        <w:t>IT: SG_GERICHTE AVI 2011/98 del 25 giugno 2012</w:t>
      </w:r>
    </w:p>
    <w:p>
      <w:pPr>
        <w:pStyle w:val="Heading2"/>
      </w:pPr>
      <w:r>
        <w:t>Regeste</w:t>
      </w:r>
    </w:p>
    <w:p>
      <w:r>
        <w:t>Art. 8 Abs. 1 lit. e  AVIG, Art. 20 Abs. 2 und 3 AVIG, Art. 88 Abs. 1 lit. b AVIG, Art. 29 Abs. 1 lit. c AVIV.Für den Nachweis der zwölfmonatigen Beitragszeit ist grundsätzlich das Formular "Arbeitgeberbescheinigung" zu verwenden. Nur ausnahmsweise kann auf das Formular verzichtet werden, wenn es die konkrete Interessenlage gebietet und der Verwaltung alle notwendigen Angaben mittels anderer, geeigneter Dokumente (wie z.B. Arbeitszeugnis, Lohnausweis) gemacht werden (Entscheid des Versicherungsgerichts des Kantons St. Gallen vom 25. Juni 2012, AVI 2011/98).Präsidentin Lisbeth Mattle Frei, Versicherungsrichterin Christiane Gallati Schneider, a.o. Versicherungsrichter Christian Zingg; Gerichtsschreiber Marc GigerEntscheid vom 25. Juni 2012in SachenA.___,Beschwerdeführerin,gegenKantonale Arbeitslosenkasse, Davidstrasse 21, 9001 St. Gallen,Beschwerdegegnerin,betreffendArbeitslosenentschädigung (Beitragszeit, Nachweis)Sachverhalt:</w:t>
      </w:r>
    </w:p>
    <w:p>
      <w:pPr>
        <w:pStyle w:val="Heading2"/>
      </w:pPr>
      <w:r>
        <w:t>Volltext</w:t>
      </w:r>
    </w:p>
    <w:p>
      <w:r>
        <w:t>St.Gallen Versicherungsgericht 25.06.2012 AVI 2011/98 Saint-Gall Versicherungsgericht 25.06.2012 AVI 2011/98 San Gallo Versicherungsgericht 25.06.2012 AVI 2011/98</w:t>
      </w:r>
    </w:p>
    <w:p>
      <w:r>
        <w:t>Art. 8 Abs. 1 lit. e  AVIG, Art. 20 Abs. 2 und 3 AVIG, Art. 88 Abs. 1 lit. b AVIG, Art. 29 Abs. 1 lit. c AVIV.Für den Nachweis der zwölfmonatigen Beitragszeit ist grundsätzlich das Formular "Arbeitgeberbescheinigung" zu verwenden. Nur ausnahmsweise kann auf das Formular verzichtet werden, wenn es die konkrete Interessenlage gebietet und der Verwaltung alle notwendigen Angaben mittels anderer, geeigneter Dokumente (wie z.B. Arbeitszeugnis, Lohnausweis) gemacht werden (Entscheid des Versicherungsgerichts des Kantons St. Gallen vom 25. Juni 2012, AVI 2011/98).Präsidentin Lisbeth Mattle Frei, Versicherungsrichterin Christiane Gallati Schneider, a.o. Versicherungsrichter Christian Zingg; Gerichtsschreiber Marc GigerEntscheid vom 25. Juni 2012in SachenA.___,Beschwerdeführerin,gegenKantonale Arbeitslosenkasse, Davidstrasse 21, 9001 St. Gallen,Beschwerdegegnerin,betreffendArbeitslosenentschädigung (Beitragszeit, Nachweis)Sachverhalt: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