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2011/64 vom 24. Oktober 2012</w:t>
      </w:r>
    </w:p>
    <w:p>
      <w:r>
        <w:t>SG Gerichte, 2012-10-24, DE</w:t>
      </w:r>
    </w:p>
    <w:p>
      <w:r>
        <w:rPr>
          <w:b/>
        </w:rPr>
        <w:t xml:space="preserve">Quelle: </w:t>
      </w:r>
      <w:r>
        <w:t>https://mcp.opencaselaw.ch/entscheid/sg_gerichte_AVI_2011_64</w:t>
      </w:r>
    </w:p>
    <w:p>
      <w:r>
        <w:t>FR: SG_GERICHTE AVI 2011/64 du 24 octobre 2012</w:t>
      </w:r>
    </w:p>
    <w:p>
      <w:r>
        <w:t>IT: SG_GERICHTE AVI 2011/64 del 24 ottobre 2012</w:t>
      </w:r>
    </w:p>
    <w:p>
      <w:pPr>
        <w:pStyle w:val="Heading2"/>
      </w:pPr>
      <w:r>
        <w:t>Regeste</w:t>
      </w:r>
    </w:p>
    <w:p>
      <w:r>
        <w:t>Art. 14 Abs. 1 lit. b AVIG. Befreiung von der Erfüllung der Beitragszeit. Vorliegend kann die Beschwerdeführerin nicht nachweisen, dass sie aus gesundheitlichen Gründen während mindestens 12 Monaten an der Erfüllung der Beitragszeit verhindert war (Entscheid des Versicherungsgerichts des Kantons St. Gallen vom 24. Oktober 2012, AVI 2011/64).Vizepräsidentin Marie-Theres Rüegg-Haltinner, Versicherungsrichterinnen Marie Löhrer und Lisbeth Mattle Frei; Gerichtsschreiber Jürg SchutzbachEntscheid vom 24. Oktober 2012in SachenA.___,Beschwerdeführerin,vertreten durch Rechtsanwalt lic. iur. Adrian Fiechter, Poststrasse 6, Postfach 239, 9443 Widnau,gegenKantonale Arbeitslosenkasse, Davidstrasse 21, 9001 St. Gallen,Beschwerdegegnerin,betreffendArbeitslosenentschädigung / unentgeltliche Rechtsverbeiständung im EinspracheverfahrenSachverhalt:</w:t>
      </w:r>
    </w:p>
    <w:p>
      <w:pPr>
        <w:pStyle w:val="Heading2"/>
      </w:pPr>
      <w:r>
        <w:t>Volltext</w:t>
      </w:r>
    </w:p>
    <w:p>
      <w:r>
        <w:t>St.Gallen Versicherungsgericht 24.10.2012 AVI 2011/64 Saint-Gall Versicherungsgericht 24.10.2012 AVI 2011/64 San Gallo Versicherungsgericht 24.10.2012 AVI 2011/64</w:t>
      </w:r>
    </w:p>
    <w:p>
      <w:r>
        <w:t>Art. 14 Abs. 1 lit. b AVIG. Befreiung von der Erfüllung der Beitragszeit. Vorliegend kann die Beschwerdeführerin nicht nachweisen, dass sie aus gesundheitlichen Gründen während mindestens 12 Monaten an der Erfüllung der Beitragszeit verhindert war (Entscheid des Versicherungsgerichts des Kantons St. Gallen vom 24. Oktober 2012, AVI 2011/64).Vizepräsidentin Marie-Theres Rüegg-Haltinner, Versicherungsrichterinnen Marie Löhrer und Lisbeth Mattle Frei; Gerichtsschreiber Jürg SchutzbachEntscheid vom 24. Oktober 2012in SachenA.___,Beschwerdeführerin,vertreten durch Rechtsanwalt lic. iur. Adrian Fiechter, Poststrasse 6, Postfach 239, 9443 Widnau,gegenKantonale Arbeitslosenkasse, Davidstrasse 21, 9001 St. Gallen,Beschwerdegegnerin,betreffendArbeitslosenentschädigung / unentgeltliche Rechtsverbeiständung im EinspracheverfahrenSachverhalt: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