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CPEN.2024.6 vom 1. Juli 2024</w:t>
      </w:r>
    </w:p>
    <w:p>
      <w:r>
        <w:t>NE Tribunal cantonal, 2024-07-01, FR</w:t>
      </w:r>
    </w:p>
    <w:p>
      <w:r>
        <w:rPr>
          <w:b/>
        </w:rPr>
        <w:t xml:space="preserve">Quelle: </w:t>
      </w:r>
      <w:r>
        <w:t>https://mcp.opencaselaw.ch/entscheid/ne_gerichte_CPEN.2024.6</w:t>
      </w:r>
    </w:p>
    <w:p>
      <w:r>
        <w:t>FR: NE_GERICHTE CPEN.2024.6 du 1 juillet 2024</w:t>
      </w:r>
    </w:p>
    <w:p>
      <w:r>
        <w:t>IT: NE_GERICHTE CPEN.2024.6 del 1 luglio 2024</w:t>
      </w:r>
    </w:p>
    <w:p>
      <w:pPr>
        <w:pStyle w:val="Heading2"/>
      </w:pPr>
      <w:r>
        <w:t>Erwägungen</w:t>
      </w:r>
    </w:p>
    <w:p>
      <w:r>
        <w:rPr>
          <w:b/>
        </w:rPr>
        <w:t>E. 1</w:t>
      </w:r>
    </w:p>
    <w:p>
      <w:r>
        <w:t>LArm du 1erjanvier au 30 août 2022 et 19 LStup du 1ernovembre 2021 au 30 août 2022.</w:t>
      </w:r>
    </w:p>
    <w:p>
      <w:r>
        <w:t>176.La situation personnelle et les antécédents de lauteur ont été exposés au considérant B ci-dessus. Il y est renvoyé. Devant le tribunal criminel, lauteur a exprimé de façon générale des excuses.</w:t>
      </w:r>
    </w:p>
    <w:p>
      <w:r>
        <w:t>177.Comme le tribunal criminel la considéré, à supposer que les sanctions à prononcer ne soient pas supérieures à six mois (art. 34 al. 1 CP), le prononcé de peines privatives de liberté et non de peines pécuniaires simpose pour tous les crimes et les délits dont lauteur est reconnu coupable. Ce dernier sen prend à des biens juridiques essentiels, comme lintégrité physique et la liberté de mouvement. Il a déjà été condamné lorsquil était mineur pour agression et complicité de séquestration. Il convient dapporter une réponse ferme à ses agissements et en ce sens une peine privative de liberté aura un effet préventif plus important. Au demeurant, A1________ na pour lheure pas de formation, même sil a trouvé une place dapprentissage dassistant en soins et accompagnement dans un EMS. Il se trouve dans une situation financière difficile (en 2021, il annonçait 15'000 francs de poursuites), de sorte quune peine pécuniaire serait dénuée defficacité.</w:t>
      </w:r>
    </w:p>
    <w:p>
      <w:r>
        <w:t>178.Sagissant des contraventions (art. 34 al. 1 LArm et 19a LStup), le ministère public ne remet pas en cause la renonciation à une amende, selon larticle 52 CP.</w:t>
      </w:r>
    </w:p>
    <w:p>
      <w:r>
        <w:t>179.Les infractions abstraitement les plus graves sont les agressions ainsi que la séquestration et lenlèvement, dont on a déjà indiqué les sanctions prévues par la loi. Dans la mesure où le bien juridique quest lintégrité corporelle peut être considéré comme plus important que celui de la liberté au vu de lordre des dispositions du code pénal, on partira des agressions pour fixer la peine de base. Les menaces et le délit contre la loi sur les armes sont passibles dune peine privative de liberté de trois ans au plus ou dune peine pécuniaire.</w:t>
      </w:r>
    </w:p>
    <w:p>
      <w:r>
        <w:t>180.Concrètement,lagression qui a été commise le 30 août 2022 est linfraction la plus grave. La peine à prononcer constituera donc la peine de base. Le prévenu sen est pris avec un comparse à un jeune homme dans la cour dun établissement scolaire, devant des tiers, au milieu du jour. Cela dénote un sentiment dimpunité extraordinaire. La victime a été mise au sol et a reçu des coups de poing et des coups de pied. La mise en danger de de son intégrité physique voire de sa vie était importante. On ne discerne aucune excuse au comportement du prévenu. Ce dernier sen est pris sans raison objective et en avançant devant lautorité pénale des prétextes dépourvus de tout fondement et ne constituant de toute manière aucune excuse (la victime laurait mal regardé ; elle lui aurait parlé de la personne décédée à X.________ en lui disant quon pouvait lui faire la même chose). Quun des amis des deux agresseurs ait trouvé en septembre 2021 la mort dans une rixe à X.________ aurait dû évidemment leur servir de leçon pour renoncer à des comportements violents. A1________ a nié contre lévidence avoir été conscient dêtre accompagné deA5________lors des faits. La responsabilité pénale est entière et il ny a pas de circonstance atténuante. En ce qui concerne la situation personnelle et les antécédents, on observe que les faits se sont produits durant une instruction pénale dirigée contre lauteur (pour les faits des 20-21 mars 2021). Il est extrêmement préoccupant que la période de détention provisoire subie entre le 16 juin et le 6 août 2021 nait pas eu pour effet de détourner A1________ de la criminalité. Devant la Cour pénale, ce dernier a exprimé des regrets et démontré quil avait trouvé une place dapprentissage.</w:t>
      </w:r>
    </w:p>
    <w:p>
      <w:r>
        <w:t>181.Doit ensuite être sanctionnée lagression à Rue [3]. Objectivement, la culpabilité du prévenu est lourde. Même sil nest pas établi quil a donné lui-même des coups, il doit répondre, comme on la vu, dune agression commise par un groupe dune vingtaine de personnes face à une victime isolée qui avait déjà été passée à tabac à deux reprises (ce quil nignorait pas puisquil avait participé aux événements dès le rassemblement de la gare à S.________), et ce alors quil savait que lindividu quils brimaient navait rien à voir avec les faits qui avaient servi de prétexte à lexpédition punitive à Z.________. Léchauffement des esprits que provoquaient le nombre de personnes présentes dans la cave et lheure de la nuit rendaient le comportement de tous encore plus dangereux. Lintéressé  qui a toujours nié sa présence sur les lieux  ne peut invoquer leffet de groupe comme une excuse le privant de son libre-arbitre. On retient quil avait les moyens de se comporter dune façon qui soit conforme à la loi. La responsabilité pénale est entière. Sagissant de prendre en compte sa situation personnelle et ses antécédents, il ny a pas dobservation particulières à faire, sinon une évolution qui prend un tour plus positif que ce que les antécédents pouvaient faire craindre. Il ny a pas de circonstance atténuante.</w:t>
      </w:r>
    </w:p>
    <w:p>
      <w:r>
        <w:t>182.La peine doit être augmentée pour lagression au quartier [2]. Il sagit de faits moins graves, mais pour lesquels la culpabilité objective demeure assez lourde, dautant plus que B.________ avait déjà été frappé plus tôt et quil ne pouvait compter sur aucune aide dans le lieu isolé où on lavait mené. Le nombre dagresseurs était moins important quà Rue [3], et les coups nont pas pris un caractère systématique. Pour le reste, on se réfèremutatis mutandisà ce qui a été dit plus haut en relation avec Rue [3].</w:t>
      </w:r>
    </w:p>
    <w:p>
      <w:r>
        <w:t>183.A la gare de Z.________, lagression est le fait dune dizaine de personnes, avec des balayettes qui ont fait tomber B.________ sur les rails. Objectivement, la culpabilité est importante. Les motifs du prévenu et de ses amis étaient futiles et objectivement infondés. La victime était sans lien avec des actes prétendument commis par un groupe rival, ce qui est apparu très vite sur le quai. Le nombre dagresseurs était moins important quà Rue [3], et les coups nont pas pris un caractère systématique. Pour le reste, on se réfèremutatis mutandisà ce qui a été dit plus haut en relation avec Rue [3].</w:t>
      </w:r>
    </w:p>
    <w:p>
      <w:r>
        <w:t>184.Pour lenlèvement et la séquestration, objectivement, la culpabilité est importante. Le prévenu a agi avec plusieurs personnes au préjudice dune victime qui a été placée dans le coffre dun véhicule, de nuit, pour être emmenée de Z.________ à S.________ et plus tard encore déplacée (par dautres) dans la cave dun immeuble. Ces actes ont été dassez longue durée. Là également les motifs du prévenu pour priver B.________ de sa liberté étaient futiles et objectivement infondés. Lintéressé, qui nie les faits, avait indiscutablement les moyens de se comporter dune façon qui soit conforme à la loi et sa responsabilité pénale doit être considérée comme entière. Il ny a pas de circonstance atténuante. Sagissant de sa situation personnelle, de ses regrets et de ses antécédents, on renvoie à ce qui a été dit plus haut, en relevant un antécédent pour séquestration, ce qui est défavorable.</w:t>
      </w:r>
    </w:p>
    <w:p>
      <w:r>
        <w:t>185.La peine doit encore être augmentée pour les menaces dont le prévenu sest rendu coupable le</w:t>
      </w:r>
    </w:p>
    <w:p>
      <w:r>
        <w:rPr>
          <w:b/>
        </w:rPr>
        <w:t>E. 5</w:t>
      </w:r>
    </w:p>
    <w:p>
      <w:r>
        <w:t>juin 2022. Objectivement, la culpabilité est importante. Lauteur a menacé deux agents de sécurité avec un couteau de grande taille en se comportant de manière agressive, refusant de lâcher son arme et effrayant les agents au point quils ont fait appel à la police. Rien ne justifie un tel comportement. Lauteur a admis les faits et reconnu que lorsquil est énervé il pouvait être vraiment violent. Il ne soutient pas que sa responsabilité pénale naurait pas été entière. Il ny a pas de circonstance atténuante. Sagissant de sa situation personnelle et de ses antécédents, on peut se référer à ce qui a déjà été dit plus haut.</w:t>
      </w:r>
    </w:p>
    <w:p>
      <w:r>
        <w:t>186.En définitive, lagression commise le 30 août 2022 est sanctionnée de 11 mois. Les agressions des 20 et 21 mars 2021 donnent lieu à des augmentations de 5 mois pour Rue [3], de 2 mois pour Quartier [2] et 2 mois pour la gare de Z.________. La peine est augmentée de 9 mois pour lenlèvement. Les faits du 5 juin 2022 commandent une augmentation de peine de 2 mois pour les menaces et de 15 jours pour le délit de larticle 33 LArm. Cela donne un total de 31 mois et 15 jours.</w:t>
      </w:r>
    </w:p>
    <w:p>
      <w:r>
        <w:t>187.Le sursis partiel ne peut pas être accordé. En effet,malgré un antécédent et lexistence dune procédure pénale contre lui pour les faits des 20 et 21 mars 2021 (avec une détention provisoire) lauteur a repris une activité délictueuse en se livrant le 5 juin 2022 à des menaces contre des agents de sécurité et en commettant, le 30 août 2022, une agression et des lésions corporelles simples. Celle-ci a provoqué sa détention provisoire entre le 30 août 2022 et le 12 décembre 2022. A1________ soutient que cette période la amené à reconnaître ses difficultés vis-à-vis de la violence. Comme la retenu le tribunal criminel, il a en effet entrepris en 2023 un suivi thérapeutique pour gérer ses émotions (maintenant terminé), ce qui constitue une démarche à saluer. Depuis novembre 2023, il a obtenu auprès de la Fondation [bbb] un poste de moniteur (pour le cahier des charges) à 10 % devant lui amener également des outils pour «évoluer positivement et [] développer une posture adéquate avec les jeunes tout en trouvant la juste distance relationnelle ». Selon lattestation fournie par la fondation à la Cour pénale, lauteur a besoin de «trouver un apprentissage avec un accompagnement éducatif pour laider à structurer sa vie au niveau organisationnel mais aussi émotionnel», et, à ces conditions, on peut croire en la réussite de son apprentissage et projet professionnel («un grand oui»). Un contrat dapprentissage dassistant en soin et accompagnant dans un EMS a été signé pour la rentrée daoût 2024. Cela étant, on comprend des observations de la fondation [bbb] que la gestion notamment émotionnelle nest pas encore pleinement acquise comme elle le devrait, ce qui reste problématique non seulement pour la réussite de la formation, mais aussi du point de vue du risque de récidive. La situation financière et professionnelle demeure fragile. Devant la Cour pénale, A1________ a continué à nier lévidence, en affirmant que le 30 août 2022 il avait agi seul à lencontre de C.________ : cela conduit à douter de sa capacité à réellement samender. Au vu de tout de ce qui précède, lamélioration de la situation personnelle, qui reste délicate, nefface pas le poids des antécédents et des infractions répétées durant la présente procédure, qui, compte tenu dumodus operandispectaculaire et extrême, le font apparaître comme quelquun de violent, imprévisible et dangereux. Au moment dexaminer si les conditions dun sursis partiel sont réunies, il est ainsi impossible décarter un pronostic défavorable, en particulier pour des actes de violences (dont lusage nétait pas «plutôt à des fins défensives» comme le condamné lavait inexactement indiqué à sa psychologue, cf. rapport du CNP du 28.08.2023).</w:t>
      </w:r>
    </w:p>
    <w:p>
      <w:r>
        <w:t>188.En revanche, on peut penser que lexécution de la peine susmentionnée portera ses fruits. Il est renoncé à révoquer le sursis accordé le 3 juillet 2020.</w:t>
      </w:r>
    </w:p>
    <w:p>
      <w:r>
        <w:t>A₄________</w:t>
      </w:r>
    </w:p>
    <w:p>
      <w:r>
        <w:t>189.A₄________ doit être reconnu coupable dinfractions aux articles134et 183 CP les 20 et 21 mars 2021, 33 al. 1 LArm le 25 mai 2022, 19a LStup du 1ernovembre 2020 au 15 mars 2023, 186 et 286 CP le 15 mars 2023.</w:t>
      </w:r>
    </w:p>
    <w:p>
      <w:r>
        <w:t>190.La situation personnelle et les antécédents de lauteur ont été exposés au considérant C ci-dessus. Il y est renvoyé. Devant le tribunal criminel, A₄________ a déclaré que ce quil avait fait était bête («Jétais plus jeune. Javais une autre mentalité. Je nagirais plus aujourdhui de la même façon»). Cela napparaît pas comme de véritables regrets. Sagissant des antécédents, on peut mentionner une condamnation par le juge des mineurs qui nest pas inscrite au casier judiciaire, à une peine de privation de liberté de 30 jours avec sursis pendant 2 ans pour agression, extorsion et tentative dextorsion, consommation de stupéfiants et voyage sans titre de transport valable, en lien avec des faits ayant eu lieu en février 2019, novembre 2019 et février 2020. Cette mention se justifie (cf. arrêt du TF du30.11.2023 [7B_215/2023]cons. 2.2), parce quil sagit en partie dinfractions graves semblables à celles qui sont reprochées au prévenu dans la présente procédure, étant souligné quon ne comprend pas pourquoi le jugement na pas été inscrit au casier judiciaire (art. 18 et 70 LCJ).</w:t>
      </w:r>
    </w:p>
    <w:p>
      <w:r>
        <w:t>191.Pour toutes les infractions qui permettent le choix entre une peine pécuniaire et une peine privative de liberté, et à supposer que la sanction ne soit pas supérieure à six mois (art. 34 al. 1 CP), le prononcé de peines privatives de liberté simpose. Lauteur sen prend à des biens juridiques essentiels, comme lintégrité physique et la liberté de mouvement. De plus, les condamnations précédentes ne lont pas empêché de récidiver, ce qui permet de retenir quune peine privative de liberté sera plus adéquate quune peine pécuniaire. Lintéressé est au demeurant dépourvu de ressources financières stables, de sorte quune peine pécuniaire serait dénuée defficacité.</w:t>
      </w:r>
    </w:p>
    <w:p>
      <w:r>
        <w:t>192.Sagissant de la contravention (art. 19a LStup), le ministère public ne remet pas en cause la renonciation à une amende, selon larticle 52 CP.</w:t>
      </w:r>
    </w:p>
    <w:p>
      <w:r>
        <w:t>193.Abstraitement les infractions les plus graves sont les agressions ainsi que la séquestration et lenlèvement comme déjà dit. La violation de domicile est un délit passible dune peine privative de liberté de trois ans au plus ou dune peine pécuniaire, lempêchement daccomplir un acte officiel uniquement dune peine pécuniaire de 30 jours-amende au plus.</w:t>
      </w:r>
    </w:p>
    <w:p>
      <w:r>
        <w:t>194.Concrètement, la peine de base est celle relative à lagression commise dans la cave de Rue [3] les 20 et 21 mars 2021. Pour ces faits, la culpabilité objective de A₄________ est semblable à celles deA5________et de A₁________. On peut renvoyer à ce qui a été dit à leur propos. Du point de vue de la culpabilité subjective, on ne voit pas non plus de raison dapprécier la situation essentiellement différemment. Les mobiles de lauteur et la faculté pour lui de se comporter autrement nappellent pas dautres commentaires que pour ses camarades précités. Lintéressé a affirmé quil sétait rendu à Rue [3] par curiosité, ce qui a été écarté par la Cour pénale (cf. cons. 34, 42, 43 et 54). La responsabilité pénale est entière. Il ny a pas de circonstance atténuante. Lauteur na pas exprimé de regrets. La situation personnelle et des antécédents nappellent pas de commentaire particulier en lien avec cette infraction (à part lexistence dun antécédent dagression).</w:t>
      </w:r>
    </w:p>
    <w:p>
      <w:r>
        <w:t>195.La peine de base doit être augmentée pour les agressions qui ont eu lieu au quartier [2] et à la gare de Z.________. On peut se référer à ce qui a été dit plus haut sagissant de A₁________ en ce qui concerne la gravité de la faute sur les plans objectif et subjectif. Il en va de même en ce qui concerne la responsabilité pénale, qui est entière, et labsence de circonstance atténuante. La situation personnelle et des antécédents nappellent pas de commentaire particulier en lien avec cette infraction (sous la réserve précitée).</w:t>
      </w:r>
    </w:p>
    <w:p>
      <w:r>
        <w:t>196.La peine doit encore être augmentée pour lenlèvement, dont A₄________ a à répondre de Z.________ à Rue [3]. Objectivement, la culpabilité est sérieuse. On peut se référer à ce qui a été indiqué sagissant de A₁________. La responsabilité pénale est ici aussi entière. Il ny a pas de circonstance atténuante et la situation personnelle ainsi que les antécédents namènent pas de remarque particulière en lien avec cette infraction.</w:t>
      </w:r>
    </w:p>
    <w:p>
      <w:r>
        <w:t>197.Vient ensuite la possession dun spray CS sans permis de port darme le 25 mai 2022. Lauteur a admis linfraction. Selon ses déclarations, il a acheté lobjet en France le 15 mai 2022 pour le prix de 15 euros. Le rapport de dénonciation indique que le spray a été trouvé en sa possession le 25 mai 2022 lors dun contrôle des douanes à T.________. Objectivement, la culpabilité est légère à moyenne.Il était évidemment tout à fait loisible à lauteur de sabstenir dagir comme il la fait. La responsabilité est entière. Il ny a pas de circonstance atténuante. Lexamen de la situation personnelle et des antécédents nappelle pas de commentaire particulier en relation avec cette infraction.</w:t>
      </w:r>
    </w:p>
    <w:p>
      <w:r>
        <w:t>198.Pour la violation de domicile commise le 15 mars 2023, la culpabilité objective est moyenne. Lauteur na pas respecté une interdiction de périmètre prononcée par un grand magasin en raison dun vol. On pouvait attendre de lui quil sy conforme et choisisse dautres fournisseurs, ce qui navait rien de difficile. A₄________ a agi par pure commodité personnelle. Il sest enfui devant lagent de sécurité, plutôt que de reconnaître les faits. La responsabilité pénale est entière. Il ny a pas de circonstance atténuante. Lexamen de la situation personnelle et des antécédents nappelle pas de commentaire particulier en relation avec cette infraction.</w:t>
      </w:r>
    </w:p>
    <w:p>
      <w:r>
        <w:t>199.Toujours pour les faits du 15 mars 2023, A₄________ doit répondre de lempêchement daccomplir un acte officiel. Cette infraction doit donner lieu, cumulativement, à une peine pécuniaire. Objectivement  cest-à-dire en considération dautres infractions du même genre  la culpabilité est moyenne. Le prévenu venait de se bagarrer avec un agent de sécurité, après avoir contrevenu à une interdiction de périmètre prononcée par un commerce contre lui en raison dun précédent vol. Il lui était parfaitement loisible de se conformer à linjonction qui lui était faite. A₄________ a persisté à nier les faits et na pas exprimé de regrets. Sa responsabilité pénale, sa situation personnelle et ses antécédents nappellent pas de remarque particulière, sinon pour dire que lon dénote un précédent de violence ou de menaces contre les autorités ou les fonctionnaires au sens de larticle 285 CP.</w:t>
      </w:r>
    </w:p>
    <w:p>
      <w:r>
        <w:t>200.En définitive, la peine de base prononcée contre A₄________ pour les faits des 20 et 21 mars 2021 est de 6 mois en lien avec lépisode de la cave de Rue [3], augmentée de 2 mois pour lépisode du quartier [2] et de 2 mois pour celui de la gare de Z.________. Elle est augmentée de 9 mois pour lenlèvement, de 10 jours pour le délit à la loi sur les armes, de 20 jours pour la violation de domicile. À cela sajoute une peine pécuniaire de 20 jours-amende à 10 francs vu la très mauvaise situation financière de lintéressé, pour lempêchement daccomplir un acte officiel. Au total, la peine prononcée est de 20 mois et de 20 jours-amende à 10 francs.</w:t>
      </w:r>
    </w:p>
    <w:p>
      <w:r>
        <w:t>201.Les 100 jours de détention provisoire doivent être déduits de la peine prononcée.</w:t>
      </w:r>
    </w:p>
    <w:p>
      <w:r>
        <w:t>202.Sagissant du sursis, le tribunal criminel a considéré que même, si la situation personnelle du prévenu nétait pas stabilisée et quil avait déjà été condamné, un pronostic défavorable devait être écarté, en partant de lidée que la détention subie avant jugement, dune durée non négligeable, avait concouru à une prise de conscience chez lui et ainsi à une diminution du risque de récidive. Avec hésitation, la Cour pénale se rallie à cette manière de voir. En particulier, la condamnation du 29 janvier 2024 se rapporte à des actes commis en 2020 ; de plus, à la différence deA5________et de A₁________, il ny a pas de nouveaux faits dagression après lintroduction de la procédure pénale liée aux épisodes des 20 et 21 mars 2021 (la présomption dinnocence sapplique pour la procédure dans laquelle lintéressé est prévenu de rixe). Lépisode du 15 mars 2023 relève de lenfantillage. Le délai dépreuve peut être fixé à 3 ans, ainsi que la fait le tribunal criminel. En fonction de la personnalité et du caractère de lauteur, encore jeune, cette durée paraît suffisante (art. 44 CP).</w:t>
      </w:r>
    </w:p>
    <w:p>
      <w:r>
        <w:t>203.Il peut être renoncé à révoquer les sursis accordés les 8 juillet 2020, 2 septembre 2020 (celui-ci ne figure pas au casier judiciaire ; le ministère public nen demande plus la révocation selon les conclusions quil a prises lors des débats dappel) et 2 octobre 2020. Les deux révocations qui restent litigieuses concernent des peines à des jours-amende qui étaient assortis damendes à titre de sanctions immédiates. Vu la situation financière de lauteur (et son expulsion qui, comme on le verra plus loin, doit être prononcée), leur recouvrement savérerait de toute façon illusoire.</w:t>
      </w:r>
    </w:p>
    <w:p>
      <w:r>
        <w:t>A₃_________</w:t>
      </w:r>
    </w:p>
    <w:p>
      <w:r>
        <w:t>204.A₃_________ sest rendu coupable dinfractions aux articles134et 183 CP les 20 et 21 mars 2021, 19a LStup du 1erjanvier et 31 décembre 2021 et 34 al. 1 de la LArm du 1erseptembre 2021 au 23 février 2022.</w:t>
      </w:r>
    </w:p>
    <w:p>
      <w:r>
        <w:t>205.La situation personnelle et les antécédents de lauteur ont été exposés au considérant D ci-dessus. Il y est renvoyé. Devant le tribunal criminel, lintéressé a admis «que cest parti un peu loin».</w:t>
      </w:r>
    </w:p>
    <w:p>
      <w:r>
        <w:t>206.Pour toutes les infractions qui permettent le choix entre une peine pécuniaire et une peine privative de liberté, et à supposer que la sanction ne soit pas supérieure à six mois (art. 34 al. 1 CP), le prononcé de peines privatives de liberté simpose. Les infractions commises sont sérieuses et touchent à lintégrité physique ainsi quà la liberté dautrui. Une privation de liberté les sanctionnera plus adéquatement et sera à même davoir un effet préventif plus important. En outre, la situation financière de lauteur est difficile, puisquau moment des débats dappel il dépendait du chômage et quauparavant, il ne réalisait que des revenus limités (emploi à 60 % pour un revenu denviron 1'000 francs par mois comme auxiliaire de vie). Une peine pécuniaire ne serait que peu dissuasive.</w:t>
      </w:r>
    </w:p>
    <w:p>
      <w:r>
        <w:t>207.Sagissant des contraventions (art. 19a LStup et 34 al. 1 LArm), le ministère public ne remet pas en cause la renonciation à une amende, selon larticle 52 CP.</w:t>
      </w:r>
    </w:p>
    <w:p>
      <w:r>
        <w:t>208.La peine de base est celle relative à lagression commise dans la cave de Rue [3] les 20 et 21 mars 2021. Pour A₃_________ comme pourA5________, A1________ et A₄________, la culpabilité est sérieuse du point de vue objectif, et lon peut essentiellement se référer à ce qui a été dit pour les trois précités. En ce qui concerne les motivations et les buts de lauteur  qui a nié jusquau terme de la procédure sa présence sur les lieux  et la mesure dans laquelle celui-ci aurait pu éviter la mise en danger ou la lésion, les mêmes remarques peuvent être faites que pour ses camarades. Dès lépisode sur le quai de la gare à Z.________, lauteur savait que la victime nétait pas responsable des actes qui avaient déclenché lopération de ses camarades et lui. A aucun moment il ne sétait désolidarisé de laction entreprise en commun. La responsabilité pénale est entière. Il ny a pas de circonstance atténuante. La situation personnelle et des antécédents nappellent pas de commentaire particulier en lien avec cette infraction.</w:t>
      </w:r>
    </w:p>
    <w:p>
      <w:r>
        <w:t>209.La peine de base doit être augmentée pour les agressions qui ont eu lieu au quartier [2] et à la gare de Z.________. On peut se référer à ce qui a été dit plus haut sagissant de A₁________ en ce qui concerne la gravité de la faute sur les plans objectif et subjectif. Il en va de même en ce qui concerne la responsabilité pénale, qui est entière, et labsence de circonstance atténuante. La situation personnelle et des antécédents nappellent pas de commentaire particulier en lien avec cette infraction.</w:t>
      </w:r>
    </w:p>
    <w:p>
      <w:r>
        <w:t>210.En ce qui concerne lenlèvement et la séquestration entre la gare de Z.________ et la cave de Rue [3], on se réfère à ce qui a été dit sagissant de A₁________. La responsabilité pénale de lauteur est entière. Il ny a pas de circonstance atténuante. La situation personnelle et des antécédents nappellent pas de commentaire particulier.</w:t>
      </w:r>
    </w:p>
    <w:p>
      <w:r>
        <w:t>211.En définitive, A₃_________ est condamné pour les faits des 20 et 21 mars 2021 à une peine de base de 6 mois en relation avec lagression commise à Rue [3], augmentée de 2 mois pour les faits au quartier [2] et de 2 mois pour lagression sur les quais de la gare de Z.________. Cette peine est augmentée de 9 mois pour lenlèvement. Cela donne une condamnation de 19 mois.</w:t>
      </w:r>
    </w:p>
    <w:p>
      <w:r>
        <w:t>212.Un pronostic favorable peut être formé en ce qui concerne le sursis. Malgré deux antécédents à des peines de 10 et 30 jours-amendes en 2019 et 2023 inscrits au casier judiciaire (cons. D. ci-dessus), dont le second pour des faits remontant à mai 2023 constitutifs de violence ou de menace contre les autorités et les fonctionnaires, il est possible de penser que la détention provisoire subie durant la procédure, entre le 29 avril et le 6 août 2021, la menace de lexécution dune peine de 19 mois de privation de liberté et les efforts dinsertion professionnelle démontrés (lauteur a obtenu un CFC dassistant socio-éducatif en janvier 2022, en dépit de la détention provisoire ; sil était au chômage lors des débats dappel, les explications quil a données sur ses occupations et recherches demploi avec le soutien de lOffice régional de placement étaient circonstanciées) constitueront des freins efficaces à la récidive. Il ny a pas lieu de revoir la durée du délai dépreuve du sursis, fixé à 3 ans par le tribunal de première instance. En fonction de la personnalité de lauteur, encore jeune, cette durée paraît suffisante (art. 44 CP).</w:t>
      </w:r>
    </w:p>
    <w:p>
      <w:r>
        <w:t>A₆________</w:t>
      </w:r>
    </w:p>
    <w:p>
      <w:r>
        <w:t>213.A₆________ sest rendu coupable des mêmes crimes que A₃_________ les 20-21 mars 2021.</w:t>
      </w:r>
    </w:p>
    <w:p>
      <w:r>
        <w:t>214.La situation personnelle a été exposée au considérant E ci-dessus. Il y est renvoyé. Lintéressé a plusieurs fois exprimé des regrets.</w:t>
      </w:r>
    </w:p>
    <w:p>
      <w:r>
        <w:t>215.Au moment dopter pour un genre de peine, le choix doit se porter sur des peines privatives de liberté. Lauteur na dailleurs pas remis en question ce choix devant la juridiction dappel. Certes, il est dans une situation financière qui lui permettrait de sacquitter de jours-amende. Néanmoins, il y a lieu de sen tenir à des peines privatives de liberté comme pour les autres accusés, ce genre de peine paraissant plus approprié eu égard à lintensité des atteintes portées aux biens juridiques essentiels que sont lintégrité physique et la liberté dautrui.</w:t>
      </w:r>
    </w:p>
    <w:p>
      <w:r>
        <w:t>216.Ce qui a été dit à propos de A₃_________ sagissant de la culpabilité objective et subjective pour chacune des infractions vaut pour A₆________, sous certaines réserves toutefois. Ce dernier sest décrit devant la Cour pénale plutôt comme un suiveur, une personne débordée par les agissements de ses camarades, mais on a vu quen réalité il sétait immédiatement déclaré partant pour rejoindre le groupe qui se constituait à la gare de S.________ au début de laction. Lun des rares à disposer dun véhicule, cest lui qui conduisait entre Z.________ et S.________ ; du quartier [2], où la victime sest fait agresser pour la deuxième fois, il est reparti pour W.________ à la recherche dautres jeunes de V.________, avant de rejoindre le reste de la bande à Rue [3], toujours véhiculant des camarades. Comme le tribunal criminel la observé (cons. 73, art. 82 al. 4 CPP), le prévenu, au bénéfice dune scolarité et dune intégration professionnelle et sociale exemplaires, avait parfaitement les moyens de se comporter dune façon conforme à la loi. La responsabilité pénale est entière. En plaidoirie devant la Cour pénale, la défense a demandé à être mise au bénéfice dun repentir sincère, au sens de larticle 48 CP. Le tribunal criminel navait pas retenu cette circonstance atténuante. En labsence dun appel de A₆________ sur ce point, son moyen tiré de la violation de larticle 48 CP est irrecevable. À défaut dune violation manifeste de larticle 48 let. d CP, il ny a pas lieu de faire usage de la faculté offerte par larticle 404 al. 2 CPP. Néanmoins, comme la fait le tribunal criminel, il est conforme au droit de tenir compte, dans le cadre de larticle 47 CP, de la coopération à lenquête pénale.</w:t>
      </w:r>
    </w:p>
    <w:p>
      <w:r>
        <w:t>217.Toutes choses confondues, A₆________ devrait être condamné à des peines semblables à celles de A₃_________, en proportion des fautes commises (soit 19 mois de privation de liberté). Il y a lieu toutefois de tenir compte, dans le cadre de larticle 47 CP (et non de larticle 48 CP), de la coopération dont lintéressé a fait montre dans la procédure, ses déclarations ayant permis délucider des faits qui sinon seraient restés obscurs. Par ailleurs, sa situation personnelle est bien meilleure que celle des autres accusés. En outre, A₆________ a subi des menaces qui ont précipité la décision de sa mère (avec qui il habite) de quitter S.________. Compte tenu de ces éléments particuliers qui valent à décharge, la peine doit être arrêtée à 15 mois de privation de liberté.</w:t>
      </w:r>
    </w:p>
    <w:p>
      <w:r>
        <w:t>218.Les conditions objectives et subjective du sursis sont réalisées. Il y a lieu daccorder celui-ci. Le délai dépreuve peut être fixé au minimum légal.</w:t>
      </w:r>
    </w:p>
    <w:p>
      <w:r>
        <w:t>A₇________</w:t>
      </w:r>
    </w:p>
    <w:p>
      <w:r>
        <w:t>219.A₇________ sest rendu coupable dinfractions aux articles134, 181 et 183 CP les 20 et 21 mars 2021, 19a LStup le 24 avril 2021, 115 al. 1 let. b LEI et 119 al. 1 LEI du 5 janvier au 25 mars 2022 et 286 le 25 mars 2022.</w:t>
      </w:r>
    </w:p>
    <w:p>
      <w:r>
        <w:t>220.La situation personnelle et les antécédents de lauteur ont été exposés au considérant F ci-dessus. Il y est renvoyé.</w:t>
      </w:r>
    </w:p>
    <w:p>
      <w:r>
        <w:t>221.Pour toutes les infractions qui permettent le choix entre une peine pécuniaire et une peine privative de liberté, et à supposer que la sanction ne soit pas supérieure à six mois (art. 34 al. 1 CP), le prononcé de peines privatives de liberté simpose. Ce choix se justifie pour des motifs liés à la prévention spéciale. Les infractions commises sont sérieuses et touchent à lintégrité physique ainsi quà la liberté dautrui. Une privation de liberté les sanctionnera plus adéquatement et plus efficacement et sera à même davoir un effet préventif plus important. Dans la mesure où laccusé est dénué de ressources financières stables, une peine pécuniaire serait au demeurant dénuée defficacité.</w:t>
      </w:r>
    </w:p>
    <w:p>
      <w:r>
        <w:t>222.Sagissant de la contravention (art. 19a LStup), le ministère public ne remet pas en cause la renonciation à une amende, selon larticle 52 CP.</w:t>
      </w:r>
    </w:p>
    <w:p>
      <w:r>
        <w:t>223.Les infractions abstraitement les plus graves sont lagression ainsi que la séquestration et lenlèvement, dont on a déjà indiqué les sanctions prévues par la loi. Dans la mesure où le bien juridique quest lintégrité corporelle peut être considéré comme plus important que celui la liberté au vu de lordre des dispositions du code pénal, on partira de lagression pour fixer la peine de base. La contrainte est passible dune peine privative de liberté de trois ans au plus ou dune peine pécuniaire. Le non-respect dune interdiction de pénétrer dans une région déterminée (art. 119 al. 1 LEI) est passible dune peine privative de liberté de trois ans au plus ou dune peine pécuniaire. Le séjour illégal (art. 115 al. 1 let. b LEI) est passible dune peine privative de liberté dun an au plus ou dune peine pécuniaire (étant souligné que la directive européenne ne sapplique pas en lespèce, vu que dautres infractions de droit commun doivent être sanctionnées). Lempêchement daccomplir un acte officiel est passible dune peine pécuniaire de trente jours-amende au plus.</w:t>
      </w:r>
    </w:p>
    <w:p>
      <w:r>
        <w:t>224.La peine de base est celle relative à lagression commise à Rue [3] les 20 et 21 mars 2021. On peut se référer à ce qui a été précédemment dit au sujet deA5________sagissant de la culpabilité objective, des motivations et buts de lauteur ainsi que de la mesure dans laquelle il aurait pu éviter la mise en danger ou la lésion. A₇________ a eu un rôle de meneur, organisant le lynchage de B.________, mais veillant à ce que les choses naillent pas trop loin. La responsabilité pénale est entière. Il ny a pas de circonstance atténuante. On relève avec préoccupation un antécédent dagression déjà en 2018, puis de nombreuses infractions.</w:t>
      </w:r>
    </w:p>
    <w:p>
      <w:r>
        <w:t>225.La peine précitée doit être augmentée pour la séquestration, avec la précision que A₇________ na à répondre que de lépisode de Rue [3]. Objectivement, la culpabilité de ce chef na rien danodin. Avec le tribunal criminel, on peut la qualifier de moyenne. Les faits ont été commis avec plusieurs autres personnes à lencontre dune victime isolée, pour des motifs futiles et objectivement infondés, dès lors que A₇________ savait quelle navait pas de lien avec des actes prétendument commis par un groupe rival. La séquestration a duré un certain temps et lauteur avait les moyens de se comporter dune façon qui soit conforme à la loi. Sa responsabilité pénale est entière. Durant la procédure préliminaire, aucun regret na été formulé. Il ny a pas de circonstance atténuante. La situation personnelle nappelle pas de commentaire particulier, en lien avec cette agression.</w:t>
      </w:r>
    </w:p>
    <w:p>
      <w:r>
        <w:t>226.La peine doit encore être augmentée pour la contrainte. Objectivement, la culpabilité est légère à moyenne, en comparaison avec dautres infractions du même genre. Lauteur a forcé B.________ à tourner une vidéo, dans le but de provoquer la bande adverse les gens de V.________. Il faut toutefois tenir compte du fait que le prévenu a agi alors quil bénéficiait du soutien dun grand nombre de personnes, à lencontre dune victime qui avait déjà été battue à plusieurs reprises, pour un motif infondé. Il avait parfaitement la possibilité de sabstenir dagir comme il la fait. La responsabilité pénale de lauteur est entière. Il ny a pas de circonstance atténuante.</w:t>
      </w:r>
    </w:p>
    <w:p>
      <w:r>
        <w:t>227.A₇________ a admis avoir séjourné illégalement en Suisse depuis une date indéterminée après le 5 janvier 2022 jusquà tout le moins le 25 mars 2022 et enfreint une décision de pénétrer en Suisse. Objectivement, sa culpabilité est moyenne pour ces infractions. La durée du séjour illégal est assez courte. Lauteur avait la faculté dagir autrement, puisquil pouvait séjourner en France chez sa grand-mère. Lauteur na pas contesté la peine de deux mois qui a été prononcée par le tribunal criminel pour les deux infractions, sur lesquelles le ministère public nest pas revenu spécifiquement en appel. Il est relevé que A₇________ navait jamais enfreint la LEI.</w:t>
      </w:r>
    </w:p>
    <w:p>
      <w:r>
        <w:t>228.En définitive, la peine de base pour lagression à Rue [3] les 20 et 21 mars 2021 est arrêtée à 6 mois de privation de liberté. Cette peine est augmentée de 5 mois pour lenlèvement à Rue [3], de 2 mois pour la contrainte sur les mêmes lieux, puis de 2 mois pour les deux infractions à la LEI. Cela donne un total de 15 mois.</w:t>
      </w:r>
    </w:p>
    <w:p>
      <w:r>
        <w:t>229.Pour lempêchement daccomplir un acte officiel, la culpabilité est moyenne. A₇________ reconnaît que, le 25 mars 2022, sur le point dêtre contrôlé par la police, il a pris la fuite alors que les agents lui ont ordonné à plusieurs reprises de sarrêter. Il savait quil était sous une interdiction daccès au territoire suisse depuis le 5 janvier 2022, cette interdiction lui ayant été notifiée un jour où il était à V.________, à une date quil ne se rappelait plus. Il a pris la fuite par peur, ce qui dénote un refus de prendre ses responsabilités. Naturellement, il lui était loisible dobtempérer. Une peine pécuniaire de 20 jours-amende peut être prononcée. Compte tenu de la situation financière du prévenu, le jour-amende est fixé à 10 francs.</w:t>
      </w:r>
    </w:p>
    <w:p>
      <w:r>
        <w:t>230.Le tribunal criminel a considéré que les conditions du sursis nétaient pas réalisées. A₇________ na pas contesté le jugement attaqué. Il ny a pas lieu de revenir sur la question.</w:t>
      </w:r>
    </w:p>
    <w:p>
      <w:r>
        <w:t>231.Les 100 jours de détention provisoire doivent être déduits de la peine prononcée.</w:t>
      </w:r>
    </w:p>
    <w:p>
      <w:r>
        <w:t>A₂________</w:t>
      </w:r>
    </w:p>
    <w:p>
      <w:r>
        <w:t>232.A₂________ est reconnu coupable dinfractions aux articles134et 183 CP les 20 et 21 mars 2021 ainsi que 19a LStup du 1erjanvier au 31 décembre 2021.</w:t>
      </w:r>
    </w:p>
    <w:p>
      <w:r>
        <w:t>233.La situation personnelle et les antécédents de lauteur ont été exposés au considérant G ci-dessus. Il y est renvoyé. Lauteur a exprimé des regrets envers B.________.</w:t>
      </w:r>
    </w:p>
    <w:p>
      <w:r>
        <w:t>234.Pour toutes les infractions qui permettent le choix entre une peine pécuniaire et une peine privative de liberté, et à supposer que la sanction ne soit pas supérieure à six mois (art. 34 al. 1 CP), le prononcé de peines privatives de liberté simpose. Ce choix se justifie pour des motifs liés à la prévention spéciale. Les infractions commises sont sérieuses et touchent à lintégrité physique ainsi quà la liberté dautrui. Une privation de liberté les sanctionnera plus adéquatement et plus efficacement et sera à même davoir un effet préventif plus important, dautant plus que lintéressé a déjà été condamné pour agression, et que cela ne la pas dissuadé de réitérer.</w:t>
      </w:r>
    </w:p>
    <w:p>
      <w:r>
        <w:t>235.Sagissant de la contravention (art. 19a LStup), le ministère public ne remet pas en cause la renonciation à une amende, selon larticle 52 CP.</w:t>
      </w:r>
    </w:p>
    <w:p>
      <w:r>
        <w:t>236.Les infractions abstraitement les plus graves sont lagression ainsi que la séquestration et lenlèvement, dont on a déjà indiqué les sanctions prévues par la loi. Dans la mesure où le bien juridique quest lintégrité corporelle peut être considéré comme plus important que celui la liberté au vu de lordre des dispositions du code pénal, on partira des agressions pour fixer la peine de base.</w:t>
      </w:r>
    </w:p>
    <w:p>
      <w:r>
        <w:t>237.Concrètement, lagression des 20 et 21 mars 2021 dans la cave de Rue [3] constitue le crime le plus grave. On peut renvoyer en grande partie à ce qui a été dit pour les autres prévenus sagissant de sa culpabilité du point de vue objectif (en application de lart. 404 al. 2 CPP on rappelle que la Cour pénale retient quil nest pas établi que A₂________ est lauteur personnellement dun coup à B.________, vu les difficultés de lintéressé à identifier de manière fiable les accusés), ainsi que des motivations et buts de lauteur et de la mesure dans laquelle il aurait pu éviter la mise en danger de la lésion. A₂________ nétait pas présent lors des agressions à la gare de Z.________ et au quartier [2], mais le fait est quil était déjà muni dune béquille à la gare de S.________ au début des événements et quil a donné comme explication à cette précaution la crainte dun enlèvement. Il a expliqué quà S.________ les nouvelles circulaient par les réseaux sociaux. Cela indique quen tous les cas, il nétait pas arrivé par hasard ni en simple curieux sur les lieux. Comme tous les autres, il aurait eu la faculté de sabstenir de prendre part aux représailles. Une condamnation préalable pour agression aurait dû lui servir de leçon. La responsabilité pénale est entière. Il ny a pas de circonstance atténuante.</w:t>
      </w:r>
    </w:p>
    <w:p>
      <w:r>
        <w:t>238.La séquestration commande une augmentation de peine. Sur ce point, on peut se référermutatis mutandisà ce qui a été dit à propos de A₇________, la responsabilité pénale est également entière et il ny a pas de circonstance atténuante.</w:t>
      </w:r>
    </w:p>
    <w:p>
      <w:r>
        <w:t>239.En définitive, A₂________ doit être sanctionné dune peine de base de 6 mois pour lagression, augmentée de 5 mois pour la séquestration, ce qui donne un total de 11 mois.</w:t>
      </w:r>
    </w:p>
    <w:p>
      <w:r>
        <w:t>240.Le tribunal criminel a considéré que les conditions objectives et subjective du sursis étaient réunies, malgré des antécédents préoccupants, en tenant en particulier compte de la situation personnelle du prévenu, qui est favorable. Celui-ci, en effet, bénéficie du soutien de sa famille et occupe depuis septembre 2022 un emploi dans lentreprise de son père. Il suit une formation de comptabilité et de gestion dentreprise depuis mai 2023. Devant la Cour pénale, il a déclaré avoir pris conscience de la gravité de ses actes et de la chance quil avait eue de se prendre en main en suite de cette procédure, qui la également amené à déménager de S.________ pour sinstallerdans le Jura bernois. Il a exprimé des regrets. Dans ces conditions, il y a lieu daccorder le sursis. La durée de délai dépreuve peut être fixée à deux ans. En fonction de la personnalité et de la situation personnelle de lauteur, encore jeune, cette durée paraît suffisante (art. 44 CP).</w:t>
      </w:r>
    </w:p>
    <w:p>
      <w:r>
        <w:t>Maintien en détention pour motifs de sûreté</w:t>
      </w:r>
    </w:p>
    <w:p>
      <w:r>
        <w:t>241.Le maintien en détention pour motifs de sûreté deA5________est prononcé par décision séparée.</w:t>
      </w:r>
    </w:p>
    <w:p>
      <w:r>
        <w:t>Expulsions</w:t>
      </w:r>
    </w:p>
    <w:p>
      <w:r>
        <w:t>Règles</w:t>
      </w:r>
    </w:p>
    <w:p>
      <w:r>
        <w:t>242.Aux termes de l'article66a al. 1 let. let. b et g CP, le juge expulse de Suisse l'étranger qui est condamné pour agression ou séquestration et enlèvement, quelle que soit la quotité de la peine prononcée à son encontre, pour une durée de cinq à quinze ans.</w:t>
      </w:r>
    </w:p>
    <w:p>
      <w:r>
        <w:t>243.Il ressort expressément du Message du 26 juin 2013 concernant une modification du Code pénal et du Code pénal militaire (Mise en uvre de lart. 121 al. 3 à 6 Cst. relatif au renvoi des étrangers criminels, FF 2013 5373) que, conformément aux règles générales du CP, lexpulsion sapplique non seulement en cas de condamnation en tant quauteur unique ou principal, mais doit être prononcée pour toutes les formes dactivité et de participation, indépendamment de la question de savoir si linfraction en est restée au stade de la tentative et si la peine prononcée est suspendue (sursis), ferme ou partiellement suspendue (FF 2013 5416 s. ch. 2.1.1 ;ATF 146 IV 105cons. 3.4.2 ;144 IV 168cons. 1.4.1 ; arrêts du TF du08.09.2021 [6B_748/2021]cons. 1.3.2 ; du22.03.2019 [6B_627/2018]cons. 1.3.4).</w:t>
      </w:r>
    </w:p>
    <w:p>
      <w:r>
        <w:t>244.Selon l'article66a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(ATF 149 IV 231cons. 2.1.1 ;144 IV 332cons. 3.3).</w:t>
      </w:r>
    </w:p>
    <w:p>
      <w:r>
        <w:t>245.La clause de rigueur permet de garantir le principe de la proportionnalité (cf. art. 5 al. 2 Cst.). Elle doit être appliquée de manière restrictive (ATF 149 IV 231cons. 2.1.1 ;146 IV 105cons. 3.4.2). Il convient de s'inspirer des critères énoncés à l'article 31 de l'ordonnance du 24 octobre 2007 relative à l'admission, au séjour et à l'exercice d'une activité lucrative (OASA ; RS 142.201) et de la jurisprudence y relative, dans le cadre de l'application de l'article66a al. 2 CP. L'article 31 al. 1 OASA prévoit qu'une autorisation de séjour peut être octroyée dans les cas individuels d'extrême gravité. L'autorité doit tenir compte notamment de l'intégration du requérant selon les critères définis à l'article 58a al. 1 de la loi fédérale sur les étrangers et l'intégration (LEI ;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l'article 31 al. 1 OASA n'est pas exhaustive et que l'expulsion relève du droit pénal, le juge devra également, dans l'examen du cas de rigueur, tenir compte des perspectives de réinsertion sociale du condamné (ATF 149 IV 231cons. 2.1.1 ;147 IV 453cons. 1.4.5 ;144 IV 332cons. 3.3.2).</w:t>
      </w:r>
    </w:p>
    <w:p>
      <w:r>
        <w:t>246.En règle générale, il convient d'admettre l'existence d'un cas de rigueur au sens de l'article66a al. 2 CPlorsque l'expulsion constituerait, pour l'intéressé, une ingérence d'une certaine importance dans son droit au respect de sa vie privée et familiale garanti par la Constitution fédérale (art. 13 Cst.) et par le droit international, en particulier l'article</w:t>
      </w:r>
    </w:p>
    <w:p>
      <w:r>
        <w:rPr>
          <w:b/>
        </w:rPr>
        <w:t>E. 8</w:t>
      </w:r>
    </w:p>
    <w:p>
      <w:r>
        <w:t>CEDH (ATF 149 IV 231cons. 2.1.1 ;147 IV 453cons. 1.4.5 ; arrêt du TF du13.09.2024 [6B_86/2024]cons. 3 et les références).</w:t>
      </w:r>
    </w:p>
    <w:p>
      <w:r>
        <w:t>247.Selon la jurisprudence, pour se prévaloir du droit au respect de sa vie privée au sens de l'article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(cf.ATF 149 I 207cons. 5.3.1 ;134 II 10cons. 4.3 ; arrêt du TF [6B_86/2024] précité).</w:t>
      </w:r>
    </w:p>
    <w:p>
      <w:r>
        <w:t>248.La situation particulière des étrangers nés ou ayant grandi en Suisse, réservée par l'article66a al. 2in fineCP,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(ATF 146 IV 105cons. 3.4.4).</w:t>
      </w:r>
    </w:p>
    <w:p>
      <w:r>
        <w:t>249.Par ailleurs, un étranger peut se prévaloir de l'article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1cons. 6.1). Les relations familiales visées par l'article 8 par. 1 CEDH sont avant tout celles qui concernent la famille dite nucléaire, soit celles qui existent entre époux ainsi qu'entre parents et enfants mineurs vivant en ménage commun (cf.ATF 144 II 1cons. 6.1 ;135 I 143cons. 1.3.2 ; arrêt du TF [6B_86/2024] précité).</w:t>
      </w:r>
    </w:p>
    <w:p>
      <w:r>
        <w:t>250.Lorsquun ressortissant dun pays tiers à lespace Schengen est expulsé, un signalement peut être effectué au système dinformation Schengen</w:t>
      </w:r>
    </w:p>
    <w:p>
      <w:r>
        <w:t>251.Les conditions d'une inscription au SIS ont été exposées dans lesATF 147 IV 340et146 IV 172, auxquels il y a lieu de se référer.</w:t>
      </w:r>
    </w:p>
    <w:p>
      <w:r>
        <w:t>Conformément au principe de proportionnalité consacré à l'article 21 du règlement (UE) 2018/1861 du Parlement européen et du Conseil du 28 novembre 2018 sur l'établissement, le fonctionnement et l'utilisation du SIS dans le domaine des vérifications aux frontières, modifiant la convention d'application de l'accord de Schengen et modifiant et abrogeant le règlement (CE) n° 1987/2006 (ci-après: Règlement-SIS-II ; JO L 381 du 28.12.2006, p. 4), les signalements ne peuvent être introduits dans le SIS que si le cas est suffisamment approprié, pertinent et important pour le justifier.</w:t>
      </w:r>
    </w:p>
    <w:p>
      <w:r>
        <w:t>En vertu de l'article 24 par. 2 du Règlement (UE) 2018/1861, le signalement aux fins de non-admission dans le SIS est proportionné notamment lorsque l'infraction à l'origine de la condamnation de l'intéressé est passible d'une peine privative de liberté maximale d'un an ou plus et si la personne concernée représente une menace pour la sécurité ou l'ordre publics, les exigences pour admettre l'existence d'une telle menace n'étant pas trop élevées (ATF 147 IV 340cons. 4.8). Par ailleurs, l'article 24 par. 2 let. c du Règlement (UE) 2018/1861 prévoit une obligation de signalement des interdictions de séjour prononcées à l'encontre d'un ressortissant d'un pays tiers qui a contourné ou tenté de contourner les dispositions légales régissant l'entrée et le séjour sur le territoire des états membres (voir aussiATF 147 IV 340cons. 4.7.5).</w:t>
      </w:r>
    </w:p>
    <w:p>
      <w:r>
        <w:t>Dans le cas despèce</w:t>
      </w:r>
    </w:p>
    <w:p>
      <w:r>
        <w:t>252.A₄________, A₃_________, A₂________ et A₇________, étrangers, sont en situation dexpulsion obligatoire. Les premiers juges ont considéré que les trois premiers devaient être mis au bénéfice du cas de rigueur. Le ministère public le conteste. A₇________ na pas fait appel ou appel joint, si bien que son expulsion est définitive.</w:t>
      </w:r>
    </w:p>
    <w:p>
      <w:r>
        <w:t>A₄________</w:t>
      </w:r>
    </w:p>
    <w:p>
      <w:r>
        <w:t>253.A₄________, né en 2002 en République démocratique du Congo, vit en Suisse depuis plus de 15 ans. Il nest plus retourné dans ce pays depuis et ny a pas de famille. Il a effectué sa scolarité obligatoire dans le canton de Neuchâtel. Après la fin de celle-ci, il na pas trouvé de formation ou demploi stable, malgré des recherches documentées et des stages de courte et moyenne durées (cf. cons. C. ci-dessus auquel on renvoie pour les références). Pendant son interrogatoire par la juridiction dappel, il a annoncé quil devait signer le lendemain (qui était pourtant un jour daudience où sa présence était obligatoire) un contrat dapprentissage de constructeur de route. La défense na pas déposé de copie de ce document, cas échéant en sollicitant une réouverture des débats, alors quelle disposait de quelques jours avant la lecture publique du jugement. On dispose néanmoins de la preuve dun stage dans ladite entreprise. Au bénéfice du doute, on retiendra que linformation donnée est correcte, même si durant la procédure, A₄________ na pas toujours fait preuve dune crédibilité sans faille. Reste quentre la fin de la scolarité obligatoire et le prononcé du présent jugement, soit durant une période de plusieurs années, lintéressé na pas eu de moyens dexistence propres et réguliers (dépendant de sa famille, de laide sociale, obtenant des gains modiques au moyen de paris sportifs). Jusquà présent, son intégration professionnelle  ou ses projets dintégration dans la vie active  étaient en dessous de la moyenne. Lintéressé se dit en voie dacquisition dun métier, ce qui est positif. On en est toutefois tout au début du processus, qui demeure encore peu stable. On doit retenir que A₄________ dispose dun cercle damis. Ce cercle damis ne constitue cependant pas un gage dintégration. Les loisirs de A₄________ sont la boxe et la musique. Sagissant justement de la musique, la Cour pénale observe avec préoccupation que le nom dartiste de lintéressé est «[a4a4]», soit le nom dun fusil dassaut de larmée française et que certains des clips vidéos quil a tournés reproduisent des scènes de violence inquiétantes (par exemple une scène de simulation de braquage à main armée, exhibition dune arme de poing, étalage de drogue, agression dune personne ligotée avec une scie pliable). Au vu de ce qui précède, la Cour pénale retient quil est douteux que A₄________ puisse se prévaloir dun droit au respect de sa vie privée en Suisse, faute de lintégration attendue dans ce pays (art. 8 par. 1 CEDH).</w:t>
      </w:r>
    </w:p>
    <w:p>
      <w:r>
        <w:t>Sous langle du respect de la vie familiale (art. 8 par.1 CEDH), A₄________ ne peut se prévaloir de larticle 8 par. 1 CEDH, car les relations visées sont avant tout celles qui existent entre époux ainsi quentre parents et enfants mineurs, vivant en ménage commun ; or lintéressé est désormais majeur.</w:t>
      </w:r>
    </w:p>
    <w:p>
      <w:r>
        <w:t>254.Faudrait-il retenir que lexpulsion de A₄________ le placerait dans une situation personnelle grave, que la seconde condition cumulative de larticle 66 al. 2 CP ne serait pas remplie. Les agressions et enlèvement dont il est reconnu coupable sont sérieux. Ils ne peuvent plus être qualifiés derreurs de jeunesse en quelque sorte excusables à ce titre, puisque lauteur avait déjà été condamné en 2020 à une peine privative de liberté (avec sursis) pour de mêmes crimes par le juges des mineurs, avec une assistance personnelle qui na pas porté ses fruits. La peine infligée dans la présente procédure dépasse le seuil dun an, ce qui pourrait permettre une révocation de lautorisation de séjour sur la base de larticle 62 al. 1 let. b LEI (arrêt du TF du23.08.2023 [6B_705/2023]cons. 1.7.1). Le mépris du sentiment de la sécurité dautrui est manifesté par les clips vidéos que A₄________ tourne. Si lintéressé a, en relation avec les faits de la cause, indiqué quil nagirait plus de la même façon aujourdhui, il na pas véritablement exprimé de regrets ou de prise de conscience. Cela est problématique dans loptique dun changement de vie radical, visant à se plier aux règles de la vie dans la société helvétique. Sagissant de la nécessité daccéder à lindépendance financière et sintégrer sur le marché du travail, on a relevé que, depuis la fin de sa scolarité obligatoire, et surtout de son accession à la majorité, lauteur a été incapable dentreprendre une formation professionnelle jusquaux débats dappel. Il a par moment dépendu de laide sociale. Sil est vrai que trouver une place dapprentissage peut être difficile, comme il la invoqué lors de son audition du 30 avril 2021 devant le ministère public (ministère public qui la rendu attentif au fait quil risquait lexpulsion puis la arrêté, et réinterpelé au sujet de ses projets davenir lors de sa mise en liberté le 5 août 2021), lauteur est encore resté trois ans sans projet dinsertion professionnelle concret, ses démarches et stages ne débouchant pas sur des engagements. Tout cela représente une menace pour lordre et la sécurité publics, loisiveté étant propice à la récidive, étant précisé que le risque de réitération sapprécie plus sévèrement en droit des étrangers que pour le sursis, où il existe une présomption de pronostic favorable.</w:t>
      </w:r>
    </w:p>
    <w:p>
      <w:r>
        <w:t>Dun autre côté, les intérêts privés du jeune homme à demeurer en Suisse ne sont pas négligeables. Il a grandi depuis lâge de six ans dans ce pays, où vivent sa mère, son petit frère et sa petite sur, avec lesquels il fait encore ménage commun. Il y a ses amis denfance. Il a noué une relation sentimentale depuis trois ans. Il vient enfin de trouver une place dapprentissage de constructeur de route. La certitude de pouvoir mener à bout cette formation de trois ans nest toutefois pas acquise. Un certain chemin doit encore être parcouru pour obtenir linsertion professionnelle. En ce qui concerne la République démocratique du Congo, lauteur ny est plus retourné depuis son arrivée en Europe. Il maîtrise le français, soit lune des langues nationales. Il a expliqué devant la Cour pénale quil avait oublié le lingala, langue parlée dans sa région dorigine, mais son curriculum vitae indique dans ses connaissances linguistiques quil sagit de sa langue maternelle, ce que lon retiendra. Quoi quil en soit, la maîtrise dune langue nationale suffit, et il nest pas attendu de lauteur quil retourne dans sa famille parlant le lingala, puisque précisément il explique quil na plus de contact avec elle. Sagissant des perspectives professionnelles dans la construction ou le génie civil, il napparaît pas quelles seraient impossibles à concrétiser dans le pays dAfrique dont il est ressortissant. En tous les cas, la réintégration sociale et professionnelle dans ce pays, si elle ne serait pas facile, napparaît pas insurmontable pour un jeune homme en bonne santé. De même, les loisirs de lauteur y sont réalisables. Des clips vidéos peuvent être tournés et diffusés avec un simple téléphone. Lintéressé est en bonne santé. La défense a déposé les Conseils pour les voyageurs du Département fédéral des affaires étrangères, valables en juin 2024. Ils déconseillent de se rendre en République démocratique du Congo pour des voyages touristiques et tout autre voyage qui ne présente pas un caractère durgence. Ils indiquent une situation sécuritaire très tendue, signalant des attaques armées contre le palais présidentiel et un politicien à Kinshasa, ainsi que des affrontements dans certaines régions, en relevant aussi une criminalité dun taux élevé, marquée par des attaques à main armée, les agissements de gangs de jeunes et des enlèvements. Malheureusement, la situation en République démocratique du Congo nest pas nouvelle. A la fin de lannée 2023, les Conseils étaientmutatis mutandisaussi inquiétants. Encore en 2023 et 2022, le Tribunal fédéral a confirmé des expulsions dans ce pays (arrêts du TF du23.08.2023 [6B_705/2023], du02.02.2022 [6B_261/2021 et 6B_262/2021]cons. 4 ; notons quil existe de la jurisprudence dans le même sens rendue après le prononcé du présent jugement, durant la période de rédaction). Lintéressé ne signale pas quil ferait personnellement lobjet de menaces de torture ou de mauvais traitement dans son pays dorigine.</w:t>
      </w:r>
    </w:p>
    <w:p>
      <w:r>
        <w:t>255.Au vu de ce qui précède, la Cour pénale considère que les intérêts publics à lexpulsion lemportent en tout état de cause sur les intérêts privés de A₄________ à rester en Suisse, étant rappelé que la clause de rigueur doit être interprétée de manière restrictive. Le condamné pourra garder avec sa mère et ses frères et surs des contacts par les moyens modernes de communication.</w:t>
      </w:r>
    </w:p>
    <w:p>
      <w:r>
        <w:t>256.La durée de lexpulsion peut être arrêtée au minimum légal, soit 5 ans, au vu de la gravité du danger représenté par lauteur.</w:t>
      </w:r>
    </w:p>
    <w:p>
      <w:r>
        <w:t>257.Linscription au SIS doit être ordonnée, les deux conditions cumulatives posées par la jurisprudence (condamnation passible dau moins 1 an de privation de liberté et menace pour la sécurité et lordre publics) étant remplies. Cette inscription na rien de disproportionné, vu le danger pour la sécurité et lordre public représenté par A₄________ et son absence de lien allégué avec des pays de lespace Schengen.</w:t>
      </w:r>
    </w:p>
    <w:p>
      <w:r>
        <w:t>A₃_________</w:t>
      </w:r>
    </w:p>
    <w:p>
      <w:r>
        <w:t>258.A₃_________ est né en 2000 en Guinée-Bissau. Il est de nationalité portugaise. Son père est décédé en 2008. Sa mère est partie seule en Suisse en 2009. Il a grandi au Portugal chez une tante puis a retrouvé sa mère en Suisse à lâge de onze ans. Il vit dans la même maison quelle avec sa sur et un petit cousin, après avoir suivi sa scolarité à T.________ et a obtenu en 2022 un certificat fédéral de capacité dassistant socio-éducatif. Il travaillait dans ce domaine au moment du jugement de première instance, mais était au chômage lors des débats dappel. On a déjà relevé que les explications quil a données sur ses occupations et recherches demploi avec le soutien de lOffice régional de placement étaient circonstanciées, si bien quon peut penser quil retrouvera du travail assez rapidement, sa profession étant dans un domaine où du personnel est notoirement recherché. Sur le plan social, il ny a pas dactivité associative. Sur le vu de ce qui précède, et en soulignant le caractère déterminant de lacquisition dune formation aboutie sanctionnée par un CFC, suivie par une période effective de travail, la Cour pénale retient que lintéressé peut bénéficier de la protection de larticle 8 par. 1 CEDH sous langle du respect à sa vie privée. Autrement dit, la réalisation de la condition selon laquelle lexpulsion le mettrait dans une situation personnelle grave est réalisée.</w:t>
      </w:r>
    </w:p>
    <w:p>
      <w:r>
        <w:t>259.Il convient dexaminer si la seconde condition, cumulative, de la clause de rigueur est réalisée, soit de procéder à une pesée entre les intérêts public et privé à lexpulsion.</w:t>
      </w:r>
    </w:p>
    <w:p>
      <w:r>
        <w:t>Sur le plan de lintérêt public à lexpulsion, on relève que les faits ici réprimés (agressions et enlèvement) sont sérieux. Le casier judiciaire fait état dun premier antécédent dune gravité toute relative (violation de domicile). Le second (violence et menace contre les fonctionnaires) est plus préoccupant, vu quil concerne des faits commis durant la présente procédure (le 12.05.2023). Les deux ont été sanctionnés par ordonnances pénales du ministère public. Au vu des peines prononcées (respectivement 10 et 30 jours-amende avec sursis, amende de 700 francs), on reste encore dans la marge inférieure de la criminalité. À part les agressions et lenlèvement, on ne peut pas parler dun mépris avéré pour lordre juridique suisse et le sentiment de la sécurité dautrui. Le souci de rester intégré professionnellement et ses démarches concrètes en ce sens constituent en lespèce un garde-fou, sachant que la propension à commettre des actes violents diminue avec lâge.</w:t>
      </w:r>
    </w:p>
    <w:p>
      <w:r>
        <w:t>Lintérêt privé à demeurer en Suisse doit sapprécier en considération du fait que lauteur y a effectué une bonne partie de sa scolarité obligatoire. Il a obtenu une formation professionnelle certifiée, dans un domaine où, en Suisse, du personnel est recherché. Orphelin de père, il vit dans la même maison que sa mère, sa sur et un cousin. Au Portugal, pays dont il parle la langue mais où il nest pas retourné depuis 2014, il a un demi-frère avec lequel il na jamais cohabité. Il est en bonne santé. Léconomie portugaise a été fluctuante ces dernières années, et on ne peut pas dire que linsertion professionnelle de lintéressé serait spécialement difficile. En cas dexpulsion, A₃_________ pourrait entretenir des contacts avec sa famille en Suisse grâce aux moyens modernes de communication, sachant que les voyages vers le Portugal ne poseraient pas de difficultés particulières pour ses proches en Suisse. Les loisirs (musique, fitness, football) peuvent être exercés partout.</w:t>
      </w:r>
    </w:p>
    <w:p>
      <w:r>
        <w:t>260.Tout bien considéré, il apparaît que lintérêt privé du jeune homme à échapper à lexpulsion lemporte légèrement sur lintérêt public à son éloignement. Lappel du ministère public est rejeté sur ce point.</w:t>
      </w:r>
    </w:p>
    <w:p>
      <w:r>
        <w:t>A₂________</w:t>
      </w:r>
    </w:p>
    <w:p>
      <w:r>
        <w:t>261.A₂________ est né en 2000, à S.________. De nationalité espagnole, il a grandi dans le canton de Neuchâtel. Il sest rendu une seule fois en Espagne. Il bénéficie dune autorisation détablissement (permis C). Il affirme ne pas parler du tout espagnol, même sil a suivi lécole espagnole jusquà ses 10 ans. Ses parents sont divorcés. Il a une petite sur. Il a dabord vécu avec sa mère, marocaine (ce qui expliquerait quil aurait perdu lespagnol), et sa sur, puis avec une amie, mais il est désormais installé avec son pèredans le Jura bernois, pour quitter S.________ et navoir plus de lien «avec ces choses-là». Il avait dépendu jusquau 31 août 2022 de laide sociale. Cette assistance a pris fin. A₂________ occupe depuis septembre 2022 un poste demployé polyvalent dans lentreprise de son père pour un salaire horaire brut de 25 francs. Il suit une formation de comptabilité et de gestion dentreprise depuis mai 2023 et pour une durée de trois ans. Sa grand-mère, veuve, et ses deux oncles paternels sont en Suisse. Il na pas de famille en Espagne. Il appartient à léquipe sportive [ccc] à Z.________ qui est en 3eligue. Son entraîneur, à qui il sest ouvert des faits de la cause, le décrit comme très investi et prêt à aider les autres. Sur le vu de ce qui précède, et en soulignant le caractère déterminant de la scolarité intégralement suivie en Suisse, de linsertion professionnelle dans lentreprise familiale et de la formation entreprise, la Cour pénale retient que lintéressé peut bénéficier de la protection de larticle 8 par. 1 CEDH sous langle du respect à sa vie privée. Autrement dit, la réalisation de la condition selon laquelle lexpulsion le mettrait dans une situation personnelle grave est réalisée.</w:t>
      </w:r>
    </w:p>
    <w:p>
      <w:r>
        <w:t>262.Reste à vérifier si la seconde condition, cumulative, de la clause de rigueur est réalisée, soit de procéder à une pesée entre les intérêts public et privé à lexpulsion.</w:t>
      </w:r>
    </w:p>
    <w:p>
      <w:r>
        <w:t>Lintérêt public à lexpulsion repose dabord sur la gravité des faits ici réprimés, qui sont sérieux,bien que moins graves que ceux dont se sont rendus coupables dautres prévenus durant la même nuit (la peine privative de liberté prononcée est de 11 mois, soit moins dun an). Les antécédents du prévenu sont fâcheux : on relève déjà une agression en 2020 pour agression et appropriation illégitime, à une peine pécuniaire de 90 jours-amende, une opposition aux actes de lautorité remontant à 2021, pour des faits commis en janvier 2021 (soit avant les faits de la cause) à une peine de 10 jours-amende. À ce jour, il ny a pas de nouvelle condamnation. Lintéressé est sorti de laide sociale depuis 2022. On en déduit que le danger pour la sécurité et lordre public quil représentait sest atténué avec le temps et les changements intervenus dans la vie personnelle et professionnelle de lintéressé.</w:t>
      </w:r>
    </w:p>
    <w:p>
      <w:r>
        <w:t>Lintérêt privé à demeurer en Suisse doit sapprécier en considération du fait que lauteur est né et a grandi dans notre pays. Il nest allé quune seule fois en Espagne, où il na plus de famille. Il a fréquenté lécole espagnole jusquà 10 ans. Après avoir été sous la garde de sa mère marocaine au divorce de ses parents, il a pu entretenir quelques liens avec un environnement espagnol, puisquil vit avec son père et est actif au club sportif [ccc]. Il a des contacts journaliers avec sa mère et sa petite sur. Moyennant une remise à niveau linguistique, son expérience professionnelle pratique pourrait être utilisable en Espagne dans lhypothèse dune expulsion dans ce pays. Ce départ signifierait toutefois la fin de la formation débutée déjà en 2023. Les contacts avec sa famille pourraient être assurés par le biais des moyens de communication modernes, sachant également que les voyages de ses proches vers lEspagne ne poseraient pas de difficultés particulières.</w:t>
      </w:r>
    </w:p>
    <w:p>
      <w:r>
        <w:t>263.Au terme de lanalyse précitée, la Cour pénale parvient à la conclusion que les intérêts privés de A₂________ à rester en Suisse lemportent sur lintérêt public à son expulsion. Lappel du ministère public est rejeté sur ce point.</w:t>
      </w:r>
    </w:p>
    <w:p>
      <w:r>
        <w:t>Sort des appels et appels joints</w:t>
      </w:r>
    </w:p>
    <w:p>
      <w:r>
        <w:t>264.Au vu de ce qui précède, lappel duministère publicest partiellement admis. Lappel de A₁________est rejeté. Les appels joints deA₃_________,A₄________et A5________ sont rejetés. Les prétentions en indemnisation de la détention injustifiée nont pas dobjet.</w:t>
      </w:r>
    </w:p>
    <w:p>
      <w:r>
        <w:t>Frais et indemnités</w:t>
      </w:r>
    </w:p>
    <w:p>
      <w:r>
        <w:t>Première instance</w:t>
      </w:r>
    </w:p>
    <w:p>
      <w:r>
        <w:t>265.Il ne se justifie pas de revoir la répartition des frais de justice pour la première instance. Les parties nont pas discuté à titre indépendant la clé adoptée par le tribunal criminel ou les montants arrêtés par celui-ci. Les premiers juges ont mis à la charge de chaque prévenu une part de 7'800 francs en lien avec les faits des 20 et 21 mars 2021, sans distinction quant à savoir si certains avaient ou non participé à lentier de laction, ce qui reste dans leur large pouvoir dappréciation compte tenu du fait que les prévenus étaient tous présents lors du rassemblement initial à la gare de S.________ doù lexpédition de représailles est partie, puis à Rue [3] où les dernières infractions ont été commises. La modification de la qualification de certains faits ne justifie pas de revoir les frais. Le tribunal criminel a majoré cette part en fonction de faits supplémentaires retenus à charge de lun ou lautre des accusés.A5________est en plus reconnu coupable pour les faits du 30 août 2022. Lors de la lecture publique du jugement, il a été omis den tenir compte.A5________peut être laissé au bénéfice de cette erreur compte tenu de sa situation financière de toute façon très mauvaise. A₂________ et A₇________ nont pas formé appel ou appel joint, et ne sont pas condamnés pour dautres faits que ceux retenus en première instance, de sorte quil ny a pas lieu de revoir les frais les concernant.</w:t>
      </w:r>
    </w:p>
    <w:p>
      <w:r>
        <w:t>266.Sagissant des indemnités, aucun grief na été formé à titre indépendant. La part décidée comme non remboursable par le tribunal criminel tient compte des classements partiels intervenus en cours de procédure.</w:t>
      </w:r>
    </w:p>
    <w:p>
      <w:r>
        <w:t>Deuxième instance</w:t>
      </w:r>
    </w:p>
    <w:p>
      <w:r>
        <w:t>Frais de justice</w:t>
      </w:r>
    </w:p>
    <w:p>
      <w:r>
        <w:t>267.Pour arrêter le montant total des frais de justice, on considère que lexamen de lappel principal du ministère public justifie un émolument de 2'000 francs pour chacun des sept prévenus. Celui de lappel principal de A₁________ justifie un même émolument de 2'000 francs, celui de chacun des appels joints un de 1'000 francs. En tout, les frais de justice se montent à 19'000 francs.</w:t>
      </w:r>
    </w:p>
    <w:p>
      <w:r>
        <w:t>268.a) Les frais doivent être supportés par les parties dans la mesure où elles ont obtenu gain de cause ou succombé (art. 428 CPP).</w:t>
      </w:r>
    </w:p>
    <w:p>
      <w:r>
        <w:t>Les variations de peines ensuite de ladmission partielle de lappel du ministère public sont les suivantes :</w:t>
      </w:r>
    </w:p>
    <w:p>
      <w:r>
        <w:t>-A5________passe de 24 à 41 mois, soit 70 % daugmentation</w:t>
      </w:r>
    </w:p>
    <w:p>
      <w:r>
        <w:t>-A1________ passe de 29,5 à 31,5 mois, soit 6 % daugmentation</w:t>
      </w:r>
    </w:p>
    <w:p>
      <w:r>
        <w:t>-A₄________ passe de 16 à 20 mois, soit 25 % daugmentation</w:t>
      </w:r>
    </w:p>
    <w:p>
      <w:r>
        <w:t>-A₃_________ passe de 15 à 19 mois, soit 26 % daugmentation</w:t>
      </w:r>
    </w:p>
    <w:p>
      <w:r>
        <w:t>-A₆________ passe de 10 à 15 mois, soit 50 % daugmentation</w:t>
      </w:r>
    </w:p>
    <w:p>
      <w:r>
        <w:t>-A₇________ passe de 13 à 15 mois, soit 15 % daugmentation</w:t>
      </w:r>
    </w:p>
    <w:p>
      <w:r>
        <w:t>-A₂________ passe de 13 à 11 mois, soit une diminution de peine</w:t>
      </w:r>
    </w:p>
    <w:p>
      <w:r>
        <w:t>b) Les auteurs doivent supporter leur part de frais relatifs à lappel du ministère public, en pourcentage de laugmentation de leur peine, plus cas échéant la part relative à leur appel principal qui est rejeté ou de lappel joint qui est rejeté. Cela donne :</w:t>
      </w:r>
    </w:p>
    <w:p>
      <w:r>
        <w:t>-A5________doit supporter 70 % de 2'000 plus 1'000, soit 1'400 + 1'000 = 2'400 francs</w:t>
      </w:r>
    </w:p>
    <w:p>
      <w:r>
        <w:t>-A1________ doit supporter 6 % de 2'000 plus 2'000, soit 120 + 2'000 = 2'120 francs</w:t>
      </w:r>
    </w:p>
    <w:p>
      <w:r>
        <w:t>-A₄________ doit supporter 25 % de 2'000 plus 1'000, soit 500 + 1'000 = 1'500 francs</w:t>
      </w:r>
    </w:p>
    <w:p>
      <w:r>
        <w:t>-A₃________ doit supporter 26 % de 2'000 plus 1'000, soit 520 + 1'000 = 1'520 francs</w:t>
      </w:r>
    </w:p>
    <w:p>
      <w:r>
        <w:t>-A₆________ doit supporter 50 % de 2'000 = 1'000 francs</w:t>
      </w:r>
    </w:p>
    <w:p>
      <w:r>
        <w:t>-A₇________ doit supporter 15 % de 2'000 = 300 francs</w:t>
      </w:r>
    </w:p>
    <w:p>
      <w:r>
        <w:t>-A₂________ ne doit rien supporter</w:t>
      </w:r>
    </w:p>
    <w:p>
      <w:r>
        <w:t>Chacun des prévenus doit rembourser ou supporter lindemnité allouée à son avocat en proportion de ce que représente sa part de frais sur les frais de justice le concernant, soit :</w:t>
      </w:r>
    </w:p>
    <w:p>
      <w:r>
        <w:t>-A5________: les frais initiaux de justice le concernant sont de 3'000 francs. Il doit en supporter 2'400 francs. 2'400 francs correspondent à 80 % de 3'000 francs. Le condamné doit rembourser le 80 % de la note dhonoraires de son avocat doffice.</w:t>
      </w:r>
    </w:p>
    <w:p>
      <w:r>
        <w:t>-A1________: les frais initiaux de justice le concernant sont de 4'000 francs. Il doit en supporter 2'120 francs. Cette somme correspond à 53 % de 4'000 francs. Il doit rembourser le 50 % (chiffre arrondi) de la note dhonoraires de son avocate doffice et prendre à sa charge le 50 % de la note dhonoraires de son avocate de choix. LEtat doit le 50 % restant à titre dindemnité au sens de larticle 429 CPP.</w:t>
      </w:r>
    </w:p>
    <w:p>
      <w:r>
        <w:t>-A₄________: les frais initiaux de justice le concernant sont de 3'000 francs. Il doit en supporter 1'500 francs. Il doit rembourser le 50 % de la note dhonoraires de son avocat doffice.</w:t>
      </w:r>
    </w:p>
    <w:p>
      <w:r>
        <w:t>-A₃_________: les frais initiaux de justice le concernant sont de 3'000 francs. Il doit en supporter 1'520 francs. Il doit rembourser le 50 % de la note dhonoraires de son avocat doffice.</w:t>
      </w:r>
    </w:p>
    <w:p>
      <w:r>
        <w:t>-A₆________: les frais initiaux de justice le concernant sont de 2'000 francs. Il doit en supporter 1'000 francs. Il doit prendre à sa charge le 50 % de la note dhonoraires de son avocat de choix. LEtat doit le 50 % restant à titre dindemnité au sens de larticle 429 CPP.</w:t>
      </w:r>
    </w:p>
    <w:p>
      <w:r>
        <w:t>-A₇________: les frais initiaux de justice le concernant sont de 2'000 francs. Il doit supporter 300 francs. Il doit rembourser le 15 % de la note dhonoraires de son avocat doffice.</w:t>
      </w:r>
    </w:p>
    <w:p>
      <w:r>
        <w:t>-A₂________a droit à la prise en charge par lEtat de ses frais de défense doffice.</w:t>
      </w:r>
    </w:p>
    <w:p>
      <w:r>
        <w:t>Indemnités pour les frais de défense</w:t>
      </w:r>
    </w:p>
    <w:p>
      <w:r>
        <w:t>269.La mandataire de A₄________présente une note dhonoraires dun montant de 14'097.20 francs. Le mandataire a facturé 69 heures. Les postes relatifs à létude du dossier et à la préparation de laudience totalisent 24h15 (45 mn + 2h30 + 4h30 + 1h + 2h + 4h30 + 4h + 5h). Cela est excessif. On retient 10 heures à ce titre (donc : soustraction de 14h15). Les deux postes reprises de dossier et préparation de laudience, de 4 heures chacun sont admis. Le temps daudience est comptabilisé à 3 x 8 heures. Laudience na duré que 2 jours. Il convient de soustraire 8 heures à lactivité annoncée. La lecture du jugement est comptée à raison de 2 heures. Cela est excessif, on comptera 1 heure seulement de ce chef. Les contacts et entretiens avec le client (de plus de 10 minutes et hors préparation dentretien) totalisent 3h35. Là aussi, cest excessif. On soustrait 1h35 à la note dhonoraires de ce chef. En résumé, on retient un total de 44h10. À 180 francs de lheure cela donne un total de 7950 francs. À cela sajoute 5 % de frais par 397.50 francs, et 8,1 % de TVA par 676.15 francs. La pleine indemnité dhonoraires est arrêtée à 9'023.65 francs.</w:t>
      </w:r>
    </w:p>
    <w:p>
      <w:r>
        <w:t>270.Le mandataire deA₃_________a déposé une note dhonoraires de 9'125.55 francs. Le total facturé représente 44h40. Il convient den soustraire 8 heures pour le troisième jour daudience de débats qui na pas eu lieu. On y ajoute 1 heure pour la lecture de jugement. On soustrait 1h40 pour les contacts avec le SMIG et on soustrait 3h10 pour les contacts avec le client exagérés (sur un total de 4h55 annoncé de ce chef). En résumé, on soustrait des 44h40 annoncées 11h50. Cela donne un total de 32h50. Au tarif horaire de 180 francs, cela donne un montant de 5'910 francs. À cela sajoute une indemnité de frais de 5 % par 295.50 francs et une indemnité de TVA par 8.1 % de 502.65 francs. La note dhonoraires est ainsi ramenée à 6'708.15 francs.</w:t>
      </w:r>
    </w:p>
    <w:p>
      <w:r>
        <w:t>271.Le mandataire deA₇________a déposé une note dhonoraires de 5'713.85 francs couvrant 27h58 heures. Il convient den soustraire les 6 heures annoncées pour le troisième jour de laudience des débats dappel et de rajouter 1 heure pour la lecture du jugement. En définitive on retient que 1378 minutes ont été consacrées à lexercice du mandat. À 3 francs la minute (ou 180 francs lheure) cela donne un montant de 4'134 francs. À cela sajoute des frais forfaitaires à 5 % par 206.70 francs, et la TVA à 8.1 % par 351.60 francs, soit une note dhonoraires ramenée à 4'692.30 francs.</w:t>
      </w:r>
    </w:p>
    <w:p>
      <w:r>
        <w:t>272.La mandataire deA₂________a déposé une note dhonoraires de 7'841 francs pour 2160 minutes (36 heures). Il convient den retrancher le temps facturé pour le troisième jour de laudience des débats dappel (soit 8h00) et dy rajouter 1 heure pour la lecture du jugement. On retient ainsi 1740 minutes ou 29 heures. Au tarif horaire de 180 francs de lheure, cela donne un montant de 5'220 francs à quoi sajoutent les frais forfaitaires par 5 % pour 261 francs et la TVA au taux de</w:t>
      </w:r>
    </w:p>
    <w:p>
      <w:r>
        <w:rPr>
          <w:b/>
        </w:rPr>
        <w:t>E. 8.1</w:t>
      </w:r>
    </w:p>
    <w:p>
      <w:r>
        <w:t>% par 443.95 francs, soit une note dhonoraires ramenée à 5'924.95 francs.</w:t>
      </w:r>
    </w:p>
    <w:p>
      <w:r>
        <w:t>273.Le mandataire deA5________a déposé une note dhonoraires de 7'074.90 francs, pour un total annoncé de 2048 minutes (34h08). Considéré globalement, ce mémoire dhonoraires fait état dune activité raisonnable et peut être approuvé. La pleine indemnité de lavocat doffice deA5________est donc de 7'074.90 francs (frais et TVA inclus).</w:t>
      </w:r>
    </w:p>
    <w:p>
      <w:r>
        <w:t>274.Le mandataire deA₆________a déposé une note dhonoraires qui couvre la période du 16 avril 2021 au 26 juin 2024. Seule lactivité à compter du 22 janvier 2024 sera retenue. Cela donne une durée de 26h05 ou 1565 minutes. Considéré globalement, ce mémoire fait état dune activité raisonnable et peut être approuvé. Au tarif horaire de 270 francs proposé, cela donne une indemnité de 7'042.50 francs, à quoi sajoute une indemnité de frais forfaitaires de 10 % par 704.25 francs et la TVA par 8.1 %, soit 627.50 francs. En définitive, la pleine indemnité dAvocat 9________ est arrêtée à 8'374.25 francs.</w:t>
      </w:r>
    </w:p>
    <w:p>
      <w:r>
        <w:t>275.La mandataire de A₁________ a déposé une note dhonoraires de 13'940.65 francs. Le tarif horaire proposé (300 francs) peut être alloué. Lindemnité forfaitaire pour les frais également. Lavocate annonce une activité de 40.94 heures. Cela est excessif. 3h45 ont été consacrées à des entretiens avec le client. Cela est exagéré. On soustrait 1h45 pour nobtenir que 2 heures de ce chef. Il convient également de soustraire 3 heures au 20 heures de participation à laudience annoncés (on retient 2 x 8 heures pour les débats dappel et 1 heure pour la lecture du jugement, soit 17 heures). Les échanges de courriels avec le client sont excessifs. On soustrait 1 heure à la note dhonoraires de ce chef. Il en va de même des téléphones au client. On soustrait 30 minutes à la note dhonoraires de ce chef. En définitive, on retranche 6h15 à lactivité annoncée. 40.94 heures correspondent à 2456.40 minutes. 6h15 correspondent à 375 minutes. On retient ainsi 2081.4 minutes. Au tarif horaire de 300 francs (ou 5 francs la minute) cela donne 10407 francs. À cela sajoute une indemnité forfaitaire de 5 %, soit 520.35 francs, et la TVA par 8.1 % soit 885.11 francs. En définitive, la note dhonoraires proposée par Avocat_10 est arrêtée à 11'812.50 francs.</w:t>
      </w:r>
    </w:p>
    <w:p>
      <w:r>
        <w:t>276.Le dispositif notifié aux parties à lissue de la lecture de jugement doit être rectifié en ce sens quil omettait dindiquer labandon de la prévention de lésions corporelles simples pour A1________, en lien avec les faits du 30 août 2022, ce qui entraîne également une légère correction des frais de justice mis à sa charge pour la deuxième instance (ch. IV 5 et 6 et VI ; art. 83 CPP). Deux erreurs de calcul touchant les indemnités davocat doffice dues aux mandataires de A₄________ et A₃_________ sont corrigées (ch. IX et ch. VII ; art. 83 CPP). La part des frais mise à la charge de A₇________ est en réalité de 300 francs (ch. VI ; art. 83 CPP). Le dispositif est par ailleurs précisé (art. 83 CPP) par des renvois aux considérants récapitulant les charges retenues et abandonnées contre chaque accusé (ch. IV 1, 5, 9, 15, 20, 23, 27).</w:t>
      </w:r>
    </w:p>
    <w:p>
      <w:r>
        <w:t>Par ces motifs,la Cour pénale décide</w:t>
      </w:r>
    </w:p>
    <w:p>
      <w:r>
        <w:t>Vu les articles 66a, 123, 134, 144, 180, 181, 183, 186, 286 CP, 33, 34 LArm, 115 119 LEI, 19a LStup, 135, 404, 426, 428, 429 CPP,</w:t>
      </w:r>
    </w:p>
    <w:p>
      <w:r>
        <w:t>I.Lappel du ministère public est partiellement admis.</w:t>
      </w:r>
    </w:p>
    <w:p>
      <w:r>
        <w:t>II.Lappel de A₁________est rejeté.</w:t>
      </w:r>
    </w:p>
    <w:p>
      <w:r>
        <w:t>III.Les appels joints deA₃_________,A₄________etA5________sont rejetés.</w:t>
      </w:r>
    </w:p>
    <w:p>
      <w:r>
        <w:t>IV.Le jugement rendu par le Tribunal criminel des Montagnes et du Val-de-Ruz le 19 octobre 2023 est réformé, le nouveau dispositif étant le suivant :</w:t>
      </w:r>
    </w:p>
    <w:p>
      <w:r>
        <w:t>1.ReconnaîtA5________coupable dinfractions aux art. 134 et 183 CP le 21 mars 2021, 123/1 CP, 134 CP, 144/1 CP et 33/1 LArm le 5 février 2022, à lart. 134 CP et à lart. 123 al. 2 CP le 30 août 2022, à lart. 19a LStup du 30 septembre 2021 au 22 mars 2023 et lacquitte des autres préventions dirigées contre lui, au sens du considérant 134.</w:t>
      </w:r>
    </w:p>
    <w:p>
      <w:r>
        <w:t>2.Condamne A5________ à une peine privative de liberté de 41 mois, sous déduction de 210 jours de détention provisoire (hors exécution anticipée laquelle a débuté le 31 août 2023).</w:t>
      </w:r>
    </w:p>
    <w:p>
      <w:r>
        <w:t>3.Renonce à révoquer le sursis accordé le 28 mai 2020, le sursis accordé le 16 octobre 2020 et le sursis accordé le 15 mars 2021.</w:t>
      </w:r>
    </w:p>
    <w:p>
      <w:r>
        <w:t>4.Renonce à prononcer une amende pour les contraventions à légard de A5________.</w:t>
      </w:r>
    </w:p>
    <w:p>
      <w:r>
        <w:t>5.ReconnaîtA1________coupable dinfractions aux art. 134 et 183 CP le 21 mars 2021, 180 CP le 5 juin 2022, 134 CP le 30 août 2022, 33/1 et 34/1 LArm du 1erjanvier au 30 août 2022 et 19a LStup du 1ernovembre 2021 au 30 août 2022 et lacquitte des autres préventions dirigées contre lui, au sens du considérant 135.</w:t>
      </w:r>
    </w:p>
    <w:p>
      <w:r>
        <w:t>6.CondamneA1________ à une peine privative de liberté de 31 mois et quinze jours, sous déduction de 157 jours de détention provisoire.</w:t>
      </w:r>
    </w:p>
    <w:p>
      <w:r>
        <w:t>7.Renonce à révoquer le sursis accordé le 3 juillet 2020.</w:t>
      </w:r>
    </w:p>
    <w:p>
      <w:r>
        <w:t>8.Renonce à prononcer une amende pour les contraventions à légard de A₁________.</w:t>
      </w:r>
    </w:p>
    <w:p>
      <w:r>
        <w:t>9.ReconnaîtA₄________coupable dinfractions aux art. 134 et 183 CP le 21 mars 2021, 33/1 LArm le 25 mai 2022, 19a LStup du 1ernovembre 2020 au 15 mars 2023, 186 CP, 286 CP le 15 mars 2023 et lacquitte des autres préventions dirigées contre lui, au sens du considérant 136.</w:t>
      </w:r>
    </w:p>
    <w:p>
      <w:r>
        <w:t>10.CondamneA₄________ à une peine privative de liberté de 20 mois, sous déduction de 100 jours de détention provisoire, avec sursis pendant 3 ans, ainsi quà une peine pécuniaire de 20 jours-amende à CHF 10.00, avec sursis pendant 3 ans.</w:t>
      </w:r>
    </w:p>
    <w:p>
      <w:r>
        <w:t>11.InformeA₄________que si durant le délai d'épreuve du sursis il commet un crime ou un délit, le sursis pourra être révoqué et la peine mise à exécution.</w:t>
      </w:r>
    </w:p>
    <w:p>
      <w:r>
        <w:t>12.Renonce à révoquer les sursis accordés les 8 juillet, 2 septembre et 2 octobre 2020.</w:t>
      </w:r>
    </w:p>
    <w:p>
      <w:r>
        <w:t>13.Renonce à prononcer une amende pour les contraventions à légard dA₄________.</w:t>
      </w:r>
    </w:p>
    <w:p>
      <w:r>
        <w:t>14.Ordonne lexpulsion (art. 66a CP) de A₄________ et son inscription au SIS pour une durée de 5 ans.</w:t>
      </w:r>
    </w:p>
    <w:p>
      <w:r>
        <w:t>15.ReconnaîtA₃_________coupable dinfractions aux art. 134 et 183 CP le 21 mars 2021, 19a LStup du 1erjanvier au 31 décembre 2021 et 34/1 LArm du 1erseptembre 2021 au 23 février 2022 et lacquitte des autres préventions dirigées contre lui, au sens du considérant 137.</w:t>
      </w:r>
    </w:p>
    <w:p>
      <w:r>
        <w:t>16.CondamneA₃_________à une peine privative de liberté de 19 mois, sous déduction de 100 jours de détention avant jugement, avec sursis pendant 3 ans.</w:t>
      </w:r>
    </w:p>
    <w:p>
      <w:r>
        <w:t>17.InformeA₃_________que si durant le délai d'épreuve du sursis il commet un crime ou un délit, le sursis pourra être révoqué et la peine mise à exécution.</w:t>
      </w:r>
    </w:p>
    <w:p>
      <w:r>
        <w:t>18.Renonce à prononcer une amende pour les contraventions à légard de A₃_________.</w:t>
      </w:r>
    </w:p>
    <w:p>
      <w:r>
        <w:t>19.Renonce à lexpulsion (art. 66a al. 2 CP) de A₃_________.</w:t>
      </w:r>
    </w:p>
    <w:p>
      <w:r>
        <w:t>20.ReconnaîtA₆________coupable dinfractions aux art. 134 et 183 CP le 21 mars 2021 et lacquitte des autres préventions dirigées contre lui, au sens du considérant 138.</w:t>
      </w:r>
    </w:p>
    <w:p>
      <w:r>
        <w:t>21.Condamne A₆________ à une peine privative de liberté de 15 mois, avec sursis pendant 2 ans.</w:t>
      </w:r>
    </w:p>
    <w:p>
      <w:r>
        <w:t>22.InformeA₆________que si durant le délai d'épreuve du sursis il commet un crime ou un délit, le sursis pourra être révoqué et la peine mise à exécution.</w:t>
      </w:r>
    </w:p>
    <w:p>
      <w:r>
        <w:t>23.ReconnaîtA₇________coupable dinfractions aux art. 134, 181 et 183 CP le 21 mars 2021, 19a LStup le 24 avril 2021, 115/1/b LEI et 119/1 LEI du 5 janvier au 25 mars 2022 et 286 CP le 25 mars 2022 et lacquitte des autres préventions dirigées contre lui, au sens du considérant 139.</w:t>
      </w:r>
    </w:p>
    <w:p>
      <w:r>
        <w:t>24.Condamnepar défaut A₇________ à une peine privative de liberté de 15 mois, sous déduction de 100 jours de détention provisoire, ainsi quà une peine pécuniaire de 20 jours-amende à CHF 10.00.</w:t>
      </w:r>
    </w:p>
    <w:p>
      <w:r>
        <w:t>25.Renonce à prononcer une amende pour les contraventions à légard de A₇________.</w:t>
      </w:r>
    </w:p>
    <w:p>
      <w:r>
        <w:t>26.Ordonne lexpulsion (art. 66a al. 1 CP) de A₇________ pour une durée de 5 ans.</w:t>
      </w:r>
    </w:p>
    <w:p>
      <w:r>
        <w:t>27.ReconnaîtA₂________coupable dinfractions aux art. 134 et 183 CP le 21 mars 2021 et 19a LStup du 1erjanvier au 31 décembre 2021 et lacquitte des autres préventions dirigées contre lui, au sens du considérant 140.</w:t>
      </w:r>
    </w:p>
    <w:p>
      <w:r>
        <w:t>28.CondamneA₂________ à une peine privative de liberté de 11 mois, avec sursis pendant 2 ans.</w:t>
      </w:r>
    </w:p>
    <w:p>
      <w:r>
        <w:t>29.InformeA₂________que si durant le délai d'épreuve du sursis il commet un crime ou un délit, le sursis pourra être révoqué et la peine mise à exécution.</w:t>
      </w:r>
    </w:p>
    <w:p>
      <w:r>
        <w:t>30.Renonce à prononcer une amende pour les contraventions à légard de A₂________.</w:t>
      </w:r>
    </w:p>
    <w:p>
      <w:r>
        <w:t>31.Renonce à lexpulsion (art. 66a al. 2 CP) de A₂________.</w:t>
      </w:r>
    </w:p>
    <w:p>
      <w:r>
        <w:t>32.Dit que les autres charges dirigées contre les prévenus sont abandonnées au sens des considérants.</w:t>
      </w:r>
    </w:p>
    <w:p>
      <w:r>
        <w:t>33.Ordonne la confiscation et la destruction de la drogue et des objets séquestrés en cours denquête.</w:t>
      </w:r>
    </w:p>
    <w:p>
      <w:r>
        <w:t>34.Met à la charge deA5________sa part des frais de la cause, arrêtée à CHF 8300.00.</w:t>
      </w:r>
    </w:p>
    <w:p>
      <w:r>
        <w:t>35.Met à la charge de A₁________sa part des frais de la cause, arrêtée à CHF 12'800.00.</w:t>
      </w:r>
    </w:p>
    <w:p>
      <w:r>
        <w:t>36.Met à la charge de A₄________sa part des frais de la cause, arrêtée à CHF 7'940.00.</w:t>
      </w:r>
    </w:p>
    <w:p>
      <w:r>
        <w:t>37.Met à la charge deA₃_________sa part des frais de la cause, arrêtée à CHF 8075.00.</w:t>
      </w:r>
    </w:p>
    <w:p>
      <w:r>
        <w:t>38.Met à la charge deA₆________sa part des frais de la cause, arrêtée à CHF 7'800.00.</w:t>
      </w:r>
    </w:p>
    <w:p>
      <w:r>
        <w:t>39.Met à la charge deA₇________sa part des frais de la cause, arrêtée à CHF 8'300.00.</w:t>
      </w:r>
    </w:p>
    <w:p>
      <w:r>
        <w:t>40.Met à la charge deA₂________sa part des frais de la cause, arrêtée à CHF 7'800.00.</w:t>
      </w:r>
    </w:p>
    <w:p>
      <w:r>
        <w:t>41.Fixe à CHF 17145.00, y compris frais, débours et TVA, lindemnité due par lEtat à Avocat 1________, mandataire doffice de A5________, dont à déduire lacompte de CHF 6'000.00 fixé le 14 novembre 2022 et dit quelle nest pas remboursable à hauteur dun quart.</w:t>
      </w:r>
    </w:p>
    <w:p>
      <w:r>
        <w:t>42.Fixe à CHF 23'650.00, y compris frais et débours, lindemnité due par lEtat à Avocat 2________, mandataire doffice de A₁________, dont à déduire lacompte de CHF 7'711.80 fixé le 15 mars 2022, et dit quelle nest pas remboursable à hauteur de CHF 900.00.</w:t>
      </w:r>
    </w:p>
    <w:p>
      <w:r>
        <w:t>43.Fixe à CHF 20073.00, y compris frais, débours et TVA, lindemnité due par lEtat à Avocat 3________, mandataire dofficedA₄________, dont à déduire les acomptes de CHF 8'028.38 fixé le 24 janvier 2022 et de CHF 387.72 fixé le 5 juillet 2023, et dit quelle nest pas remboursable à hauteur dun quart.</w:t>
      </w:r>
    </w:p>
    <w:p>
      <w:r>
        <w:t>44.Fixe à CHF 19286.00, y compris frais, débours et TVA, lindemnité due par lEtat à Avocat 4________, mandataire doffice de A₃_________, étant précisé quaucun acompte na été versé, et dit quelle nest pas remboursable à hauteur de CHF 900.00.</w:t>
      </w:r>
    </w:p>
    <w:p>
      <w:r>
        <w:t>45.Fixe à CHF 1500.00 lindemnité (art. 429 al. 1 lit. a CPP) due à  A₆________, à compenser avec les frais de justice mis à sa charge (art. 442 al. 4 CPP).</w:t>
      </w:r>
    </w:p>
    <w:p>
      <w:r>
        <w:t>46.Fixe à CHF 16597.00, y compris frais, débours et TVA, lindemnité due par lEtat à Avocat 5________, mandataire doffice de A₇________, étant précisé quaucun acompte na été versé.</w:t>
      </w:r>
    </w:p>
    <w:p>
      <w:r>
        <w:t>47.Fixe à CHF 11133.00, y compris frais, débours et TVA, lindemnité due par lEtat à Avocat 6________, mandataire doffice de A₂________, dont à déduire lacompte de CHF 5'092.50 fixé le 9 septembre 2022.</w:t>
      </w:r>
    </w:p>
    <w:p>
      <w:r>
        <w:t>V.La demande de libération de A5________ est rejetée, son maintien en détention jusquà lentrée en force du jugement étant ordonné par décision séparée.</w:t>
      </w:r>
    </w:p>
    <w:p>
      <w:r>
        <w:t>VI.Les frais de justice de seconde instance sont arrêtés à 19'000 francs et mis à la charge des prévenus à raison de 2400 francs pour A5________, 2120 francs pour A1________, 1500 francs pour A₄________, 1520 francs pour A₃_________, 1000 francs pour A₆________, 300 francs pour A₇________, A₂________ nayant pas de frais à supporter, le solde restant à la charge de lEtat.</w:t>
      </w:r>
    </w:p>
    <w:p>
      <w:r>
        <w:t>VII.Une indemnité de 5'924.95 francs, frais débours et TVA compris, est allouée à Avocat 6________, avocate doffice de A₂________ ; cette indemnité nest pas remboursable par le prévenu.</w:t>
      </w:r>
    </w:p>
    <w:p>
      <w:r>
        <w:t>VIII.Une indemnité de 6'708.15 francs, frais débours et TVA compris, est allouée à Avocat 4________, avocat doffice de A₃_________, cette indemnité étant remboursable par le prévenu à raison de 50 % aux conditions de larticle 135 al. 4 CPP.</w:t>
      </w:r>
    </w:p>
    <w:p>
      <w:r>
        <w:t>IX.Une indemnité de 9'023.65 francs, frais débours et TVA compris, est allouée à Avocat 3________ et Avocat 7________, avocates doffice dA₄________, cette indemnité étant remboursable par le prévenu à raison de 50 % aux conditions de larticle 135 al. 4 CPP.</w:t>
      </w:r>
    </w:p>
    <w:p>
      <w:r>
        <w:t>X.Une indemnité de 7'074.90 francs, frais débours et TVA compris, est allouée à Avocat 1________, avocat doffice de A5________, cette indemnité étant remboursable à raison de 80 % aux conditions de larticle 135 al. 4 CPP.</w:t>
      </w:r>
    </w:p>
    <w:p>
      <w:r>
        <w:t>XI.Une indemnité de 4'692.30 francs, frais débours et TVA compris, est allouée à Avocat 5________ et Avocat 8________, avocats doffice de A₇________, cette indemnité étant remboursable à raison de 15 % aux conditions de larticle 135 al. 4 CPP.</w:t>
      </w:r>
    </w:p>
    <w:p>
      <w:r>
        <w:t>XII.Il est dit que lindemnité allouée à Avocat 2________, par ordonnance du 8 mai 2024, est remboursable à raison de 50 % par A1________.</w:t>
      </w:r>
    </w:p>
    <w:p>
      <w:r>
        <w:t>XIII.Une indemnité au sens de larticle 429 CPP de 4'187.10 francs, frais, débours et TVA compris, est allouée à Avocat 9________, avocat de choix de A₆________.</w:t>
      </w:r>
    </w:p>
    <w:p>
      <w:r>
        <w:t>XIV.Une indemnité au sens de larticle 429 CPP, de 5'906.25 francs, frais, débours et TVA compris, est allouée à Avocat 10________, avocate de choix de A₁________.</w:t>
      </w:r>
    </w:p>
    <w:p>
      <w:r>
        <w:t>XV.Le présent jugement est notifié au ministère public (MP.2021.1962), à La Chaux-de-Fonds, à A1________, par Avocat 10________, à A₃_________, par Avocat 4________, à A₄________, par Avocat 3________ et Avocat 7________, à A5________, par Avocat 1________, à  A₆________, par Avocat 9________, à A₇________, par Avocat 5________ et Avocat 8________, à A₂________, par Avocat 6________, à lOffice dexécution des sanctions et de probation, à La Chaux-de-Fonds, au Service des migrations, à Neuchâtel, pour information à Avocat 2________.</w:t>
      </w:r>
    </w:p>
    <w:p>
      <w:r>
        <w:t>Neuchâtel, le 1erjuillet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