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CCP.1997.6566 vom 13. Juli 1998</w:t>
      </w:r>
    </w:p>
    <w:p>
      <w:r>
        <w:t>NE Tribunal cantonal, 1998-07-13, FR</w:t>
      </w:r>
    </w:p>
    <w:p>
      <w:r>
        <w:rPr>
          <w:b/>
        </w:rPr>
        <w:t xml:space="preserve">Quelle: </w:t>
      </w:r>
      <w:r>
        <w:t>https://mcp.opencaselaw.ch/entscheid/ne_gerichte_CCP.1997.6566</w:t>
      </w:r>
    </w:p>
    <w:p>
      <w:r>
        <w:t>FR: NE_GERICHTE CCP.1997.6566 du 13 juillet 1998</w:t>
      </w:r>
    </w:p>
    <w:p>
      <w:r>
        <w:t>IT: NE_GERICHTE CCP.1997.6566 del 13 luglio 1998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Escroquerie au préjudice de S.</w:t>
      </w:r>
    </w:p>
    <w:p>
      <w:r>
        <w:t>a) Le recourant prétend ne pas avoir astucieusement trompé S.</w:t>
      </w:r>
    </w:p>
    <w:p>
      <w:r>
        <w:t>lorsqu'il lui a emprunté, en mai et en octobre 1991, les sommes de 50'000</w:t>
      </w:r>
    </w:p>
    <w:p>
      <w:r>
        <w:t>francs et de 35'000 francs. Il affirme qu'il lui avait parfaitement</w:t>
      </w:r>
    </w:p>
    <w:p>
      <w:r>
        <w:t>expliqué la situation et que si elle avait eu des doutes, elle aurait pu</w:t>
      </w:r>
    </w:p>
    <w:p>
      <w:r>
        <w:t>effectuer des vérifications par de simples appels téléphoniques.</w:t>
      </w:r>
    </w:p>
    <w:p>
      <w:r>
        <w:t>Enfin, il estime que son amie lui aurait de toute façon consenti</w:t>
      </w:r>
    </w:p>
    <w:p>
      <w:r>
        <w:t>ces prêts, quelles que soient les raisons invoquées, puisqu'elle l'avait</w:t>
      </w:r>
    </w:p>
    <w:p>
      <w:r>
        <w:t>déjà fait auparavant à plusieurs reprises, sans jamais faire preuve</w:t>
      </w:r>
    </w:p>
    <w:p>
      <w:r>
        <w:t>d'aucune réticence. L'élément constitutif de l'astuce fait donc défaut.</w:t>
      </w:r>
    </w:p>
    <w:p>
      <w:r>
        <w:t>b) L'art. 146 CP, applicable en l'espèce, sanctionne le compor-</w:t>
      </w:r>
    </w:p>
    <w:p>
      <w:r>
        <w:t>tement de celui qui aura astucieusement induit en erreur une personne par</w:t>
      </w:r>
    </w:p>
    <w:p>
      <w:r>
        <w:t>des affirmations fallacieuses ou par la dissimulation de faits vrais ou</w:t>
      </w:r>
    </w:p>
    <w:p>
      <w:r>
        <w:t>l'aura astucieusement confortée dans son erreur et aura de la sorte dé-</w:t>
      </w:r>
    </w:p>
    <w:p>
      <w:r>
        <w:t>terminé la victime à des actes préjudiciables à ses intérêts pécuniaires</w:t>
      </w:r>
    </w:p>
    <w:p>
      <w:r>
        <w:t>ou à ceux d'un tiers.</w:t>
      </w:r>
    </w:p>
    <w:p>
      <w:r>
        <w:t>Le simple mensonge ne constitue pas une escroquerie. Il faut une</w:t>
      </w:r>
    </w:p>
    <w:p>
      <w:r>
        <w:t>tromperie astucieuse. Selon la jurisprudence du Tribunal fédéral, la trom-</w:t>
      </w:r>
    </w:p>
    <w:p>
      <w:r>
        <w:t>perie est astucieuse lorsque l'auteur a usé de manoeuvres frauduleuses ou</w:t>
      </w:r>
    </w:p>
    <w:p>
      <w:r>
        <w:t>d'une mise en scène, mais aussi lorsqu'il avance des affirmations falla-</w:t>
      </w:r>
    </w:p>
    <w:p>
      <w:r>
        <w:t>cieuses dont la vérification est impossible, difficile ou improbable ou</w:t>
      </w:r>
    </w:p>
    <w:p>
      <w:r>
        <w:t>encore qu'il dissuade sa victime de vérifier l'exactitude de ses déclara-</w:t>
      </w:r>
    </w:p>
    <w:p>
      <w:r>
        <w:t>tions ou prévoit qu'elle sera détournée de le faire en raison des circons-</w:t>
      </w:r>
    </w:p>
    <w:p>
      <w:r>
        <w:t>tances, notamment d'un rapport de confiance particulier (ATF 119 IV 28;</w:t>
      </w:r>
    </w:p>
    <w:p>
      <w:r>
        <w:t>ATF 118 IV 359; ATF 107 IV 169; ATF 100 IV 273; ATF 99 IV 75). Cette re-</w:t>
      </w:r>
    </w:p>
    <w:p>
      <w:r>
        <w:t>lation particulière de confiance n'existe toutefois pas du fait de n'im-</w:t>
      </w:r>
    </w:p>
    <w:p>
      <w:r>
        <w:t>porte quelle relation d'affaires (ATF 119 IV 29).</w:t>
      </w:r>
    </w:p>
    <w:p>
      <w:r>
        <w:t>c) En l'espèce, les premiers juges ont retenu à juste titre que</w:t>
      </w:r>
    </w:p>
    <w:p>
      <w:r>
        <w:t>N.  avait adopté un comportement relevant de l'astuce pour convaincre</w:t>
      </w:r>
    </w:p>
    <w:p>
      <w:r>
        <w:t>S. de lui prêter, à trois reprises, en mai et en octobre 1991, la somme</w:t>
      </w:r>
    </w:p>
    <w:p>
      <w:r>
        <w:t>totale de 85'000 francs.</w:t>
      </w:r>
    </w:p>
    <w:p>
      <w:r>
        <w:t>Ces trois emprunts doivent en effet être appréhendés différem-</w:t>
      </w:r>
    </w:p>
    <w:p>
      <w:r>
        <w:t>ment des emprunts antérieurs. En effet, pour les cinq premiers emprunts,</w:t>
      </w:r>
    </w:p>
    <w:p>
      <w:r>
        <w:t>N.  n'a pas fourni d'explications détaillées sur la destination précise de</w:t>
      </w:r>
    </w:p>
    <w:p>
      <w:r>
        <w:t>l'argent emprunté et S. ne semble pas avoir sollicité de précisions</w:t>
      </w:r>
    </w:p>
    <w:p>
      <w:r>
        <w:t>particulières. Par contre, pour obtenir les prêts de mai et d'octobre</w:t>
      </w:r>
    </w:p>
    <w:p>
      <w:r>
        <w:t>1991, N.  s'est trouvé dans une situation où il a dû fournir des</w:t>
      </w:r>
    </w:p>
    <w:p>
      <w:r>
        <w:t>justifications et où il a par conséquent avancé des affirmations</w:t>
      </w:r>
    </w:p>
    <w:p>
      <w:r>
        <w:t>fallacieuses; il est possible que ces mensonges aient été rendus</w:t>
      </w:r>
    </w:p>
    <w:p>
      <w:r>
        <w:t>nécessaires par une attitude moins conciliante de S. qui, constatant le</w:t>
      </w:r>
    </w:p>
    <w:p>
      <w:r>
        <w:t>non-remboursement, prévu au 31 décembre 1990, du premier emprunt de 50'000</w:t>
      </w:r>
    </w:p>
    <w:p>
      <w:r>
        <w:t>francs du 14 avril 1990 (D.IV 618), n'aurait plus été encline à prêter à</w:t>
      </w:r>
    </w:p>
    <w:p>
      <w:r>
        <w:t>son ami des sommes sans raisons précises. N.  ne s'y est pas trompé</w:t>
      </w:r>
    </w:p>
    <w:p>
      <w:r>
        <w:t>puisqu'il a élaboré deux situations mensongères, impliquant un caractère</w:t>
      </w:r>
    </w:p>
    <w:p>
      <w:r>
        <w:t>d'urgence sur lequel il n'avait aucun pouvoir - si ce n'est de payer - et</w:t>
      </w:r>
    </w:p>
    <w:p>
      <w:r>
        <w:t>dont la réalisation aurait été de nature à mettre en péril la société dans</w:t>
      </w:r>
    </w:p>
    <w:p>
      <w:r>
        <w:t>laquelle S. avait déjà investi une somme considérable d'argent. Par</w:t>
      </w:r>
    </w:p>
    <w:p>
      <w:r>
        <w:t>ailleurs, dans les deux cas, il a affirmé que le remboursement était une</w:t>
      </w:r>
    </w:p>
    <w:p>
      <w:r>
        <w:t>question de jours, liée à des problèmes de liquidités et d'entrées</w:t>
      </w:r>
    </w:p>
    <w:p>
      <w:r>
        <w:t>d'argent (D. IV 616 et 697).</w:t>
      </w:r>
    </w:p>
    <w:p>
      <w:r>
        <w:t>Le dossier et le jugement entrepris établissent clairement que</w:t>
      </w:r>
    </w:p>
    <w:p>
      <w:r>
        <w:t>les propos du recourant étaient mensongers; d'une part, le frère de N. a</w:t>
      </w:r>
    </w:p>
    <w:p>
      <w:r>
        <w:t>été remboursé par son frère sur une période de deux ans, le dernier</w:t>
      </w:r>
    </w:p>
    <w:p>
      <w:r>
        <w:t>acompte intervenant au début de l'année 1992 (D.IV 749), soit plus de 7</w:t>
      </w:r>
    </w:p>
    <w:p>
      <w:r>
        <w:t>mois après l'emprunt incriminé; d'autre part, il n'y avait, en octobre</w:t>
      </w:r>
    </w:p>
    <w:p>
      <w:r>
        <w:t>1991, aucun produit bloqué en douane pour O. (jugement p.16). Les</w:t>
      </w:r>
    </w:p>
    <w:p>
      <w:r>
        <w:t>montants empruntés n'ont dès lors pas servi aux buts allégués par le</w:t>
      </w:r>
    </w:p>
    <w:p>
      <w:r>
        <w:t>recourant, mais bien plutôt à éponger d'autres factures urgentes de M.</w:t>
      </w:r>
    </w:p>
    <w:p>
      <w:r>
        <w:t>SA, qui connaissait des difficultés réelles; le recourant, par</w:t>
      </w:r>
    </w:p>
    <w:p>
      <w:r>
        <w:t>l'intermédiaire de son mandataire, l'admet d'ailleurs (p.9 de son</w:t>
      </w:r>
    </w:p>
    <w:p>
      <w:r>
        <w:t>pourvoi).</w:t>
      </w:r>
    </w:p>
    <w:p>
      <w:r>
        <w:t>Considérant la nature des affirmations fallacieuses de N.  et le</w:t>
      </w:r>
    </w:p>
    <w:p>
      <w:r>
        <w:t>contexte dans lequel elles ont été tenues, les relations qui l'unissaient</w:t>
      </w:r>
    </w:p>
    <w:p>
      <w:r>
        <w:t>à S. (D.IV 810) ainsi que la confiance toute particulière qu'elle lui</w:t>
      </w:r>
    </w:p>
    <w:p>
      <w:r>
        <w:t>accordait, l'on doit admettre que le recourant prévoyait que sa victime</w:t>
      </w:r>
    </w:p>
    <w:p>
      <w:r>
        <w:t>s'abstiendrait de contrôler ses dires. De toute manière, une vérification</w:t>
      </w:r>
    </w:p>
    <w:p>
      <w:r>
        <w:t>auprès des douanes - qu'elles soient suisses ou thaïlandaises - pour une</w:t>
      </w:r>
    </w:p>
    <w:p>
      <w:r>
        <w:t>néophyte, aurait été extrêmement difficile.</w:t>
      </w:r>
    </w:p>
    <w:p>
      <w:r>
        <w:t>Partant, le pourvoi est mal fondé sur ce point.</w:t>
      </w:r>
    </w:p>
    <w:p>
      <w:r>
        <w:rPr>
          <w:b/>
        </w:rPr>
        <w:t>E. 4</w:t>
      </w:r>
    </w:p>
    <w:p>
      <w:r>
        <w:t>Escroqueries au préjudice de T.</w:t>
      </w:r>
    </w:p>
    <w:p>
      <w:r>
        <w:t>a) Le recourant estime qu'il n'a jamais usé d'astuce envers</w:t>
      </w:r>
    </w:p>
    <w:p>
      <w:r>
        <w:t>T. , qui, en tant qu'actionnaire et membre du conseil d'administration,</w:t>
      </w:r>
    </w:p>
    <w:p>
      <w:r>
        <w:t>assistait à toutes les réunions et était parfaitement au courant de la</w:t>
      </w:r>
    </w:p>
    <w:p>
      <w:r>
        <w:t>situation de la société. Il prétend que les commandes de J.  et de O.</w:t>
      </w:r>
    </w:p>
    <w:p>
      <w:r>
        <w:t>n'ont pas été inventées par lui pour inciter T. à consentir des prêts et</w:t>
      </w:r>
    </w:p>
    <w:p>
      <w:r>
        <w:t>que son seul souci était de faire prospérer l'affaire.</w:t>
      </w:r>
    </w:p>
    <w:p>
      <w:r>
        <w:t>b) La réalisation de l'élément constitutif de l'astuce doit</w:t>
      </w:r>
    </w:p>
    <w:p>
      <w:r>
        <w:t>pouvoir être contrôlée pour chaque cas, même lorsqu'il s'agit d'escroque-</w:t>
      </w:r>
    </w:p>
    <w:p>
      <w:r>
        <w:t>ries commises en série. En ce qui concerne les infractions qui se présen-</w:t>
      </w:r>
    </w:p>
    <w:p>
      <w:r>
        <w:t>tent de manière analogue du point de vue des circonstances et qui ne dif-</w:t>
      </w:r>
    </w:p>
    <w:p>
      <w:r>
        <w:t>fèrent guère du point de vue de la victime, il suffit que le juge examine</w:t>
      </w:r>
    </w:p>
    <w:p>
      <w:r>
        <w:t>d'abord la question de l'astuce d'une manière générale, puis qu'il ne</w:t>
      </w:r>
    </w:p>
    <w:p>
      <w:r>
        <w:t>revienne sur cette question, ensuite, lors de l'examen cas par cas, que</w:t>
      </w:r>
    </w:p>
    <w:p>
      <w:r>
        <w:t>pour ceux qui se distingue clairement des autres en ce qui concerne la</w:t>
      </w:r>
    </w:p>
    <w:p>
      <w:r>
        <w:t>manière de procéder de l'auteur. Pour les autres cas, il suffit de se</w:t>
      </w:r>
    </w:p>
    <w:p>
      <w:r>
        <w:t>référer aux considérations générales (ATF 119 IV 284).</w:t>
      </w:r>
    </w:p>
    <w:p>
      <w:r>
        <w:t>En l'espèce, la motivation des premiers juges est bipartite.</w:t>
      </w:r>
    </w:p>
    <w:p>
      <w:r>
        <w:t>Elle distingue d'une part le premier emprunt du 12 mars 1991 portant sur</w:t>
      </w:r>
    </w:p>
    <w:p>
      <w:r>
        <w:t>un montant de 160'000 francs et d'autre part l'ensemble des neuf autres</w:t>
      </w:r>
    </w:p>
    <w:p>
      <w:r>
        <w:t>emprunts s'échelonnant du 9 mars 1991 au 30 avril 1992. Concernant ce se-</w:t>
      </w:r>
    </w:p>
    <w:p>
      <w:r>
        <w:t>cond volet, le jugement retient que N.  a trompé T.  pendant toute leur</w:t>
      </w:r>
    </w:p>
    <w:p>
      <w:r>
        <w:t>relation d'affaires en prenant des engagements qu'il savait ne pas pouvoir</w:t>
      </w:r>
    </w:p>
    <w:p>
      <w:r>
        <w:t>tenir et en le poussant à continuer d'investir dans une société dont il</w:t>
      </w:r>
    </w:p>
    <w:p>
      <w:r>
        <w:t>savait, vu ses expériences récentes, qu'elle n'était pas viable, faisant à</w:t>
      </w:r>
    </w:p>
    <w:p>
      <w:r>
        <w:t>chaque fois des promesses mirifiques qu'il savait ne pas pouvoir tenir. N.</w:t>
      </w:r>
    </w:p>
    <w:p>
      <w:r>
        <w:t>a donc fait preuve d'astuce, racontant à T. des mensonges que sa victime</w:t>
      </w:r>
    </w:p>
    <w:p>
      <w:r>
        <w:t>ne pouvait pas vérifier, puis continuant de mentir pour obtenir de</w:t>
      </w:r>
    </w:p>
    <w:p>
      <w:r>
        <w:t>l'argent en entretenant chez sa victime l'illusion que des affaires</w:t>
      </w:r>
    </w:p>
    <w:p>
      <w:r>
        <w:t>particulièrement rentables étaient sur le point d'aboutir et que sa</w:t>
      </w:r>
    </w:p>
    <w:p>
      <w:r>
        <w:t>situation personnelle permettait de garantir les importants</w:t>
      </w:r>
    </w:p>
    <w:p>
      <w:r>
        <w:t>investissements consentis (jugement p. 23).</w:t>
      </w:r>
    </w:p>
    <w:p>
      <w:r>
        <w:t>Ces considérations générales, qui mettent clairement en évidence</w:t>
      </w:r>
    </w:p>
    <w:p>
      <w:r>
        <w:t>le caractère dénué de scrupules du recourant, ne tiennent pas toujours</w:t>
      </w:r>
    </w:p>
    <w:p>
      <w:r>
        <w:t>suffisamment compte de la spécificité particulière de chaque cas d'emprunt</w:t>
      </w:r>
    </w:p>
    <w:p>
      <w:r>
        <w:t>et notamment du fait que certaines de ces infractions sont insuffisamment</w:t>
      </w:r>
    </w:p>
    <w:p>
      <w:r>
        <w:t>étayées par le dossier. Aussi convient-il de reprendre successivement</w:t>
      </w:r>
    </w:p>
    <w:p>
      <w:r>
        <w:t>chacun des prêts consentis par T. , en distinguant, au niveau de l'astuce,</w:t>
      </w:r>
    </w:p>
    <w:p>
      <w:r>
        <w:t>ceux consentis à N.  à titre privé de ceux qui lui ont été consentis pour</w:t>
      </w:r>
    </w:p>
    <w:p>
      <w:r>
        <w:t>M.  SA.</w:t>
      </w:r>
    </w:p>
    <w:p>
      <w:r>
        <w:t>A. Prets consentis à N.  pour M.  SA</w:t>
      </w:r>
    </w:p>
    <w:p>
      <w:r>
        <w:t>1) Prêt du 12 mars 1991 d'un montant de 160'000 francs</w:t>
      </w:r>
    </w:p>
    <w:p>
      <w:r>
        <w:t>En l'espèce, il ne peut être fait grief aux premiers juges</w:t>
      </w:r>
    </w:p>
    <w:p>
      <w:r>
        <w:t>d'avoir procédé à une appréciation arbitraire des faits. Le dossier</w:t>
      </w:r>
    </w:p>
    <w:p>
      <w:r>
        <w:t>démontre en effet que N.  a caché à T.  tout l'historique et les déboires</w:t>
      </w:r>
    </w:p>
    <w:p>
      <w:r>
        <w:t>de sa précédente société L.  SA - dont l'activité était identique à celle</w:t>
      </w:r>
    </w:p>
    <w:p>
      <w:r>
        <w:t>de M.  SA - et, qu'en janvier 1991, il a n'a pas fourni des informations</w:t>
      </w:r>
    </w:p>
    <w:p>
      <w:r>
        <w:t>complètes et conformes à la réalité concernant les commandes fermes</w:t>
      </w:r>
    </w:p>
    <w:p>
      <w:r>
        <w:t>existantes et les perspectives de la nouvelle société. En s'engageant</w:t>
      </w:r>
    </w:p>
    <w:p>
      <w:r>
        <w:t>comme codébiteur solidaire de ce prêt à concurrence de 60 %, alors qu'il</w:t>
      </w:r>
    </w:p>
    <w:p>
      <w:r>
        <w:t>n'avait pour sa part aucun fond disponible, le recourant a également</w:t>
      </w:r>
    </w:p>
    <w:p>
      <w:r>
        <w:t>trompé son partenaire en lui donnant l'impression qu'il disposait des</w:t>
      </w:r>
    </w:p>
    <w:p>
      <w:r>
        <w:t>actifs nécessaires à une garantie, ce qui n'était pas le cas.</w:t>
      </w:r>
    </w:p>
    <w:p>
      <w:r>
        <w:t>Les premiers juges ont établi (sans que cela soit contesté par</w:t>
      </w:r>
    </w:p>
    <w:p>
      <w:r>
        <w:t>le recourant) que N.  savait parfaitement que M.  SA n'avait pas plus de</w:t>
      </w:r>
    </w:p>
    <w:p>
      <w:r>
        <w:t>chances de dégager des bénéfices que la société L. SA ; en effet, depuis</w:t>
      </w:r>
    </w:p>
    <w:p>
      <w:r>
        <w:t>1990, la situation de l'horlogerie s'était détériorée si bien que les</w:t>
      </w:r>
    </w:p>
    <w:p>
      <w:r>
        <w:t>horlogers cherchaient à acheter des écrins bon marché en s'adressant</w:t>
      </w:r>
    </w:p>
    <w:p>
      <w:r>
        <w:t>directement aux entreprises des pays producteurs (jugement p.14). Lors de</w:t>
      </w:r>
    </w:p>
    <w:p>
      <w:r>
        <w:t>l'audience de jugement, le recourant a également admis qu'il n'avait pas</w:t>
      </w:r>
    </w:p>
    <w:p>
      <w:r>
        <w:t>parlé de la société L.  SA à T.  (p.9).</w:t>
      </w:r>
    </w:p>
    <w:p>
      <w:r>
        <w:t>Comme le tribunal l'a relevé, la petite annonce passée dans la</w:t>
      </w:r>
    </w:p>
    <w:p>
      <w:r>
        <w:t>Tribune de Genève était parfaitement mensongère. Elle parlait en effet</w:t>
      </w:r>
    </w:p>
    <w:p>
      <w:r>
        <w:t>d'un potentiel de développement important alors que les perspectives de</w:t>
      </w:r>
    </w:p>
    <w:p>
      <w:r>
        <w:t>réaliser des affaires, au vu de la conjoncture et du type de marché visé,</w:t>
      </w:r>
    </w:p>
    <w:p>
      <w:r>
        <w:t>étaient illusoires.</w:t>
      </w:r>
    </w:p>
    <w:p>
      <w:r>
        <w:t>En indiquant à T.  que les commandes fermes se montaient à</w:t>
      </w:r>
    </w:p>
    <w:p>
      <w:r>
        <w:t>450'000 francs, le recourant a fourni une information incomplète et</w:t>
      </w:r>
    </w:p>
    <w:p>
      <w:r>
        <w:t>fallacieuse à son interlocuteur dans le but de l'inciter à investir. La</w:t>
      </w:r>
    </w:p>
    <w:p>
      <w:r>
        <w:t>commande de O.  portait en effet sur un total de 50'000 pièces à 6,25</w:t>
      </w:r>
    </w:p>
    <w:p>
      <w:r>
        <w:t>francs, mais dont seules 20'000 pièces étaient livrables en 1991, 5000</w:t>
      </w:r>
    </w:p>
    <w:p>
      <w:r>
        <w:t>unités étant livrables en janvier 1992 et le solde (soit les 25'000 pièces</w:t>
      </w:r>
    </w:p>
    <w:p>
      <w:r>
        <w:t>restantes) sur appel ultérieur. Ainsi donc, dans le meilleur des cas, la</w:t>
      </w:r>
    </w:p>
    <w:p>
      <w:r>
        <w:t>commande de O.  pour l'année 1991 portait sur un chiffres d'affaires de</w:t>
      </w:r>
    </w:p>
    <w:p>
      <w:r>
        <w:t>135'000 francs. Ce montant, même ajouté à la commande de I.  par 5000</w:t>
      </w:r>
    </w:p>
    <w:p>
      <w:r>
        <w:t>francs et à la commande d'environ 38'000 francs de J. (alléguée par le</w:t>
      </w:r>
    </w:p>
    <w:p>
      <w:r>
        <w:t>recourant mais non établie par le dossier), reste bien en-deça des 450'000</w:t>
      </w:r>
    </w:p>
    <w:p>
      <w:r>
        <w:t>francs avancés. Les résultats de la société au 31 décembre 1991 ont</w:t>
      </w:r>
    </w:p>
    <w:p>
      <w:r>
        <w:t>d'ailleurs clairement démontré la fausseté des chiffres allégués puisque,</w:t>
      </w:r>
    </w:p>
    <w:p>
      <w:r>
        <w:t>du 1er octobre 1990 au 31 décembre 1991, le chiffre d'affaires total</w:t>
      </w:r>
    </w:p>
    <w:p>
      <w:r>
        <w:t>réalisé s'est monté à 349'195 francs, donc en dessous du montant des</w:t>
      </w:r>
    </w:p>
    <w:p>
      <w:r>
        <w:t>commandes fermes alléguées.</w:t>
      </w:r>
    </w:p>
    <w:p>
      <w:r>
        <w:t>Considérant enfin les chiffres qui avaient été réalisés précé-</w:t>
      </w:r>
    </w:p>
    <w:p>
      <w:r>
        <w:t>demment par L.  SA, l'on ne peut que qualifier le budget prévisionnel</w:t>
      </w:r>
    </w:p>
    <w:p>
      <w:r>
        <w:t>envoyé à T.  de fantaisiste et le chiffre d'affaires projeté d'irréaliste,</w:t>
      </w:r>
    </w:p>
    <w:p>
      <w:r>
        <w:t>uniquement destiné à contrebalancer efficacement les postes passifs du</w:t>
      </w:r>
    </w:p>
    <w:p>
      <w:r>
        <w:t>compte d'exploitation prévisionnel. Il est d'ailleurs révélateur de</w:t>
      </w:r>
    </w:p>
    <w:p>
      <w:r>
        <w:t>constater que le budget prévisionnel pour 1991-1992 remis à V.  en date du</w:t>
      </w:r>
    </w:p>
    <w:p>
      <w:r>
        <w:rPr>
          <w:b/>
        </w:rPr>
        <w:t>E. 6</w:t>
      </w:r>
    </w:p>
    <w:p>
      <w:r>
        <w:t>novembre 1990 (D.I 145) contient des chiffres différents au niveau des</w:t>
      </w:r>
    </w:p>
    <w:p>
      <w:r>
        <w:t>bénéfices prévisibles que ceux contenus dans le budget prévisionnel remis</w:t>
      </w:r>
    </w:p>
    <w:p>
      <w:r>
        <w:t>à T.  (D.I 10). Un bénéfice de l'ordre de 66'000 francs pour 1991 et de</w:t>
      </w:r>
    </w:p>
    <w:p>
      <w:r>
        <w:t>351'000 francs est prévu dans le document remis à T. alors que ces</w:t>
      </w:r>
    </w:p>
    <w:p>
      <w:r>
        <w:t>chiffres se réduisent à 9090 francs et à 285'790 francs dans le document</w:t>
      </w:r>
    </w:p>
    <w:p>
      <w:r>
        <w:t>remis à V. .</w:t>
      </w:r>
    </w:p>
    <w:p>
      <w:r>
        <w:t>2) Prêt du 19 août 1991 de 60'000 francs</w:t>
      </w:r>
    </w:p>
    <w:p>
      <w:r>
        <w:t>A cette date, T.  avait participé à sa première séance du</w:t>
      </w:r>
    </w:p>
    <w:p>
      <w:r>
        <w:t>conseil d'administration de M.  SA, au cours de laquelle N.  avait</w:t>
      </w:r>
    </w:p>
    <w:p>
      <w:r>
        <w:t>présenté des perspectives de développement réjouissantes ("actuellement,</w:t>
      </w:r>
    </w:p>
    <w:p>
      <w:r>
        <w:t>23 offres sont en cours. Les affaires concrètes se dessinent pour le début</w:t>
      </w:r>
    </w:p>
    <w:p>
      <w:r>
        <w:t>de l'automne, en particulier D.  140'000 pièces, O.  pour la montre de</w:t>
      </w:r>
    </w:p>
    <w:p>
      <w:r>
        <w:t>poche E. , F.  etc. DN présentera à fin août tout l'assortiment à Q.  et</w:t>
      </w:r>
    </w:p>
    <w:p>
      <w:r>
        <w:t>nous avons de grandes chances de nous placer, étant donné leur nouveau</w:t>
      </w:r>
    </w:p>
    <w:p>
      <w:r>
        <w:t>concept qui comprendra trois gammes de montres", pièce 15 état de preuves</w:t>
      </w:r>
    </w:p>
    <w:p>
      <w:r>
        <w:t>du prévenu). N.  avait payé, en date du 2 juillet, les intérêts sur</w:t>
      </w:r>
    </w:p>
    <w:p>
      <w:r>
        <w:t>l'emprunt du 12 mars 1991 de 10'000 francs (D.III 411) et M.  SA avait</w:t>
      </w:r>
    </w:p>
    <w:p>
      <w:r>
        <w:t>obtenu de la part de la Banque X.  une augmentation de la ligne de crédit</w:t>
      </w:r>
    </w:p>
    <w:p>
      <w:r>
        <w:t>à 150'000 francs (D.I 82). La mise en scène trompeuse de N.  continuait</w:t>
      </w:r>
    </w:p>
    <w:p>
      <w:r>
        <w:t>donc à déployer ses effets et T.  n'avait aucune raison de douter de la</w:t>
      </w:r>
    </w:p>
    <w:p>
      <w:r>
        <w:t>réalité des promesses mirobolantes faites par son interlocuteur. T.</w:t>
      </w:r>
    </w:p>
    <w:p>
      <w:r>
        <w:t>pensait qu'il convenait simplement d'avancer des liquidités à la jeune</w:t>
      </w:r>
    </w:p>
    <w:p>
      <w:r>
        <w:t>entreprise qu'était M.  SA pour lui permettre de démarrer et de se</w:t>
      </w:r>
    </w:p>
    <w:p>
      <w:r>
        <w:t>positionner (D. II 220).</w:t>
      </w:r>
    </w:p>
    <w:p>
      <w:r>
        <w:t>S'agissant de ce prêt, les considérations générales des premiers</w:t>
      </w:r>
    </w:p>
    <w:p>
      <w:r>
        <w:t>juges peuvent donc être reprises et l'on ne saurait leur faire grief</w:t>
      </w:r>
    </w:p>
    <w:p>
      <w:r>
        <w:t>d'avoir arbitrairement retenu l'astuce, partant l'escroquerie.</w:t>
      </w:r>
    </w:p>
    <w:p>
      <w:r>
        <w:t>3) Prêt du 4 octobre 1991 de 40'000 francs.</w:t>
      </w:r>
    </w:p>
    <w:p>
      <w:r>
        <w:t>Les mêmes considérations peuvent être reprises pour ce prêt.</w:t>
      </w:r>
    </w:p>
    <w:p>
      <w:r>
        <w:t>4) Prêt du 30 octobre 1991 de 40'000 francs</w:t>
      </w:r>
    </w:p>
    <w:p>
      <w:r>
        <w:t>En date du 30 octobre 1991, T.  a participé à sa seconde séance</w:t>
      </w:r>
    </w:p>
    <w:p>
      <w:r>
        <w:t>du conseil d'administration de M.  SA (état de preuves du prévenu, pièce</w:t>
      </w:r>
    </w:p>
    <w:p>
      <w:r>
        <w:t>No 16). A cette occasion, il a remarqué et relevé que le chiffre</w:t>
      </w:r>
    </w:p>
    <w:p>
      <w:r>
        <w:t>d'affaires prévu pour 1991 était trop optimiste et a posé des questions</w:t>
      </w:r>
    </w:p>
    <w:p>
      <w:r>
        <w:t>sur la trésorerie. N.  ayant affirmé qu'il manquait environ 93'000 francs</w:t>
      </w:r>
    </w:p>
    <w:p>
      <w:r>
        <w:t>pour boucler le mois de décembre et qu'il existait des débiteurs pour</w:t>
      </w:r>
    </w:p>
    <w:p>
      <w:r>
        <w:t>45'437 francs, T.  a accepté de prêter un montant supplémentaire de 40'000</w:t>
      </w:r>
    </w:p>
    <w:p>
      <w:r>
        <w:t>francs, disant expressément qu'il préférait augmenter son prêt plutôt que</w:t>
      </w:r>
    </w:p>
    <w:p>
      <w:r>
        <w:t>de prendre un nouvel associé.</w:t>
      </w:r>
    </w:p>
    <w:p>
      <w:r>
        <w:t>Il ne ressort pas du dossier que le recourant ait, à ce stade,</w:t>
      </w:r>
    </w:p>
    <w:p>
      <w:r>
        <w:t>fourni des documents trompeurs ou des affirmations fallacieuses pour</w:t>
      </w:r>
    </w:p>
    <w:p>
      <w:r>
        <w:t>obtenir un nouveau prêt. Même si les possibilités de développement présen-</w:t>
      </w:r>
    </w:p>
    <w:p>
      <w:r>
        <w:t>tées alors par N.  étaient exagérées, il n'en demeure pas moins que T.</w:t>
      </w:r>
    </w:p>
    <w:p>
      <w:r>
        <w:t>disposait depuis ce moment d'indices suffisants pour l'inciter à examiner</w:t>
      </w:r>
    </w:p>
    <w:p>
      <w:r>
        <w:t>de plus près la situation de M.  SA et à relativiser les perspectives</w:t>
      </w:r>
    </w:p>
    <w:p>
      <w:r>
        <w:t>mirobolantes développées par le recourant. Dans cette situation, au vu de</w:t>
      </w:r>
    </w:p>
    <w:p>
      <w:r>
        <w:t>sa position d'actionnaire et d'administrateur de la société, T.  aurait dû</w:t>
      </w:r>
    </w:p>
    <w:p>
      <w:r>
        <w:t>se poser des questions et demander à N.  de lui fournir des détails et des</w:t>
      </w:r>
    </w:p>
    <w:p>
      <w:r>
        <w:t>documents supplémentaires sur la marche des affaires avant de consentir un</w:t>
      </w:r>
    </w:p>
    <w:p>
      <w:r>
        <w:t>prêt supplémentaire. Il le devait d'autant plus qu'il était lui-même un</w:t>
      </w:r>
    </w:p>
    <w:p>
      <w:r>
        <w:t>homme d'affaires jouissant d'une certaine fortune qu'il gérait. En</w:t>
      </w:r>
    </w:p>
    <w:p>
      <w:r>
        <w:t>négligeant, à ce stade, de procéder à des vérifications, il a agi par</w:t>
      </w:r>
    </w:p>
    <w:p>
      <w:r>
        <w:t>légèreté et n'apparaît plus comme victime au sens pénal du terme.</w:t>
      </w:r>
    </w:p>
    <w:p>
      <w:r>
        <w:t>Une escroquerie ne pouvait donc pas être retenue en l'espèce.</w:t>
      </w:r>
    </w:p>
    <w:p>
      <w:r>
        <w:t>5) Prêt du 6 mars 1992 de 100'000 francs</w:t>
      </w:r>
    </w:p>
    <w:p>
      <w:r>
        <w:t>A cette date, T.  ne pouvait pas ignorer les problèmes de</w:t>
      </w:r>
    </w:p>
    <w:p>
      <w:r>
        <w:t>prospection, de liquidités déficientes et de chiffres d'affaires</w:t>
      </w:r>
    </w:p>
    <w:p>
      <w:r>
        <w:t>insuffisants que connaissait M.  SA. Il avait participé à une troisième</w:t>
      </w:r>
    </w:p>
    <w:p>
      <w:r>
        <w:t>séance du conseil d'administration au cours de laquelle  ces difficultés</w:t>
      </w:r>
    </w:p>
    <w:p>
      <w:r>
        <w:t>avaient été évoquées et l'importante perte subie en 1991 relevée (état de</w:t>
      </w:r>
    </w:p>
    <w:p>
      <w:r>
        <w:t>preuves du prévenu No 17). Il avait reçu de la fiduciaire B.  un courrier</w:t>
      </w:r>
    </w:p>
    <w:p>
      <w:r>
        <w:t>par lequel on sollicitait de sa part une déclaration de remise</w:t>
      </w:r>
    </w:p>
    <w:p>
      <w:r>
        <w:t>conditionnelle de dette afin d'éviter, vu la situation financière de la</w:t>
      </w:r>
    </w:p>
    <w:p>
      <w:r>
        <w:t>société, une annonce au juge au sens de l'art.725 CO (D.I 33). De plus, le</w:t>
      </w:r>
    </w:p>
    <w:p>
      <w:r>
        <w:t>recourant n'avait pas procédé au premier amortissement du prêt de 160'000</w:t>
      </w:r>
    </w:p>
    <w:p>
      <w:r>
        <w:t>francs, prévu au 31 décembre 1991 (D.I 26).</w:t>
      </w:r>
    </w:p>
    <w:p>
      <w:r>
        <w:t>T.  devait dès lors être fortement récalcitrant à octroyer un</w:t>
      </w:r>
    </w:p>
    <w:p>
      <w:r>
        <w:t>nouveau prêt au recourant. Ceci explique pourquoi N. a établi un</w:t>
      </w:r>
    </w:p>
    <w:p>
      <w:r>
        <w:t>document, daté du même jour (D.I 39), par lequel il s'engageait envers</w:t>
      </w:r>
    </w:p>
    <w:p>
      <w:r>
        <w:t>T.  à ne pas vendre son appartement situé  à Bandol. Ceci constituait pour</w:t>
      </w:r>
    </w:p>
    <w:p>
      <w:r>
        <w:t>T.  une garantie immobilière de nature à couvrir ses créances. Or N. , à</w:t>
      </w:r>
    </w:p>
    <w:p>
      <w:r>
        <w:t>cette date, avait déjà reçu de V.  plusieurs acomptes totalisant 152'500</w:t>
      </w:r>
    </w:p>
    <w:p>
      <w:r>
        <w:t>francs pour l'achat dudit appartement (D.IV 638), l'acte de vente ayant</w:t>
      </w:r>
    </w:p>
    <w:p>
      <w:r>
        <w:t>été finalisé en juin 1992. De surcroît, par acte notarié du 6 mars 1992 -</w:t>
      </w:r>
    </w:p>
    <w:p>
      <w:r>
        <w:t>soit le même jour -, N.  s'est porté caution solidaire envers T.  jusqu'à</w:t>
      </w:r>
    </w:p>
    <w:p>
      <w:r>
        <w:t>concurrence d'un montant total de 300'000 francs pour le remboursement de</w:t>
      </w:r>
    </w:p>
    <w:p>
      <w:r>
        <w:t>toute somme que M.  SA devait alors (D.III 414). Or il n'avait aucun bien</w:t>
      </w:r>
    </w:p>
    <w:p>
      <w:r>
        <w:t>personnel ni aucune fortune lui permettant d'honorer, le cas échéant,</w:t>
      </w:r>
    </w:p>
    <w:p>
      <w:r>
        <w:t>cette garantie.</w:t>
      </w:r>
    </w:p>
    <w:p>
      <w:r>
        <w:t>Par ses actes, N.  a donc astucieusement trompé T. , lui faisant</w:t>
      </w:r>
    </w:p>
    <w:p>
      <w:r>
        <w:t>croire qu'il disposait d'une fortune personnelle suffisante pour garantir</w:t>
      </w:r>
    </w:p>
    <w:p>
      <w:r>
        <w:t>les prêts consentis et l'amenant ainsi à lui prêter ainsi une nouvelle</w:t>
      </w:r>
    </w:p>
    <w:p>
      <w:r>
        <w:t>somme d'argent. Lors de l'audience d'instruction du 3 octobre 1995, N.  a</w:t>
      </w:r>
    </w:p>
    <w:p>
      <w:r>
        <w:t>d'ailleurs admis avoir trompé T.  à ce moment-là (D.IV 639).</w:t>
      </w:r>
    </w:p>
    <w:p>
      <w:r>
        <w:t>6) Prêt du 30 avril 1992 de 20'000 francs</w:t>
      </w:r>
    </w:p>
    <w:p>
      <w:r>
        <w:t>Comme relevé ci-dessus, T. connaissait la situation financière</w:t>
      </w:r>
    </w:p>
    <w:p>
      <w:r>
        <w:t>précaire de M.  SA. A cette date, la situation était d'autant plus claire</w:t>
      </w:r>
    </w:p>
    <w:p>
      <w:r>
        <w:t>que le rapport de l'organe  de contrôle avait été délivré en date du 8</w:t>
      </w:r>
    </w:p>
    <w:p>
      <w:r>
        <w:t>avril 1992 avec une perte de 311'800 francs (D.I 19) et que lors de la</w:t>
      </w:r>
    </w:p>
    <w:p>
      <w:r>
        <w:t>séance du conseil d'administration du 22 avril 1992, la démission de</w:t>
      </w:r>
    </w:p>
    <w:p>
      <w:r>
        <w:t>V.  avait été annoncée (état de preuves du prévenu No 18). T.  avait donc</w:t>
      </w:r>
    </w:p>
    <w:p>
      <w:r>
        <w:t>toutes les raisons de se méfier du motif avancé par N.  (livraison à O. )</w:t>
      </w:r>
    </w:p>
    <w:p>
      <w:r>
        <w:t>pour obtenir ce nouvel emprunt.</w:t>
      </w:r>
    </w:p>
    <w:p>
      <w:r>
        <w:t>Une escroquerie ne pouvait donc pas être retenue en l'espèce.</w:t>
      </w:r>
    </w:p>
    <w:p>
      <w:r>
        <w:t>B. Prêts consentis à N.  à titre privé</w:t>
      </w:r>
    </w:p>
    <w:p>
      <w:r>
        <w:t>1) Prêt du 7 mars 1991 de 40'000 francs</w:t>
      </w:r>
    </w:p>
    <w:p>
      <w:r>
        <w:t>Aucun élément ne figure au dossier sur les circonstances dans</w:t>
      </w:r>
    </w:p>
    <w:p>
      <w:r>
        <w:t>lesquelles ce prêt a été consenti, sur les motifs avancés par N.  ainsi</w:t>
      </w:r>
    </w:p>
    <w:p>
      <w:r>
        <w:t>que sur les précisions éventuelles sollicitées par T. .</w:t>
      </w:r>
    </w:p>
    <w:p>
      <w:r>
        <w:t>L'escroquerie ne pouvait dès lors être retenue.</w:t>
      </w:r>
    </w:p>
    <w:p>
      <w:r>
        <w:t>2) Prêt du 12 mars 1991 de 10'000 francs</w:t>
      </w:r>
    </w:p>
    <w:p>
      <w:r>
        <w:t>Ce prêt, consenti le jour-même où l'assemblée générale des</w:t>
      </w:r>
    </w:p>
    <w:p>
      <w:r>
        <w:t>actionnaires a augmenté  le capital social de M.  SA à 100'000 francs et</w:t>
      </w:r>
    </w:p>
    <w:p>
      <w:r>
        <w:t>où N.  a souscrit des actions pour un montant de 10'000 francs (D.I 113),</w:t>
      </w:r>
    </w:p>
    <w:p>
      <w:r>
        <w:t>a vraisemblablement permis au recourant de disposer des fonds personnels</w:t>
      </w:r>
    </w:p>
    <w:p>
      <w:r>
        <w:t>nécessaires à cette souscription. Le dossier ne fournit toutefois aucun</w:t>
      </w:r>
    </w:p>
    <w:p>
      <w:r>
        <w:t>élément sur les circonstances mêmes de cet emprunt, sur les propos tenus</w:t>
      </w:r>
    </w:p>
    <w:p>
      <w:r>
        <w:t>par N.  ou sur d'éventuelles affirmations fallacieuses de sa part. Certes,</w:t>
      </w:r>
    </w:p>
    <w:p>
      <w:r>
        <w:t>vu le contexte général de l'affaire, il n'est de loin pas exclu que N.</w:t>
      </w:r>
    </w:p>
    <w:p>
      <w:r>
        <w:t>ait fait miroiter les folles perspectives qui s'offraient à M.  SA pour</w:t>
      </w:r>
    </w:p>
    <w:p>
      <w:r>
        <w:t>garantir en quelque sorte le remboursement de la somme empruntée. On peut</w:t>
      </w:r>
    </w:p>
    <w:p>
      <w:r>
        <w:t>également se demander s'il a fourni le motif exact de la destination de la</w:t>
      </w:r>
    </w:p>
    <w:p>
      <w:r>
        <w:t>somme empruntée, car si T.  avait su alors que N.  ne disposait pas des</w:t>
      </w:r>
    </w:p>
    <w:p>
      <w:r>
        <w:t>fonds nécessaires pour souscrire sa part d'actions, il aurait eu toutes</w:t>
      </w:r>
    </w:p>
    <w:p>
      <w:r>
        <w:t>les raisons d'avoir des doutes sur la solidité financière de son partenai-</w:t>
      </w:r>
    </w:p>
    <w:p>
      <w:r>
        <w:t>re. Toutefois, l'instruction n'a pas examiné ces différents points et le</w:t>
      </w:r>
    </w:p>
    <w:p>
      <w:r>
        <w:t>dossier, muet à ce sujet, ne permet pas de conclure à l'existence d'une</w:t>
      </w:r>
    </w:p>
    <w:p>
      <w:r>
        <w:t>infraction d'escroquerie.</w:t>
      </w:r>
    </w:p>
    <w:p>
      <w:r>
        <w:t>3) Prêt du 17 avril 1991 de 120'000 francs</w:t>
      </w:r>
    </w:p>
    <w:p>
      <w:r>
        <w:t>En date du 17 avril 1991, une convention de prêt a été passée</w:t>
      </w:r>
    </w:p>
    <w:p>
      <w:r>
        <w:t>entre T.  et N.  pour une somme de 120'000 francs destinée à financer</w:t>
      </w:r>
    </w:p>
    <w:p>
      <w:r>
        <w:t>l'achat d'un appartement à la Résidence Z.  à Bandol. La maison mitoyenne</w:t>
      </w:r>
    </w:p>
    <w:p>
      <w:r>
        <w:t>que N.  possédait alors à Bandol également et qui était mise en vente pour</w:t>
      </w:r>
    </w:p>
    <w:p>
      <w:r>
        <w:t>un montant de 230'000 francs était indiquée à titre de garantie (D.I 37).</w:t>
      </w:r>
    </w:p>
    <w:p>
      <w:r>
        <w:t>Par la suite, le recourant a vendu sa maison  à V.  pour un prix de</w:t>
      </w:r>
    </w:p>
    <w:p>
      <w:r>
        <w:t>170'000 francs, obtenant de sa part le versement de différents acomptes,</w:t>
      </w:r>
    </w:p>
    <w:p>
      <w:r>
        <w:t>et n'a alors pas procédé au remboursement de l'emprunt.</w:t>
      </w:r>
    </w:p>
    <w:p>
      <w:r>
        <w:t>Lors de l'instruction, N.  a fourni des chiffres différents</w:t>
      </w:r>
    </w:p>
    <w:p>
      <w:r>
        <w:t>concernant la valeur de l'appartement Z.  (D.II 222-223 et D.IV 638-639).</w:t>
      </w:r>
    </w:p>
    <w:p>
      <w:r>
        <w:t>En définitive, le prix d'achat de FF 1'180'000 articulé par le recourant</w:t>
      </w:r>
    </w:p>
    <w:p>
      <w:r>
        <w:t>lors de l'audience d'instruction du 3 octobre 1995 doit être retenu, N.</w:t>
      </w:r>
    </w:p>
    <w:p>
      <w:r>
        <w:t>ayant affirmé au juge d'instruction qu'il ne savait pas pourquoi il avait</w:t>
      </w:r>
    </w:p>
    <w:p>
      <w:r>
        <w:t>parlé d'un prix d'achat de FF 2'000'000 (D.IV 638) et l'appartement ayant</w:t>
      </w:r>
    </w:p>
    <w:p>
      <w:r>
        <w:t>en fin de compte été revendu à un Anglais pour un montant situé entre FF</w:t>
      </w:r>
    </w:p>
    <w:p>
      <w:r>
        <w:t>1'200'000 et FF 1'400'000. Par ailleurs, il est constant que des</w:t>
      </w:r>
    </w:p>
    <w:p>
      <w:r>
        <w:t>hypothèques, à concurrence de FF 1'000'000, grevaient l'immeuble (D.II</w:t>
      </w:r>
    </w:p>
    <w:p>
      <w:r>
        <w:t>222, D. IV 638 et 640). Aussi le recourant n'a-t-il dû débourser, pour</w:t>
      </w:r>
    </w:p>
    <w:p>
      <w:r>
        <w:t>acquérir cet appartement, qu'un montant résiduel équivalent à FF 180'000,</w:t>
      </w:r>
    </w:p>
    <w:p>
      <w:r>
        <w:t>soit 45'000 francs. Il est donc exclu que l'intégralité de la somme prêtée</w:t>
      </w:r>
    </w:p>
    <w:p>
      <w:r>
        <w:t>par T.  ait été investie dans l'acquisition de l'appartement Z. , si bien</w:t>
      </w:r>
    </w:p>
    <w:p>
      <w:r>
        <w:t>que l'on doit effectivement retenir que N. a astucieusement trompé T. .</w:t>
      </w:r>
    </w:p>
    <w:p>
      <w:r>
        <w:t>4) Prêt du 6 décembre 1991 de 80'000 francs</w:t>
      </w:r>
    </w:p>
    <w:p>
      <w:r>
        <w:t>Selon T. , lorsque N.  lui a emprunté 80'000 francs le 6</w:t>
      </w:r>
    </w:p>
    <w:p>
      <w:r>
        <w:t>décembre 1991, il lui a indiqué que cette somme était destinée à</w:t>
      </w:r>
    </w:p>
    <w:p>
      <w:r>
        <w:t>l'appartement Z.  à Bandol (D.II 223). Ceci est corroboré par le document</w:t>
      </w:r>
    </w:p>
    <w:p>
      <w:r>
        <w:t>établi le même jour (D.I 38), document par lequel N. s'engage à faire</w:t>
      </w:r>
    </w:p>
    <w:p>
      <w:r>
        <w:t>établir par le notaire une réserve de propriété sur l'appartement de</w:t>
      </w:r>
    </w:p>
    <w:p>
      <w:r>
        <w:t>Bandol et à ne pas le vendre sans l'autorisation de T. . Le texte fait</w:t>
      </w:r>
    </w:p>
    <w:p>
      <w:r>
        <w:t>clairement état d'un prêt personnel.</w:t>
      </w:r>
    </w:p>
    <w:p>
      <w:r>
        <w:t>Le recourant a admis devant le juge d'instruction (D.II 222) qu'il avait</w:t>
      </w:r>
    </w:p>
    <w:p>
      <w:r>
        <w:t>versé cet argent dans la caisse de M.  SA et effectué des paiements pour</w:t>
      </w:r>
    </w:p>
    <w:p>
      <w:r>
        <w:t>cette société. Selon le rapport de W.  SA du 12 juin 1997 (état de preuves</w:t>
      </w:r>
    </w:p>
    <w:p>
      <w:r>
        <w:t>du prévenu No 1), 71'000 francs ont en effet été versés à M.  SA; ce</w:t>
      </w:r>
    </w:p>
    <w:p>
      <w:r>
        <w:t>versement a permis au recourant de réduire la dette qu'il avait par</w:t>
      </w:r>
    </w:p>
    <w:p>
      <w:r>
        <w:t>rapport à M.  SA à laquelle il devait un montant de 34'912,80 francs au 31</w:t>
      </w:r>
    </w:p>
    <w:p>
      <w:r>
        <w:t>décembre 1991.</w:t>
      </w:r>
    </w:p>
    <w:p>
      <w:r>
        <w:t>Le recourant a donc trompé astucieusement T.  en lui indiquant</w:t>
      </w:r>
    </w:p>
    <w:p>
      <w:r>
        <w:t>une fausse destination de l'argent emprunté et en établissant un document</w:t>
      </w:r>
    </w:p>
    <w:p>
      <w:r>
        <w:t>allant dans ce sens. L'utilisation de la somme empruntée n'était pas sans</w:t>
      </w:r>
    </w:p>
    <w:p>
      <w:r>
        <w:t>intérêt pour T.  dans la mesure où seul l'investissement dans un bien</w:t>
      </w:r>
    </w:p>
    <w:p>
      <w:r>
        <w:t>immobilier était effectivement susceptible de créer une garantie réelle de</w:t>
      </w:r>
    </w:p>
    <w:p>
      <w:r>
        <w:t>remboursement.</w:t>
      </w:r>
    </w:p>
    <w:p>
      <w:r>
        <w:t>En définitive, le pourvoi est donc bien-fondé s'agissant des</w:t>
      </w:r>
    </w:p>
    <w:p>
      <w:r>
        <w:t>prêts des 7 mars 1991, 12 mars 1991, 30 octobre 1991 et 30 avril 1992 et</w:t>
      </w:r>
    </w:p>
    <w:p>
      <w:r>
        <w:t>mal fondé s'agissant des six autres prêts.</w:t>
      </w:r>
    </w:p>
    <w:p>
      <w:r>
        <w:t>5. Fraude dans la saisie</w:t>
      </w:r>
    </w:p>
    <w:p>
      <w:r>
        <w:t>C'est à juste titre, et sans arbitraire, que les premiers juges</w:t>
      </w:r>
    </w:p>
    <w:p>
      <w:r>
        <w:t>ont retenu que N.  avait fait de fausses déclarations à l'office des</w:t>
      </w:r>
    </w:p>
    <w:p>
      <w:r>
        <w:t>poursuites, étayant ses dires par la production d'un faux certificat,</w:t>
      </w:r>
    </w:p>
    <w:p>
      <w:r>
        <w:t>établi de sa propre main et attestant d'un salaire inférieur à celui qu'il</w:t>
      </w:r>
    </w:p>
    <w:p>
      <w:r>
        <w:t>réalisait effectivement auprès de A. .</w:t>
      </w:r>
    </w:p>
    <w:p>
      <w:r>
        <w:t>Ce comportement ne tombe toutefois pas sous le coup de l'article</w:t>
      </w:r>
    </w:p>
    <w:p>
      <w:r>
        <w:t>146 CP dans la mesure où il est expressément réprimé par la disposition</w:t>
      </w:r>
    </w:p>
    <w:p>
      <w:r>
        <w:t>spéciale que constitue l'article 163 CP (fraude dans la saisie). En</w:t>
      </w:r>
    </w:p>
    <w:p>
      <w:r>
        <w:t>l'espèce, les éléments constitutifs et la condition objective de</w:t>
      </w:r>
    </w:p>
    <w:p>
      <w:r>
        <w:t>punissabilité (faillite ou acte de défaut de biens) paraissent être</w:t>
      </w:r>
    </w:p>
    <w:p>
      <w:r>
        <w:t>réalisés. En effet, les agissements du recourant, consistant à diminuer</w:t>
      </w:r>
    </w:p>
    <w:p>
      <w:r>
        <w:t>fictivement son actif, étaient trompeurs et frauduleux à l'égard du</w:t>
      </w:r>
    </w:p>
    <w:p>
      <w:r>
        <w:t>préposé aux poursuites et à l'égard de ses créanciers auxquels il a causé</w:t>
      </w:r>
    </w:p>
    <w:p>
      <w:r>
        <w:t>un dommage.</w:t>
      </w:r>
    </w:p>
    <w:p>
      <w:r>
        <w:t>Le jugement entrepris doit dès lors être cassé sur ce point et</w:t>
      </w:r>
    </w:p>
    <w:p>
      <w:r>
        <w:t>le comportement du recourant appréhendé sur la base de l'article 163 CP.</w:t>
      </w:r>
    </w:p>
    <w:p>
      <w:r>
        <w:t>6.      Le pourvoi en cassation est donc partiellement fondé, quatre des</w:t>
      </w:r>
    </w:p>
    <w:p>
      <w:r>
        <w:t>dix escroqueries commises à l'encontre d'T. n'étant pas suffisamment</w:t>
      </w:r>
    </w:p>
    <w:p>
      <w:r>
        <w:t>établies pour être retenues et l'une des infractions n'étant pas qualifiée</w:t>
      </w:r>
    </w:p>
    <w:p>
      <w:r>
        <w:t>juridiquement de manière correcte. Le jugement entrepris doit être cassé</w:t>
      </w:r>
    </w:p>
    <w:p>
      <w:r>
        <w:t>en ce qui concerne le chiffre 1 de son dispositif. La cause sera renvoyée</w:t>
      </w:r>
    </w:p>
    <w:p>
      <w:r>
        <w:t>au Tribunal correctionnel de Neuchâtel pour qu'il statue sur la quotité de</w:t>
      </w:r>
    </w:p>
    <w:p>
      <w:r>
        <w:t>la peine à infliger à N. .</w:t>
      </w:r>
    </w:p>
    <w:p>
      <w:r>
        <w:t>7.      T. , intimé, conclut à l'octroi de dépens. La Cour a déjà eu</w:t>
      </w:r>
    </w:p>
    <w:p>
      <w:r>
        <w:t>l'occasion de juger qu'une indemnité de dépens se justifie dans la procé-</w:t>
      </w:r>
    </w:p>
    <w:p>
      <w:r>
        <w:t>dure de recours pour des motifs d'équité qui sont évalués dans chaque cas</w:t>
      </w:r>
    </w:p>
    <w:p>
      <w:r>
        <w:t>d'espèce (RJN 1991 p.83). En l'espèce, dans la mesure où le recourant</w:t>
      </w:r>
    </w:p>
    <w:p>
      <w:r>
        <w:t>obtient partiellement gain de cause à l'égard de T. , une indemnité ne se</w:t>
      </w:r>
    </w:p>
    <w:p>
      <w:r>
        <w:t>justifie pas. Une telle indemnité ne sera pas non plus allouée à la Banque</w:t>
      </w:r>
    </w:p>
    <w:p>
      <w:r>
        <w:t>Y. . Comme cet établissement l'admet dans ses observations, il n'est en</w:t>
      </w:r>
    </w:p>
    <w:p>
      <w:r>
        <w:t>effet pas directement concerné par le pourvoi, le recourant ayant admis</w:t>
      </w:r>
    </w:p>
    <w:p>
      <w:r>
        <w:t>les faits qui lui étaient reprochés et ne contestant pas le jugement</w:t>
      </w:r>
    </w:p>
    <w:p>
      <w:r>
        <w:t>entrepris sur ces points.</w:t>
      </w:r>
    </w:p>
    <w:p>
      <w:r>
        <w:t>8.      Le recourant obtenant partiellement gain de cause et succom-</w:t>
      </w:r>
    </w:p>
    <w:p>
      <w:r>
        <w:t>bant pour le surplus, une partie des frais de cassation doivent être mis à</w:t>
      </w:r>
    </w:p>
    <w:p>
      <w:r>
        <w:t>sa charge, le surplus restant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