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CCP.1997.6493 vom 13. März 1998</w:t>
      </w:r>
    </w:p>
    <w:p>
      <w:r>
        <w:t>NE Tribunal cantonal, 1998-03-13, FR</w:t>
      </w:r>
    </w:p>
    <w:p>
      <w:r>
        <w:rPr>
          <w:b/>
        </w:rPr>
        <w:t xml:space="preserve">Quelle: </w:t>
      </w:r>
      <w:r>
        <w:t>https://mcp.opencaselaw.ch/entscheid/ne_gerichte_CCP.1997.6493</w:t>
      </w:r>
    </w:p>
    <w:p>
      <w:r>
        <w:t>FR: NE_GERICHTE CCP.1997.6493 du 13 mars 1998</w:t>
      </w:r>
    </w:p>
    <w:p>
      <w:r>
        <w:t>IT: NE_GERICHTE CCP.1997.6493 del 13 marzo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et 2).De la même manière qu'il s'est, en déplaçant son</w:t>
      </w:r>
    </w:p>
    <w:p>
      <w:r>
        <w:t>domicile à l'étranger, soustrait à la justice,</w:t>
      </w:r>
    </w:p>
    <w:p>
      <w:r>
        <w:t>A.  a déplacé un certain nombre de biens à l'étranger pour les</w:t>
      </w:r>
    </w:p>
    <w:p>
      <w:r>
        <w:t>soustraire à ses créanciers.</w:t>
      </w:r>
    </w:p>
    <w:p>
      <w:r>
        <w:t>- Quant aux antiquités de valeur, les premiers juges n'ont pas</w:t>
      </w:r>
    </w:p>
    <w:p>
      <w:r>
        <w:t>davantage fait preuve d'arbitraire en admettant qu'il y avait eu</w:t>
      </w:r>
    </w:p>
    <w:p>
      <w:r>
        <w:t>mise à l'abri de ses créanciers d'un certain nombre de biens.</w:t>
      </w:r>
    </w:p>
    <w:p>
      <w:r>
        <w:t>Les déclarations qu'il a faites à ce sujet et rappelées par les</w:t>
      </w:r>
    </w:p>
    <w:p>
      <w:r>
        <w:t>premiers juges sont parlantes : "J'ai tout vendu pour faire face</w:t>
      </w:r>
    </w:p>
    <w:p>
      <w:r>
        <w:t>à mes engagements. Ce qu'il reste, ce sont des objets de famille</w:t>
      </w:r>
    </w:p>
    <w:p>
      <w:r>
        <w:t>que j'ai confiés à des tiers pour pouvoir les retrouver plus</w:t>
      </w:r>
    </w:p>
    <w:p>
      <w:r>
        <w:t>tard, quelle que soit ma situation. Je refuse de vous dire où</w:t>
      </w:r>
    </w:p>
    <w:p>
      <w:r>
        <w:t>les objets se trouvent. Je tiens à dire clairement que je ne</w:t>
      </w:r>
    </w:p>
    <w:p>
      <w:r>
        <w:t>cache pas une fortune" (D.4/341). Le tribunal a estimé que parmi</w:t>
      </w:r>
    </w:p>
    <w:p>
      <w:r>
        <w:t>ceux-ci il y avait certainement des pierres précieuses, sans</w:t>
      </w:r>
    </w:p>
    <w:p>
      <w:r>
        <w:t>pouvoir être plus précis. Il ne s'agit pas là d'un motif à</w:t>
      </w:r>
    </w:p>
    <w:p>
      <w:r>
        <w:t>cassation. Vu le mutisme du recourant et l'attitude</w:t>
      </w:r>
    </w:p>
    <w:p>
      <w:r>
        <w:t>d'obstruction adoptée, il était évidemment difficile d'être</w:t>
      </w:r>
    </w:p>
    <w:p>
      <w:r>
        <w:t>précis quant à l'ampleur des biens dont A.  avait organisé la</w:t>
      </w:r>
    </w:p>
    <w:p>
      <w:r>
        <w:t>disparition. Il n'y avait par ailleurs pas lieu d'étendre la</w:t>
      </w:r>
    </w:p>
    <w:p>
      <w:r>
        <w:t>prévention s'agissant des pierres précieuses puisqu'il n'y avait</w:t>
      </w:r>
    </w:p>
    <w:p>
      <w:r>
        <w:t>ni extension en fait (art.209 CPP), ni extension en droit</w:t>
      </w:r>
    </w:p>
    <w:p>
      <w:r>
        <w:t>(art.211 CPP). Le jugement est suffisamment motivé. Créant des</w:t>
      </w:r>
    </w:p>
    <w:p>
      <w:r>
        <w:t>écrans de manière à opacifier la situation réelle et à garder la</w:t>
      </w:r>
    </w:p>
    <w:p>
      <w:r>
        <w:t>propriété économique de ses biens, après avoir rendu la</w:t>
      </w:r>
    </w:p>
    <w:p>
      <w:r>
        <w:t>situation juridique confuse, voire indémêlable,</w:t>
      </w:r>
    </w:p>
    <w:p>
      <w:r>
        <w:t>A.  était d'ailleurs ce faisant fidèle à lui-même et à sa</w:t>
      </w:r>
    </w:p>
    <w:p>
      <w:r>
        <w:t>manière de procéder.</w:t>
      </w:r>
    </w:p>
    <w:p>
      <w:r>
        <w:t>- En recourant au système des sociétés-écran et à des donations à</w:t>
      </w:r>
    </w:p>
    <w:p>
      <w:r>
        <w:t>sa femme s'agissant de ses propriétés en Floride et en France</w:t>
      </w:r>
    </w:p>
    <w:p>
      <w:r>
        <w:t>(litt.j et k) alors que sa situation financière était des plus</w:t>
      </w:r>
    </w:p>
    <w:p>
      <w:r>
        <w:t>compromises, A. , diminuait ses actifs au</w:t>
      </w:r>
    </w:p>
    <w:p>
      <w:r>
        <w:t>préjudice de ses créanciers. L'article 164 aCP est applicable.</w:t>
      </w:r>
    </w:p>
    <w:p>
      <w:r>
        <w:t>Les termes de son testament du 23 juillet 1992 sont à cet égard</w:t>
      </w:r>
    </w:p>
    <w:p>
      <w:r>
        <w:t>clairs : ..."je laisse ce jour une femme (?) épousée en</w:t>
      </w:r>
    </w:p>
    <w:p>
      <w:r>
        <w:t>séparation de biens selon le droit floridien et qui a été</w:t>
      </w:r>
    </w:p>
    <w:p>
      <w:r>
        <w:t>gratifiée de différents biens mis à son nom par mesure de</w:t>
      </w:r>
    </w:p>
    <w:p>
      <w:r>
        <w:t>sécurité afin d'éviter leur saisie" (D.7/1249).</w:t>
      </w:r>
    </w:p>
    <w:p>
      <w:r>
        <w:t>- Il en va de même en ce qui concerne la création en automne 1989</w:t>
      </w:r>
    </w:p>
    <w:p>
      <w:r>
        <w:t>puis la dotation de la fondation de famille B.  dont</w:t>
      </w:r>
    </w:p>
    <w:p>
      <w:r>
        <w:t>les actifs s'élèvent à 5,5 millions environ. L'époque de sa</w:t>
      </w:r>
    </w:p>
    <w:p>
      <w:r>
        <w:t>création et de sa dotation dans les semaines qui ont suivi est</w:t>
      </w:r>
    </w:p>
    <w:p>
      <w:r>
        <w:t>significative des objectifs poursuivis. En retenant qu'il</w:t>
      </w:r>
    </w:p>
    <w:p>
      <w:r>
        <w:t>s'agissait à nouveau pour A.  de mettre à l'abri</w:t>
      </w:r>
    </w:p>
    <w:p>
      <w:r>
        <w:t>une partie de ses biens alors qu'il était pleinement conscient</w:t>
      </w:r>
    </w:p>
    <w:p>
      <w:r>
        <w:t>des problèmes financiers auxquels il allait être confronté, les</w:t>
      </w:r>
    </w:p>
    <w:p>
      <w:r>
        <w:t>premiers juges ont sainement et correctement apprécié la</w:t>
      </w:r>
    </w:p>
    <w:p>
      <w:r>
        <w:t>situation. L'analyse de l'expert à ce sujet n'a pas à être</w:t>
      </w:r>
    </w:p>
    <w:p>
      <w:r>
        <w:t>remise en question, lequel précisait au sujet de la Fondation en</w:t>
      </w:r>
    </w:p>
    <w:p>
      <w:r>
        <w:t>question :</w:t>
      </w:r>
    </w:p>
    <w:p>
      <w:r>
        <w:t>" Nous constatons surtout que sont transférés les biens auxquels</w:t>
      </w:r>
    </w:p>
    <w:p>
      <w:r>
        <w:t>A.  est attaché mais qu'il ne peut pas</w:t>
      </w:r>
    </w:p>
    <w:p>
      <w:r>
        <w:t>physiquement transférer à l'étranger. La donation de ces biens</w:t>
      </w:r>
    </w:p>
    <w:p>
      <w:r>
        <w:t>avait pour conséquence de les sortir irrévocablement de la</w:t>
      </w:r>
    </w:p>
    <w:p>
      <w:r>
        <w:t>fortune privée de A. , respectivement de ses</w:t>
      </w:r>
    </w:p>
    <w:p>
      <w:r>
        <w:t>actifs commerciaux" (expertise p.59).</w:t>
      </w:r>
    </w:p>
    <w:p>
      <w:r>
        <w:t>Il s'agit d'ailleurs là d'un des procédés ordinaires du recou-</w:t>
      </w:r>
    </w:p>
    <w:p>
      <w:r>
        <w:t>rant, qui consistait à scinder la propriété économique de la propriété</w:t>
      </w:r>
    </w:p>
    <w:p>
      <w:r>
        <w:t>juridique. L'article 164 aCP s'applique.</w:t>
      </w:r>
    </w:p>
    <w:p>
      <w:r>
        <w:t>g) - Si A.  a dépensé un argent fou (litt.n) pour ses</w:t>
      </w:r>
    </w:p>
    <w:p>
      <w:r>
        <w:t>besoins personnels - son train de vie étant significatif - et ceci</w:t>
      </w:r>
    </w:p>
    <w:p>
      <w:r>
        <w:t>alors même que sa situation financière et celle du groupe étaient</w:t>
      </w:r>
    </w:p>
    <w:p>
      <w:r>
        <w:t>gravement menacées, il ne s'agit toutefois pas là de fraudes dans la</w:t>
      </w:r>
    </w:p>
    <w:p>
      <w:r>
        <w:t>saisie mais de comportements qui tombent sous le coup de l'article</w:t>
      </w:r>
    </w:p>
    <w:p>
      <w:r>
        <w:t>165 aCP, soit des dépenses exagérées visées par ladite disposition.</w:t>
      </w:r>
    </w:p>
    <w:p>
      <w:r>
        <w:t>En effet ainsi que relevé (voir c.10 litt.c ci-dessus), l'article</w:t>
      </w:r>
    </w:p>
    <w:p>
      <w:r>
        <w:t>164 aCP vise la diminution de l'actif sans contre-prestation</w:t>
      </w:r>
    </w:p>
    <w:p>
      <w:r>
        <w:t>équivalente (ATF 93 IV 16, JT 1967 IV 91), tandis que la diminution</w:t>
      </w:r>
    </w:p>
    <w:p>
      <w:r>
        <w:t>du patrimoine pour des motifs futiles ou en relation avec un train</w:t>
      </w:r>
    </w:p>
    <w:p>
      <w:r>
        <w:t>de vie sans proportion avec ses possibilités financières constitue</w:t>
      </w:r>
    </w:p>
    <w:p>
      <w:r>
        <w:t>un cas de banqueroute simple ou de déconfiture selon l'article 165</w:t>
      </w:r>
    </w:p>
    <w:p>
      <w:r>
        <w:t>aCP. C'est ainsi à tort que l'article 164 aCP a été retenu, alors</w:t>
      </w:r>
    </w:p>
    <w:p>
      <w:r>
        <w:t>que la prévention aurait dû sur ce point être étendue à l'article</w:t>
      </w:r>
    </w:p>
    <w:p>
      <w:r>
        <w:t>165 aCP.</w:t>
      </w:r>
    </w:p>
    <w:p>
      <w:r>
        <w:t>- Quant à des remises en liquide et en cadeaux à R.  pour</w:t>
      </w:r>
    </w:p>
    <w:p>
      <w:r>
        <w:t>plus de 400'000 francs (litt.o), il n'apparaît pas davantage que</w:t>
      </w:r>
    </w:p>
    <w:p>
      <w:r>
        <w:t>l'article 164 aCP puisse être retenu. D'une part le dossier ne</w:t>
      </w:r>
    </w:p>
    <w:p>
      <w:r>
        <w:t>contient guère d'éléments à ce sujet, ni sur les montants dont</w:t>
      </w:r>
    </w:p>
    <w:p>
      <w:r>
        <w:t>R.  a pu bénéficier, ni sur l'époque, ni encore sur les</w:t>
      </w:r>
    </w:p>
    <w:p>
      <w:r>
        <w:t>circonstances. Si cette dernières a touché en plus de son salaire</w:t>
      </w:r>
    </w:p>
    <w:p>
      <w:r>
        <w:t>3'000 francs mensuellement (D.5/522), ces versements s'inscrivent</w:t>
      </w:r>
    </w:p>
    <w:p>
      <w:r>
        <w:t>vraisemblablement en partie tout au moins dans le cadre des obliga-</w:t>
      </w:r>
    </w:p>
    <w:p>
      <w:r>
        <w:t>tions alimentaires que  A.  avait à l'égard de sa fille.</w:t>
      </w:r>
    </w:p>
    <w:p>
      <w:r>
        <w:t>Comme telles ils ne tombent pas sous le coup de l'article 164 aCP.</w:t>
      </w:r>
    </w:p>
    <w:p>
      <w:r>
        <w:t>S'agissant d'autres libéralités - certes vraisemblables - le dos-</w:t>
      </w:r>
    </w:p>
    <w:p>
      <w:r>
        <w:t>sier comme le jugement sont particulièrement succincts. En faisant</w:t>
      </w:r>
    </w:p>
    <w:p>
      <w:r>
        <w:t>sur ce point application de l'article 164 aCP, sans avoir établi les</w:t>
      </w:r>
    </w:p>
    <w:p>
      <w:r>
        <w:t>faits de manière suffisante, les premiers juges ont outrepassé leur</w:t>
      </w:r>
    </w:p>
    <w:p>
      <w:r>
        <w:t>pouvoir. Ils n'ont par conséquent pas appliqué correctement la loi.</w:t>
      </w:r>
    </w:p>
    <w:p>
      <w:r>
        <w:t>Il apparaît ainsi comme dans le cas précédent que le comportement du</w:t>
      </w:r>
    </w:p>
    <w:p>
      <w:r>
        <w:t>recourant aurait dû s'inscrire dans le cadre des dépenses inconsidé-</w:t>
      </w:r>
    </w:p>
    <w:p>
      <w:r>
        <w:t>rées visées par l'article 165 aCP.</w:t>
      </w:r>
    </w:p>
    <w:p>
      <w:r>
        <w:t>h) Pour ce qui est de la diminution fictive de patrimoine (litt.</w:t>
      </w:r>
    </w:p>
    <w:p>
      <w:r>
        <w:t>q) le jugement est à nouveau très succinct (p.120). Entendu par l'office</w:t>
      </w:r>
    </w:p>
    <w:p>
      <w:r>
        <w:t>des poursuites A.  a renvoyé celui-ci au dossier pénal</w:t>
      </w:r>
    </w:p>
    <w:p>
      <w:r>
        <w:t>(D.14/3160). Or dans ce cadre, il affirmait ne plus disposer d'objets de</w:t>
      </w:r>
    </w:p>
    <w:p>
      <w:r>
        <w:t>valeur (D.4/341). Dans la mesure où sans faire preuve d'arbitraire les</w:t>
      </w:r>
    </w:p>
    <w:p>
      <w:r>
        <w:t>premiers juges ont admis que A.  avait mis à l'abri de ses créanciers un</w:t>
      </w:r>
    </w:p>
    <w:p>
      <w:r>
        <w:t>certain nombre de biens (c 11 litt.f), c'est à juste titre qu'ils ont</w:t>
      </w:r>
    </w:p>
    <w:p>
      <w:r>
        <w:t>considéré qu'en niant l'existence de ces biens celui-ci diminuait fictive-</w:t>
      </w:r>
    </w:p>
    <w:p>
      <w:r>
        <w:t>ment son patrimoine et se rendait coupable de l'infraction visée par</w:t>
      </w:r>
    </w:p>
    <w:p>
      <w:r>
        <w:t>l'article 164 aCP. Il n'en reste pas moins que l'étendue de cette infrac-</w:t>
      </w:r>
    </w:p>
    <w:p>
      <w:r>
        <w:t>tion n'a pu être déterminée avec précision.</w:t>
      </w:r>
    </w:p>
    <w:p>
      <w:r>
        <w:t>39. Déménagement juin 1992</w:t>
      </w:r>
    </w:p>
    <w:p>
      <w:r>
        <w:t>12.     a) Le recourant a été également condamné pour faux dans les</w:t>
      </w:r>
    </w:p>
    <w:p>
      <w:r>
        <w:t>titres selon l'article 251 ch.1 aCP pour avoir créé et utilisé par l'in-</w:t>
      </w:r>
    </w:p>
    <w:p>
      <w:r>
        <w:t>termédiaire de S.  des titres faux. Le tribunal a, à cet</w:t>
      </w:r>
    </w:p>
    <w:p>
      <w:r>
        <w:t>égard, estimé que tant l'attestation du 1er juin 1992 par laquelle il at-</w:t>
      </w:r>
    </w:p>
    <w:p>
      <w:r>
        <w:t>testait au nom de la société U.  que celle-ci avait loué un appar-</w:t>
      </w:r>
    </w:p>
    <w:p>
      <w:r>
        <w:t>tement de vacances de cinq pièces sur le territoire de   à S.  que la demande accompagnée d'une liste de</w:t>
      </w:r>
    </w:p>
    <w:p>
      <w:r>
        <w:t>mobilier, adressée à la Direction des douanes à Dijon indiquant qu'elle</w:t>
      </w:r>
    </w:p>
    <w:p>
      <w:r>
        <w:t>souhaitait importer des meubles en franchise pour sa résidence secondaire</w:t>
      </w:r>
    </w:p>
    <w:p>
      <w:r>
        <w:t>à   constituaient des titres faux, créés ou utilisés</w:t>
      </w:r>
    </w:p>
    <w:p>
      <w:r>
        <w:t>en Suisse, notamment dans le dessein de porter atteinte aux droits des</w:t>
      </w:r>
    </w:p>
    <w:p>
      <w:r>
        <w:t>créanciers de A. . Selon le tribunal il s'agissait là du second but</w:t>
      </w:r>
    </w:p>
    <w:p>
      <w:r>
        <w:t>poursuivi, le premier étant d'éluder des droits de douane et de TVA, ce</w:t>
      </w:r>
    </w:p>
    <w:p>
      <w:r>
        <w:t>dernier ne tombant toutefois pas sous le coup du code pénal. Il a par ail-</w:t>
      </w:r>
    </w:p>
    <w:p>
      <w:r>
        <w:t>leurs retenu que A.  avait agi comme auteur médiat s'agis-</w:t>
      </w:r>
    </w:p>
    <w:p>
      <w:r>
        <w:t>sant de la demande adressée à la direction des douanes. Le tribunal a éga-</w:t>
      </w:r>
    </w:p>
    <w:p>
      <w:r>
        <w:t>lement retenu que dans le même but et les mêmes conditions A.  avait déterminé S.  à se procurer pour le véhicule</w:t>
      </w:r>
    </w:p>
    <w:p>
      <w:r>
        <w:t>Rolls-Royce JY Silver Claud dont il était propriétaire un faux permis de</w:t>
      </w:r>
    </w:p>
    <w:p>
      <w:r>
        <w:t>circulation, dans la mesure où elle n'était nullement détentrice de ce</w:t>
      </w:r>
    </w:p>
    <w:p>
      <w:r>
        <w:t>véhicule, mais avait uniquement à le déplacer jusqu'au domicile de</w:t>
      </w:r>
    </w:p>
    <w:p>
      <w:r>
        <w:t>A. en France (jugement, p.34-35, 125-128).</w:t>
      </w:r>
    </w:p>
    <w:p>
      <w:r>
        <w:t>b) A. conteste avoir commis des faux dans les</w:t>
      </w:r>
    </w:p>
    <w:p>
      <w:r>
        <w:t>titres s'agissant des attestation, demande et permis de circulation, docu-</w:t>
      </w:r>
    </w:p>
    <w:p>
      <w:r>
        <w:t>ments qui ont permis le déménagement de ses biens en France. Il conteste</w:t>
      </w:r>
    </w:p>
    <w:p>
      <w:r>
        <w:t>avoir eu l'intention de frauder ses créanciers, ses biens ne pouvant être</w:t>
      </w:r>
    </w:p>
    <w:p>
      <w:r>
        <w:t>saisis, du moment que les montants qu'il devait pour l'entretien de sa</w:t>
      </w:r>
    </w:p>
    <w:p>
      <w:r>
        <w:t>famille, qui constituaient dès lors des dettes prioritaires, étaient plus</w:t>
      </w:r>
    </w:p>
    <w:p>
      <w:r>
        <w:t>élevés. Il n'y a par ailleurs pas eu usage de l'attestation du 1er juin en</w:t>
      </w:r>
    </w:p>
    <w:p>
      <w:r>
        <w:t>Suisse, ce qui exclut l'application de l'article 251 CP. Les documents</w:t>
      </w:r>
    </w:p>
    <w:p>
      <w:r>
        <w:t>incriminés ne peuvent être considérés comme des écrits ayant une portée</w:t>
      </w:r>
    </w:p>
    <w:p>
      <w:r>
        <w:t>juridique au sens du droit suisse, - n'ayant pas les qualités nécessaires</w:t>
      </w:r>
    </w:p>
    <w:p>
      <w:r>
        <w:t>pour prouver un droit de propriété -, avec lesquels il abusait ses créan-</w:t>
      </w:r>
    </w:p>
    <w:p>
      <w:r>
        <w:t>ciers poursuivants. Il n'y a pas eu davantage faux dans les titres s'agis-</w:t>
      </w:r>
    </w:p>
    <w:p>
      <w:r>
        <w:t>sant du permis de circulation de la Rolls-Royce, faute d'intention de lé-</w:t>
      </w:r>
    </w:p>
    <w:p>
      <w:r>
        <w:t>ser les créanciers et de se procurer un avantage illicite.</w:t>
      </w:r>
    </w:p>
    <w:p>
      <w:r>
        <w:t>c) L'article 251 aCP vise aussi bien le faux matériel que le</w:t>
      </w:r>
    </w:p>
    <w:p>
      <w:r>
        <w:t>faux intellectuel. Tandis que le faux matériel se commet physiquement et</w:t>
      </w:r>
    </w:p>
    <w:p>
      <w:r>
        <w:t>peut être constaté par une expertise du titre lui-même, le faux intel-</w:t>
      </w:r>
    </w:p>
    <w:p>
      <w:r>
        <w:t>lectuel ne laisse aucune trace matérielle, résultant uniquement de l'alté-</w:t>
      </w:r>
    </w:p>
    <w:p>
      <w:r>
        <w:t>ration de la vérité par le contenu de l'écrit. Dans le cas du faux intel-</w:t>
      </w:r>
    </w:p>
    <w:p>
      <w:r>
        <w:t>lectuel, l'auteur du titre exprime quelque chose de faux (Corboz, Les</w:t>
      </w:r>
    </w:p>
    <w:p>
      <w:r>
        <w:t>principales infractions, 1997 p.324). Le faux intellectuel se distingue</w:t>
      </w:r>
    </w:p>
    <w:p>
      <w:r>
        <w:t>toutefois du simple mensonge écrit qui n'est pas punissable. Il suppose un</w:t>
      </w:r>
    </w:p>
    <w:p>
      <w:r>
        <w:t>mensonge écrit qualifié qui se distingue, par sa capacité de convaincre,</w:t>
      </w:r>
    </w:p>
    <w:p>
      <w:r>
        <w:t>d'une simple allégation unilatérale (ATF 120 IV 27, 119 IV 56). Selon la</w:t>
      </w:r>
    </w:p>
    <w:p>
      <w:r>
        <w:t>jurisprudence la plus récente pour qu'il y ait faux intellectuel, le titre</w:t>
      </w:r>
    </w:p>
    <w:p>
      <w:r>
        <w:t>doit avoir une valeur probante accrue pour offrir une garantie spéciale de</w:t>
      </w:r>
    </w:p>
    <w:p>
      <w:r>
        <w:t>véracité (ATF 122 IV 27, 120 IV 27), ce qui n'est pas le cas s'agissant du</w:t>
      </w:r>
    </w:p>
    <w:p>
      <w:r>
        <w:t>faux matériel. Il faut que l'auteur du document se trouve dans une posi-</w:t>
      </w:r>
    </w:p>
    <w:p>
      <w:r>
        <w:t>tion analogue à celle d'un garant (ATF 120 susmentionné) ou comme le dit</w:t>
      </w:r>
    </w:p>
    <w:p>
      <w:r>
        <w:t>Corboz dans une situation qui s'apparente à celle du notaire qui</w:t>
      </w:r>
    </w:p>
    <w:p>
      <w:r>
        <w:t>instrumente un acte authentique (Corboz, op.cit.p.329). C'est ainsi que</w:t>
      </w:r>
    </w:p>
    <w:p>
      <w:r>
        <w:t>selon la jurisprudence actuelle très restrictive du Tribunal fédéral - peu</w:t>
      </w:r>
    </w:p>
    <w:p>
      <w:r>
        <w:t>convaincante à certains égards - on admettra qu'il n'y a faux intellectuel</w:t>
      </w:r>
    </w:p>
    <w:p>
      <w:r>
        <w:t>s'agissant d'un contrat que s'il existe des garanties spéciales que les</w:t>
      </w:r>
    </w:p>
    <w:p>
      <w:r>
        <w:t>déclarations concordantes des parties correspondent à leur volonté réelle</w:t>
      </w:r>
    </w:p>
    <w:p>
      <w:r>
        <w:t>(ATF 120 susmentionné). De même selon Corboz (op.cit. p.333), la jurispru-</w:t>
      </w:r>
    </w:p>
    <w:p>
      <w:r>
        <w:t>dence actuelle ne confirmerait certainement pas la condamnation d'une per-</w:t>
      </w:r>
    </w:p>
    <w:p>
      <w:r>
        <w:t>sonne comme auteur médiat qui avait obtenu de son fournisseur étranger de</w:t>
      </w:r>
    </w:p>
    <w:p>
      <w:r>
        <w:t>fausses factures pour induire la douane en erreur (ATF 96 IV 153). Quant</w:t>
      </w:r>
    </w:p>
    <w:p>
      <w:r>
        <w:t>aux formules officielles, le fait de les remplir mensongèrement, ainsi</w:t>
      </w:r>
    </w:p>
    <w:p>
      <w:r>
        <w:t>d'une déclaration d'impôt, d'une demande de crédit, d'un avis de sinistre</w:t>
      </w:r>
    </w:p>
    <w:p>
      <w:r>
        <w:t>adressé à l'assureur, ne constitue pas des faux (Corboz, op.cit. p.334).</w:t>
      </w:r>
    </w:p>
    <w:p>
      <w:r>
        <w:t>d) En l'espèce le Tribunal a retenu des faux intellectuels à la</w:t>
      </w:r>
    </w:p>
    <w:p>
      <w:r>
        <w:t>charge de A. , le contenu des attestation, demandes d'im-</w:t>
      </w:r>
    </w:p>
    <w:p>
      <w:r>
        <w:t>portation et de permis de circulation ne correspondant pas à la réalité.</w:t>
      </w:r>
    </w:p>
    <w:p>
      <w:r>
        <w:t>Il est incontestable que le recourant a utilisé S.  pour</w:t>
      </w:r>
    </w:p>
    <w:p>
      <w:r>
        <w:t>importer en France les biens qu'il souhaitait. Il ne le nie au demeurant</w:t>
      </w:r>
    </w:p>
    <w:p>
      <w:r>
        <w:t>pas (jugement, p.125). Il s'agit d'ailleurs d'une nouvelle illustration de</w:t>
      </w:r>
    </w:p>
    <w:p>
      <w:r>
        <w:t>la manière - au besoin mensongère - dont A.  au mépris de</w:t>
      </w:r>
    </w:p>
    <w:p>
      <w:r>
        <w:t>toute bonne foi utilise ceux qui l'entourent pour agir dans son intérêt</w:t>
      </w:r>
    </w:p>
    <w:p>
      <w:r>
        <w:t>personnel. Au vu de la jurisprudence restrictive du Tribunal fédéral en</w:t>
      </w:r>
    </w:p>
    <w:p>
      <w:r>
        <w:t>matière de faux intellectuel il apparaît toutefois que les conditions</w:t>
      </w:r>
    </w:p>
    <w:p>
      <w:r>
        <w:t>d'application de l'article 251 aCP ne sont pas remplies. La demande ten-</w:t>
      </w:r>
    </w:p>
    <w:p>
      <w:r>
        <w:t>dant à l'octroi d'un permis de circulation n'a pas de valeur probante</w:t>
      </w:r>
    </w:p>
    <w:p>
      <w:r>
        <w:t>quant au contenu de celle-ci. Il en va de même de la demande présentée par</w:t>
      </w:r>
    </w:p>
    <w:p>
      <w:r>
        <w:t>S. mentionnant qu'elle souhaitait importer des meubles en</w:t>
      </w:r>
    </w:p>
    <w:p>
      <w:r>
        <w:t>franchise pour sa résidence secondaire à . Il</w:t>
      </w:r>
    </w:p>
    <w:p>
      <w:r>
        <w:t>s'agit là de simples allégations, de mensonges écrits qui ne tombent pas</w:t>
      </w:r>
    </w:p>
    <w:p>
      <w:r>
        <w:t>sous le coup de l'article 251 aCP. La situation est semblable en ce qui</w:t>
      </w:r>
    </w:p>
    <w:p>
      <w:r>
        <w:t>concerne l'attestation du 1er juin 1992, qui, toujours au vu de la juris-</w:t>
      </w:r>
    </w:p>
    <w:p>
      <w:r>
        <w:t>prudence restrictive du Tribunal fédéral, ne présente pas une force pro-</w:t>
      </w:r>
    </w:p>
    <w:p>
      <w:r>
        <w:t>bante particulière et par conséquent suffisante. Ce n'est notamment pas</w:t>
      </w:r>
    </w:p>
    <w:p>
      <w:r>
        <w:t>comme notaire instrumentant que A.  a rédigé ladite at-</w:t>
      </w:r>
    </w:p>
    <w:p>
      <w:r>
        <w:t>testation, mais comme représentant dans la société U. .</w:t>
      </w:r>
    </w:p>
    <w:p>
      <w:r>
        <w:t>Ainsi et dans la mesure où les conditions objectives de</w:t>
      </w:r>
    </w:p>
    <w:p>
      <w:r>
        <w:t>l'infraction prévue par l'article 251 aCP n'étaient pas remplies, la</w:t>
      </w:r>
    </w:p>
    <w:p>
      <w:r>
        <w:t>prévention aurait dû être abandonnée.</w:t>
      </w:r>
    </w:p>
    <w:p>
      <w:r>
        <w:t>40. Acte V.</w:t>
      </w:r>
    </w:p>
    <w:p>
      <w:r>
        <w:t>13.     a) A. a été reconnu coupable de faux dans les</w:t>
      </w:r>
    </w:p>
    <w:p>
      <w:r>
        <w:t>titres commis dans l'exercice de fonctions publiques (art.317 CP) pour</w:t>
      </w:r>
    </w:p>
    <w:p>
      <w:r>
        <w:t>avoir, le 11 septembre 1989, instrumenté en qualité de notaire un acte</w:t>
      </w:r>
    </w:p>
    <w:p>
      <w:r>
        <w:t>dans lequel il attestait la comparution du représentant de V. ,</w:t>
      </w:r>
    </w:p>
    <w:p>
      <w:r>
        <w:t>alors que celle-ci était décédée le 14 décembre 1988. L'acte en question</w:t>
      </w:r>
    </w:p>
    <w:p>
      <w:r>
        <w:t>était en fait un acte rectificatif d'un précédent acte passé le 27 sep-</w:t>
      </w:r>
    </w:p>
    <w:p>
      <w:r>
        <w:t>tembre 1988 (soit du vivant de V. ) et qui comportait une er-</w:t>
      </w:r>
    </w:p>
    <w:p>
      <w:r>
        <w:t>reur. Le Tribunal correctionnel a de ce fait reconnu que A.  avait sciemment fait comparaître un mort, en omettant toute allusion</w:t>
      </w:r>
    </w:p>
    <w:p>
      <w:r>
        <w:t>dans l'acte notarié au décès de V. , dont il avait pourtant eu</w:t>
      </w:r>
    </w:p>
    <w:p>
      <w:r>
        <w:t>connaissance (jugement, p.35, 129-132).</w:t>
      </w:r>
    </w:p>
    <w:p>
      <w:r>
        <w:t>b) Le recourant avance que son seul désir était de corriger une</w:t>
      </w:r>
    </w:p>
    <w:p>
      <w:r>
        <w:t>erreur et qu'il n'a pas voulu tromper autrui; que l'intention de tromper</w:t>
      </w:r>
    </w:p>
    <w:p>
      <w:r>
        <w:t>autrui est, selon la doctrine, un élément constitutif de l'infraction; que</w:t>
      </w:r>
    </w:p>
    <w:p>
      <w:r>
        <w:t>le Tribunal correctionnel est tombé dans l'arbitraire dans la peine qu'il</w:t>
      </w:r>
    </w:p>
    <w:p>
      <w:r>
        <w:t>lui a infligée, si on la compare à l'amende à laquelle a été condamné le</w:t>
      </w:r>
    </w:p>
    <w:p>
      <w:r>
        <w:t>représentant comparaissant de V. , également notaire, dont la</w:t>
      </w:r>
    </w:p>
    <w:p>
      <w:r>
        <w:t>culpabilité est la même que la sienne (recours, p.62-65).</w:t>
      </w:r>
    </w:p>
    <w:p>
      <w:r>
        <w:t>c) L'article 317 CP vise les fonctionnaires et les officiers</w:t>
      </w:r>
    </w:p>
    <w:p>
      <w:r>
        <w:t>publics qui auront intentionnellement constaté faussement dans un titre un</w:t>
      </w:r>
    </w:p>
    <w:p>
      <w:r>
        <w:t>fait ayant une portée juridique, notamment en certifiant faussement l'au-</w:t>
      </w:r>
    </w:p>
    <w:p>
      <w:r>
        <w:t>thenticité d'une signature ou d'une marque à la main ou l'exactitude d'une</w:t>
      </w:r>
    </w:p>
    <w:p>
      <w:r>
        <w:t>copie.</w:t>
      </w:r>
    </w:p>
    <w:p>
      <w:r>
        <w:t>Il est incontestable que l'acte notarié établi par le recourant</w:t>
      </w:r>
    </w:p>
    <w:p>
      <w:r>
        <w:t>le 11 septembre 1989 constatait faussement un fait ayant une portée juri-</w:t>
      </w:r>
    </w:p>
    <w:p>
      <w:r>
        <w:t>dique, V.  étant décédée depuis de nombreux mois. Savoir si</w:t>
      </w:r>
    </w:p>
    <w:p>
      <w:r>
        <w:t>quelqu'un est encore vivant a une influence évidente sur sa capacité ci-</w:t>
      </w:r>
    </w:p>
    <w:p>
      <w:r>
        <w:t>vile. Il est tout aussi incontestable que A.  connaissait</w:t>
      </w:r>
    </w:p>
    <w:p>
      <w:r>
        <w:t>le décès de V. , puisqu'il avait appris par les exécuteurs tes-</w:t>
      </w:r>
    </w:p>
    <w:p>
      <w:r>
        <w:t>tamentaires de celle-ci que le premier acte, passé le 27 septembre 1988,</w:t>
      </w:r>
    </w:p>
    <w:p>
      <w:r>
        <w:t>comportait une erreur.</w:t>
      </w:r>
    </w:p>
    <w:p>
      <w:r>
        <w:t>La question de savoir si la volonté de tromper autrui est ou non</w:t>
      </w:r>
    </w:p>
    <w:p>
      <w:r>
        <w:t>un élément constitutif de l'infraction de l'article 317 CP peut rester</w:t>
      </w:r>
    </w:p>
    <w:p>
      <w:r>
        <w:t>indécise, car, même si tel était le cas, cette intention est manifeste en</w:t>
      </w:r>
    </w:p>
    <w:p>
      <w:r>
        <w:t>l'espèce. Comme l'a relevé le Tribunal correctionnel (jugement, p.130-</w:t>
      </w:r>
    </w:p>
    <w:p>
      <w:r>
        <w:t>131), il aurait en effet été aisé pour le recourant d'indiquer sur l'acte,</w:t>
      </w:r>
    </w:p>
    <w:p>
      <w:r>
        <w:t>à côté de la date de naissance de V. , celle de son décès. Or,</w:t>
      </w:r>
    </w:p>
    <w:p>
      <w:r>
        <w:t>A. a soigneusement omis d'indiquer sur l'acte le décès de</w:t>
      </w:r>
    </w:p>
    <w:p>
      <w:r>
        <w:t>V. . En agissant de la sorte, il avait sans conteste pour objec-</w:t>
      </w:r>
    </w:p>
    <w:p>
      <w:r>
        <w:t>tif d'induire en erreur le conservateur du registre foncier dont dépendait</w:t>
      </w:r>
    </w:p>
    <w:p>
      <w:r>
        <w:t>l'inscription des droits immobiliers concernés par l'acte, sachant perti-</w:t>
      </w:r>
    </w:p>
    <w:p>
      <w:r>
        <w:t>nemment que si celui-ci apprenait ce fait il refuserait l'inscription (ce</w:t>
      </w:r>
    </w:p>
    <w:p>
      <w:r>
        <w:t>qui a d'ailleurs été le cas : D.6/874). A.  a ainsi cher-</w:t>
      </w:r>
    </w:p>
    <w:p>
      <w:r>
        <w:t>ché à faire croire au conservateur du registre foncier que V.</w:t>
      </w:r>
    </w:p>
    <w:p>
      <w:r>
        <w:t>était vivante alors qu'elle était décédée.</w:t>
      </w:r>
    </w:p>
    <w:p>
      <w:r>
        <w:t>S'agissant de la thèse de l'erreur de droit en rapport avec une</w:t>
      </w:r>
    </w:p>
    <w:p>
      <w:r>
        <w:t>procuration post-mortem (que A.  ne soutient plus dans son</w:t>
      </w:r>
    </w:p>
    <w:p>
      <w:r>
        <w:t>recours), il suffit de renvoyer au jugement (p.131) qui se rallie avec</w:t>
      </w:r>
    </w:p>
    <w:p>
      <w:r>
        <w:t>raison à l'avis du professeur Grossen figurant au dossier (D.6/884 ss).</w:t>
      </w:r>
    </w:p>
    <w:p>
      <w:r>
        <w:t>d) Le recourant se plaint de la peine qui lui a été infligée par</w:t>
      </w:r>
    </w:p>
    <w:p>
      <w:r>
        <w:t>rapport à l'amende à laquelle a été condamné le représentant, également</w:t>
      </w:r>
    </w:p>
    <w:p>
      <w:r>
        <w:t>notaire, à l'acte litigieux de V.  (v.jugement, p.143-144, 152-</w:t>
      </w:r>
    </w:p>
    <w:p>
      <w:r>
        <w:t>153). Il perd toutefois de vue que ledit représentant n'a été condamné que</w:t>
      </w:r>
    </w:p>
    <w:p>
      <w:r>
        <w:t>pour ce seul acte, contrairement à lui, qui s'est vu infliger une peine</w:t>
      </w:r>
    </w:p>
    <w:p>
      <w:r>
        <w:t>d'ensemble pour de nombreuses infractions. Il ne saurait être question ni</w:t>
      </w:r>
    </w:p>
    <w:p>
      <w:r>
        <w:t>de comparer des situations fort différentes, ni de prononcer des peines</w:t>
      </w:r>
    </w:p>
    <w:p>
      <w:r>
        <w:t>distinctes pour chaque infraction retenue (art.68 ch.1 CP).</w:t>
      </w:r>
    </w:p>
    <w:p>
      <w:r>
        <w:t>41. W. .</w:t>
      </w:r>
    </w:p>
    <w:p>
      <w:r>
        <w:t>14.     a) A.a été reconnu coupable de tentative de</w:t>
      </w:r>
    </w:p>
    <w:p>
      <w:r>
        <w:t>contrainte pour avoir menacé (sans succès) son frère W. , par</w:t>
      </w:r>
    </w:p>
    <w:p>
      <w:r>
        <w:t>courrier du 15 octobre 1990, de le dénoncer pour fraude fiscale s'il ne</w:t>
      </w:r>
    </w:p>
    <w:p>
      <w:r>
        <w:t>lui versait pas un montant convenu (jugement, p.36, 133-134).</w:t>
      </w:r>
    </w:p>
    <w:p>
      <w:r>
        <w:t>b) Le recourant avance que le Tribunal correctionnel est tombé</w:t>
      </w:r>
    </w:p>
    <w:p>
      <w:r>
        <w:t>dans l'arbitraire compte tenu du fait que W.   n'a pas réagi</w:t>
      </w:r>
    </w:p>
    <w:p>
      <w:r>
        <w:t>à son courrier, ce qui démontre soit qu'il estimait ne pas avoir été</w:t>
      </w:r>
    </w:p>
    <w:p>
      <w:r>
        <w:t>l'objet de menaces, soit qu'il lui pardonnait; que W.   n'a</w:t>
      </w:r>
    </w:p>
    <w:p>
      <w:r>
        <w:t>pas déposé plainte pénale et a refusé de témoigner durant l'instruction;</w:t>
      </w:r>
    </w:p>
    <w:p>
      <w:r>
        <w:t>que le Tribunal correctionnel n'a pas élucidé la question de savoir si</w:t>
      </w:r>
    </w:p>
    <w:p>
      <w:r>
        <w:t>quelqu'un peut se sentir menacé de devoir remplir une obligation fiscale;</w:t>
      </w:r>
    </w:p>
    <w:p>
      <w:r>
        <w:t>qu'une tentative est difficilement soutenable concernant une infraction</w:t>
      </w:r>
    </w:p>
    <w:p>
      <w:r>
        <w:t>contre la liberté; qu'on ne voit pas l'intérêt public défendu en l'espèce;</w:t>
      </w:r>
    </w:p>
    <w:p>
      <w:r>
        <w:t>que la peine est disproportionnée, car seule une amende aurait dû être</w:t>
      </w:r>
    </w:p>
    <w:p>
      <w:r>
        <w:t>retenue (recours, p.65-66).</w:t>
      </w:r>
    </w:p>
    <w:p>
      <w:r>
        <w:t>c) Selon l'article 181 CP, sera puni de l'emprisonnement ou de</w:t>
      </w:r>
    </w:p>
    <w:p>
      <w:r>
        <w:t>l'amende celui qui, en usant de violence envers une personne ou en la me-</w:t>
      </w:r>
    </w:p>
    <w:p>
      <w:r>
        <w:t>naçant d'un dommage sérieux, ou en l'entravant de quelque autre manière</w:t>
      </w:r>
    </w:p>
    <w:p>
      <w:r>
        <w:t>dans sa liberté d'action, l'aura obligé à faire, à ne pas faire ou à lais-</w:t>
      </w:r>
    </w:p>
    <w:p>
      <w:r>
        <w:t>ser faire un acte. La contrainte est poursuivie d'office, sans que le</w:t>
      </w:r>
    </w:p>
    <w:p>
      <w:r>
        <w:t>tribunal saisi doive examiner l'existence d'un intérêt public et sans</w:t>
      </w:r>
    </w:p>
    <w:p>
      <w:r>
        <w:t>qu'il soit nécessaire que la victime ait porté plainte.</w:t>
      </w:r>
    </w:p>
    <w:p>
      <w:r>
        <w:t>Il convient en l'espèce d'examiner s'il y a eu menace d'un dom-</w:t>
      </w:r>
    </w:p>
    <w:p>
      <w:r>
        <w:t>mage sérieux (litt.d), si cette menace était illicite (litt.e), s'il y a</w:t>
      </w:r>
    </w:p>
    <w:p>
      <w:r>
        <w:t>eu tentative (litt.f) et enfin si la peine est disproportionnée (litt.g).</w:t>
      </w:r>
    </w:p>
    <w:p>
      <w:r>
        <w:t>d) Il y a menace d'un dommage sérieux lorsque la perspective de</w:t>
      </w:r>
    </w:p>
    <w:p>
      <w:r>
        <w:t>l'inconvénient est de nature à entraver le destinataire dans sa liberté de</w:t>
      </w:r>
    </w:p>
    <w:p>
      <w:r>
        <w:t>décision. Cette perspective doit être propre, pour un destinataire raison-</w:t>
      </w:r>
    </w:p>
    <w:p>
      <w:r>
        <w:t>nable, à l'amener à adopter un comportement qu'il n'aurait pas eu s'il</w:t>
      </w:r>
    </w:p>
    <w:p>
      <w:r>
        <w:t>avait eu toute sa liberté d'action (Corboz, Les principales infractions,</w:t>
      </w:r>
    </w:p>
    <w:p>
      <w:r>
        <w:t>1997, p.228-229).</w:t>
      </w:r>
    </w:p>
    <w:p>
      <w:r>
        <w:t>En l'espèce, A.  a informé son frère qu'en cas</w:t>
      </w:r>
    </w:p>
    <w:p>
      <w:r>
        <w:t>de non-obéissance, il agirait comme suit :</w:t>
      </w:r>
    </w:p>
    <w:p>
      <w:r>
        <w:t>" Je dépose ma déclaration d'impôts genevoise en indiquant</w:t>
      </w:r>
    </w:p>
    <w:p>
      <w:r>
        <w:t>combien tu as touché sur chaque affaire genevoise avec les</w:t>
      </w:r>
    </w:p>
    <w:p>
      <w:r>
        <w:t>numéros des comptes bancaires sur lesquels tu as été</w:t>
      </w:r>
    </w:p>
    <w:p>
      <w:r>
        <w:t>crédité" (D.15/3599 ss).</w:t>
      </w:r>
    </w:p>
    <w:p>
      <w:r>
        <w:t>Il ajoutait :</w:t>
      </w:r>
    </w:p>
    <w:p>
      <w:r>
        <w:t>" Il ne suffit pas d'avoir un poil dans la main et la langue</w:t>
      </w:r>
    </w:p>
    <w:p>
      <w:r>
        <w:t>médisante pour se comporter en crapule. Tu n'as pas le</w:t>
      </w:r>
    </w:p>
    <w:p>
      <w:r>
        <w:t>format et ça va te coûter très cher; moi ça m'est égal.</w:t>
      </w:r>
    </w:p>
    <w:p>
      <w:r>
        <w:t>(...) Souviens-toi moi je ne recule jamais et je n'ai</w:t>
      </w:r>
    </w:p>
    <w:p>
      <w:r>
        <w:t>qu'une parole qu'à ce jour j'ai toujours respectée (...).</w:t>
      </w:r>
    </w:p>
    <w:p>
      <w:r>
        <w:t>Aujourd'hui j'ai tout perdu, il ne me reste que la triste</w:t>
      </w:r>
    </w:p>
    <w:p>
      <w:r>
        <w:t>arme de la vengeance dont j'userai à ton endroit si tu</w:t>
      </w:r>
    </w:p>
    <w:p>
      <w:r>
        <w:t>continues d'agir ainsi. Envoie par fax l'avis de virement</w:t>
      </w:r>
    </w:p>
    <w:p>
      <w:r>
        <w:t>à O. . Je lui téléphone lundi, sinon mardi et j'exécute</w:t>
      </w:r>
    </w:p>
    <w:p>
      <w:r>
        <w:t>ce que j'ai écrit avec la publicité qu'il se doit".</w:t>
      </w:r>
    </w:p>
    <w:p>
      <w:r>
        <w:t>Cette missive doit sans conteste s'interpréter objectivement</w:t>
      </w:r>
    </w:p>
    <w:p>
      <w:r>
        <w:t>comme la menace d'un dommage sérieux. Le ton utilisé, la référence ex-</w:t>
      </w:r>
    </w:p>
    <w:p>
      <w:r>
        <w:t>presse à la vengeance et le but clair de causer du tort atteste du ca-</w:t>
      </w:r>
    </w:p>
    <w:p>
      <w:r>
        <w:t>ractère de menace. La volonté du recourant de déclencher une procédure</w:t>
      </w:r>
    </w:p>
    <w:p>
      <w:r>
        <w:t>pour fraude fiscale (apparemment pour des montants non négligeables) et de</w:t>
      </w:r>
    </w:p>
    <w:p>
      <w:r>
        <w:t>rendre celle-ci publique sont les indices de la possibilité d'un dommage</w:t>
      </w:r>
    </w:p>
    <w:p>
      <w:r>
        <w:t>sérieux, à la fois patrimonial et moral.</w:t>
      </w:r>
    </w:p>
    <w:p>
      <w:r>
        <w:t>e) La menace d'un dommage sérieux est illicite notamment lorsque</w:t>
      </w:r>
    </w:p>
    <w:p>
      <w:r>
        <w:t>le moyen est disproportionné pour atteindre le but visé ou lorsqu'il n'y a</w:t>
      </w:r>
    </w:p>
    <w:p>
      <w:r>
        <w:t>pas de rapport entre l'objet de la menace et l'exigence formulée (Corboz,</w:t>
      </w:r>
    </w:p>
    <w:p>
      <w:r>
        <w:t>opus cité, p.231-232).</w:t>
      </w:r>
    </w:p>
    <w:p>
      <w:r>
        <w:t>En l'espèce, A.  a menacé de dénoncer son propre</w:t>
      </w:r>
    </w:p>
    <w:p>
      <w:r>
        <w:t>frère aux autorités fiscales pour fraude et de faire de la publicité</w:t>
      </w:r>
    </w:p>
    <w:p>
      <w:r>
        <w:t>autour de cette procédure, afin d'assouvir sa vengeance. Un tel moyen,</w:t>
      </w:r>
    </w:p>
    <w:p>
      <w:r>
        <w:t>indépendamment de la manière dont il peut être qualifié, est à l'évidence</w:t>
      </w:r>
    </w:p>
    <w:p>
      <w:r>
        <w:t>disproportionné face au but visé, à savoir le règlement d'un contentieux</w:t>
      </w:r>
    </w:p>
    <w:p>
      <w:r>
        <w:t>civil mal défini mais qui s'inscrit dans la nébuleuse des opérations du</w:t>
      </w:r>
    </w:p>
    <w:p>
      <w:r>
        <w:t>recourant. Au surplus, il n'y a pas la moindre connexité entre une menace</w:t>
      </w:r>
    </w:p>
    <w:p>
      <w:r>
        <w:t>de dénonciation fiscale et la récupération d'un montant litigieux au plan</w:t>
      </w:r>
    </w:p>
    <w:p>
      <w:r>
        <w:t>civil. La menace était par conséquent illicite.</w:t>
      </w:r>
    </w:p>
    <w:p>
      <w:r>
        <w:t>f) La contrainte est une infraction de résultat qui n'est con-</w:t>
      </w:r>
    </w:p>
    <w:p>
      <w:r>
        <w:t>sommée que si la personne visée a commencé à adopter le comportement im-</w:t>
      </w:r>
    </w:p>
    <w:p>
      <w:r>
        <w:t>posé par le moyen de pression. Si ce résultat ne se produit pas, il ne</w:t>
      </w:r>
    </w:p>
    <w:p>
      <w:r>
        <w:t>peut y avoir que tentative. Si, malgré la menace d'un dommage sérieux, la</w:t>
      </w:r>
    </w:p>
    <w:p>
      <w:r>
        <w:t>personne visée ne cède pas et n'adopte pas le comportement souhaité par</w:t>
      </w:r>
    </w:p>
    <w:p>
      <w:r>
        <w:t>l'auteur, il y a délit manqué de contrainte (Corboz, opus cité, p.234).</w:t>
      </w:r>
    </w:p>
    <w:p>
      <w:r>
        <w:t>En l'espèce, W.   ne s'est pas exécuté. La réponse</w:t>
      </w:r>
    </w:p>
    <w:p>
      <w:r>
        <w:t>rapide de son mandataire (D.15/3598) démontre cependant, comme l'a relevé</w:t>
      </w:r>
    </w:p>
    <w:p>
      <w:r>
        <w:t>le Tribunal correctionnel (jugement, p.134), qu'il n'a pas pris à la lé-</w:t>
      </w:r>
    </w:p>
    <w:p>
      <w:r>
        <w:t>gère les menaces de son frère. Cette réaction suggère que W.   a à tout le moins envisagé la possibilité de devoir se soumettre au</w:t>
      </w:r>
    </w:p>
    <w:p>
      <w:r>
        <w:t>diktat de son frère, de sorte que la tentative de contrainte a été retenue</w:t>
      </w:r>
    </w:p>
    <w:p>
      <w:r>
        <w:t>à juste titre. On peut même se demander s'il n'y a pas eu délit manqué de</w:t>
      </w:r>
    </w:p>
    <w:p>
      <w:r>
        <w:t>contrainte. La distinction entre les deux degrés de réalisation est,</w:t>
      </w:r>
    </w:p>
    <w:p>
      <w:r>
        <w:t>quoiqu'il en soit, sans conséquence pratique, les articles 21 al.1 et 22</w:t>
      </w:r>
    </w:p>
    <w:p>
      <w:r>
        <w:t>al.1 CP prévoyant tous deux la possibilité d'une atténuation de la peine</w:t>
      </w:r>
    </w:p>
    <w:p>
      <w:r>
        <w:t>au sens de l'article 65 CP.</w:t>
      </w:r>
    </w:p>
    <w:p>
      <w:r>
        <w:t>g) En cas de concours d'infractions, le juge prononce une peine</w:t>
      </w:r>
    </w:p>
    <w:p>
      <w:r>
        <w:t>d'ensemble en fonction de l'infraction la plus grave (art.68 ch.1 CP). Le</w:t>
      </w:r>
    </w:p>
    <w:p>
      <w:r>
        <w:t>recourant ne peut ainsi pas se plaindre d'une peine disproportionnée pour</w:t>
      </w:r>
    </w:p>
    <w:p>
      <w:r>
        <w:t>le motif que la tentative de contrainte n'aurait pas été sanctionnée sépa-</w:t>
      </w:r>
    </w:p>
    <w:p>
      <w:r>
        <w:t>rément par une amende. Même envisagée pour elle-même, la contrainte voulue</w:t>
      </w:r>
    </w:p>
    <w:p>
      <w:r>
        <w:t>par le recourant constituerait une faute d'une gravité suffisante pour</w:t>
      </w:r>
    </w:p>
    <w:p>
      <w:r>
        <w:t>envisager une peine d'emprisonnement et, au vu des circonstances, il ne</w:t>
      </w:r>
    </w:p>
    <w:p>
      <w:r>
        <w:t>serait pas arbitraire de renoncer, dans le cadre d'une tentative, à pro-</w:t>
      </w:r>
    </w:p>
    <w:p>
      <w:r>
        <w:t>noncer une peine d'arrêts ou d'amende, au lieu d'une peine d'emprisonne-</w:t>
      </w:r>
    </w:p>
    <w:p>
      <w:r>
        <w:t>ment, en application de l'article 65 CP.</w:t>
      </w:r>
    </w:p>
    <w:p>
      <w:r>
        <w:t>15.     a) Le tribunal correctionnel a infligé à A.  une</w:t>
      </w:r>
    </w:p>
    <w:p>
      <w:r>
        <w:t>peine de trois an et demi de réclusion dont à déduire cinq mois de déten-</w:t>
      </w:r>
    </w:p>
    <w:p>
      <w:r>
        <w:t>tion préventive subie. Il a notamment considéré que sa culpabilité était</w:t>
      </w:r>
    </w:p>
    <w:p>
      <w:r>
        <w:t>lourde, que les infractions commises ou en tous les cas les plus graves</w:t>
      </w:r>
    </w:p>
    <w:p>
      <w:r>
        <w:t>d'entre elles impliquaient un engagement particulièrement actif et direc-</w:t>
      </w:r>
    </w:p>
    <w:p>
      <w:r>
        <w:t>tif de sa part, qu'il n'avait pas fait preuve du moindre repentir mais</w:t>
      </w:r>
    </w:p>
    <w:p>
      <w:r>
        <w:t>avait au contraire persisté à tenter de faire supporter aux autres les</w:t>
      </w:r>
    </w:p>
    <w:p>
      <w:r>
        <w:t>conséquences de ses propres fautes, usant de surcroît de moyens de défense</w:t>
      </w:r>
    </w:p>
    <w:p>
      <w:r>
        <w:t>empreints de mauvaise foi. Il n'a pas fait application des articles 10 ou</w:t>
      </w:r>
    </w:p>
    <w:p>
      <w:r>
        <w:t>11 CP, admettant toutefois certains troubles dans sa personnalité.</w:t>
      </w:r>
    </w:p>
    <w:p>
      <w:r>
        <w:t>b) Le recourant estime que la peine qui lui a été infligée est</w:t>
      </w:r>
    </w:p>
    <w:p>
      <w:r>
        <w:t>disproportionnée eu égard au nombre d'infractions retenues par le tribunal</w:t>
      </w:r>
    </w:p>
    <w:p>
      <w:r>
        <w:t>comparées à celles retenues par le procureur, mais aussi eu égard au</w:t>
      </w:r>
    </w:p>
    <w:p>
      <w:r>
        <w:t>réquisitoire même du procureur comparé à l'arrêt de renvoi de la Chambre</w:t>
      </w:r>
    </w:p>
    <w:p>
      <w:r>
        <w:t>d'accusation.</w:t>
      </w:r>
    </w:p>
    <w:p>
      <w:r>
        <w:t>c) Contrairement à ce qu'il en est s'agissant tant des faits que</w:t>
      </w:r>
    </w:p>
    <w:p>
      <w:r>
        <w:t>de la qualification juridique qui lient le tribunal, sous réserve</w:t>
      </w:r>
    </w:p>
    <w:p>
      <w:r>
        <w:t>d'application de l'article 211 CPP, le Tribunal n'est pas lié par les</w:t>
      </w:r>
    </w:p>
    <w:p>
      <w:r>
        <w:t>réquisitions du ministère public quant à la quotité de la peine. Le</w:t>
      </w:r>
    </w:p>
    <w:p>
      <w:r>
        <w:t>tribunal peut ainsi infliger des peines supérieures à celles qui ont été</w:t>
      </w:r>
    </w:p>
    <w:p>
      <w:r>
        <w:t>requises. De même ne saurait-on considérer de manière schématique que</w:t>
      </w:r>
    </w:p>
    <w:p>
      <w:r>
        <w:t>l'abandon de préventions, soit déjà par le ministère public, soit par le</w:t>
      </w:r>
    </w:p>
    <w:p>
      <w:r>
        <w:t>tribunal, doive entraîner automatiquement une réduction "proportionnelle"</w:t>
      </w:r>
    </w:p>
    <w:p>
      <w:r>
        <w:t>de la peine.</w:t>
      </w:r>
    </w:p>
    <w:p>
      <w:r>
        <w:t>d) Le tribunal fixe ainsi la peine d'après la culpabilité du</w:t>
      </w:r>
    </w:p>
    <w:p>
      <w:r>
        <w:t>délinquant, en tenant compte des mobiles, des antécédents et de la situa-</w:t>
      </w:r>
    </w:p>
    <w:p>
      <w:r>
        <w:t>tion personnelle de ce dernier (art.63 CP). N'étant pas une Cour d'appel,</w:t>
      </w:r>
    </w:p>
    <w:p>
      <w:r>
        <w:t>la Cour de cassation n'a pas à arrêter la peine d'après sa propre</w:t>
      </w:r>
    </w:p>
    <w:p>
      <w:r>
        <w:t>appréciation. A cet égard, son pouvoir d'examen n'est pas plus étendu que</w:t>
      </w:r>
    </w:p>
    <w:p>
      <w:r>
        <w:t>celui de la Cour de cassation pénale du Tribunal fédéral (RJN 5 II 124).</w:t>
      </w:r>
    </w:p>
    <w:p>
      <w:r>
        <w:t>Elle n'intervient dès lors que si le premier juge est sorti du cadre</w:t>
      </w:r>
    </w:p>
    <w:p>
      <w:r>
        <w:t>légal, s'est fondé sur des éléments dépourvus de pertinence, n'a pas pris</w:t>
      </w:r>
    </w:p>
    <w:p>
      <w:r>
        <w:t>en considération des éléments déterminants ou encore a abusé de son</w:t>
      </w:r>
    </w:p>
    <w:p>
      <w:r>
        <w:t>pouvoir d'appréciation (ATF 122 IV 156, 241, 299; 121 IV 3, 193; 120 IV</w:t>
      </w:r>
    </w:p>
    <w:p>
      <w:r>
        <w:t>136; 118 IV 342; JT 1994 IV 67).</w:t>
      </w:r>
    </w:p>
    <w:p>
      <w:r>
        <w:t>e) En l'espèce il est indiscutable que la peine a été fixée dans</w:t>
      </w:r>
    </w:p>
    <w:p>
      <w:r>
        <w:t>le cadre légal - le recourant ne prétend d'ailleurs pas le contraire -, en</w:t>
      </w:r>
    </w:p>
    <w:p>
      <w:r>
        <w:t>appliquant les critères prévus par l'article 63 CP et sans que le tribunal</w:t>
      </w:r>
    </w:p>
    <w:p>
      <w:r>
        <w:t>se laisse guider par des considérations étrangères à cette disposition.</w:t>
      </w:r>
    </w:p>
    <w:p>
      <w:r>
        <w:t>Les premiers juges ont d'ailleurs motivé avec un soin très particulier la</w:t>
      </w:r>
    </w:p>
    <w:p>
      <w:r>
        <w:t>peine infligée. La gravité des fautes commises est indéniable. Comme</w:t>
      </w:r>
    </w:p>
    <w:p>
      <w:r>
        <w:t>l'indiquaient les premiers juges, A.  a agi sans se soucier de</w:t>
      </w:r>
    </w:p>
    <w:p>
      <w:r>
        <w:t>la loi, ni de l'éthique de sa profession, ni des règles de moralité les</w:t>
      </w:r>
    </w:p>
    <w:p>
      <w:r>
        <w:t>plus élémentaires (p.148). Il a aussi entraîné, comme le relève le</w:t>
      </w:r>
    </w:p>
    <w:p>
      <w:r>
        <w:t>jugement, des collaborateurs, en particulier son ancienne secrétaire, à</w:t>
      </w:r>
    </w:p>
    <w:p>
      <w:r>
        <w:t>agir en violation de la loi, sans se soucier des risques qu'il lui faisait</w:t>
      </w:r>
    </w:p>
    <w:p>
      <w:r>
        <w:t>courir, alors qu'elle n'y avait aucun intérêt. Son attitude au cours de la</w:t>
      </w:r>
    </w:p>
    <w:p>
      <w:r>
        <w:t>procédure ne le fait pas apparaître sous un jour différent. Ainsi que</w:t>
      </w:r>
    </w:p>
    <w:p>
      <w:r>
        <w:t>relevé également il a constamment refusé d'assumer ses responsabilités,</w:t>
      </w:r>
    </w:p>
    <w:p>
      <w:r>
        <w:t>fuyant à l'étranger et rejetant systématiquement les responsabilités, y</w:t>
      </w:r>
    </w:p>
    <w:p>
      <w:r>
        <w:t>compris de son absence dans la procédure, sur les tiers et sur les</w:t>
      </w:r>
    </w:p>
    <w:p>
      <w:r>
        <w:t>autorités. Les infractions commises et retenues portent par ailleurs sur</w:t>
      </w:r>
    </w:p>
    <w:p>
      <w:r>
        <w:t>des montants considérables, de plusieurs millions de francs. A elles</w:t>
      </w:r>
    </w:p>
    <w:p>
      <w:r>
        <w:t>seules, les fraudes dans la saisie portent déjà sur des montants de cette</w:t>
      </w:r>
    </w:p>
    <w:p>
      <w:r>
        <w:t>importance.</w:t>
      </w:r>
    </w:p>
    <w:p>
      <w:r>
        <w:t>Le fait que certaines préventions aient été abandonnées par la</w:t>
      </w:r>
    </w:p>
    <w:p>
      <w:r>
        <w:t>Cour de cassation pénale - on relèvera à ce sujet que certains de ces</w:t>
      </w:r>
    </w:p>
    <w:p>
      <w:r>
        <w:t>agissements auraient dû tomber sous le coup d'autres dispositions légales</w:t>
      </w:r>
    </w:p>
    <w:p>
      <w:r>
        <w:t>- ne nécessite pas un renvoi. Il est indiscutable que certaines des</w:t>
      </w:r>
    </w:p>
    <w:p>
      <w:r>
        <w:t>infractions retenues apparaissent tout à fait secondaires par rapport aux</w:t>
      </w:r>
    </w:p>
    <w:p>
      <w:r>
        <w:t>autres. Ainsi l'abandon de la prévention d'infractions à l'article 164 aCP</w:t>
      </w:r>
    </w:p>
    <w:p>
      <w:r>
        <w:t>s'agissant des dépenses exagérées qu'il a engagées (c.11 litt.g) -</w:t>
      </w:r>
    </w:p>
    <w:p>
      <w:r>
        <w:t>comportement qui aurait dû tomber sous le coup de l'article 165 aCP - ou</w:t>
      </w:r>
    </w:p>
    <w:p>
      <w:r>
        <w:t>de l'article 251 aCP s'agissant de la rédaction de trois documents qui ont</w:t>
      </w:r>
    </w:p>
    <w:p>
      <w:r>
        <w:t>favorisé le déménagement de ses biens en France ne font pas apparaître</w:t>
      </w:r>
    </w:p>
    <w:p>
      <w:r>
        <w:t>l'appréciation globale de la culpabilité de A.  sous un jour différent.</w:t>
      </w:r>
    </w:p>
    <w:p>
      <w:r>
        <w:t>Cela est d'autant plus vrai que dans une situation rendue aussi</w:t>
      </w:r>
    </w:p>
    <w:p>
      <w:r>
        <w:t>confuse par le fait et la volonté même du recourant, la fixation de la</w:t>
      </w:r>
    </w:p>
    <w:p>
      <w:r>
        <w:t>peine ne peut obéir à des principes aussi schématiques ou rigides que</w:t>
      </w:r>
    </w:p>
    <w:p>
      <w:r>
        <w:t>c'est parfois le cas s'agissant des infractions mieux délimitées. Ainsi</w:t>
      </w:r>
    </w:p>
    <w:p>
      <w:r>
        <w:t>s'agissant de la quotité de la peine, le recours doit être rejeté.</w:t>
      </w:r>
    </w:p>
    <w:p>
      <w:r>
        <w:t>16.     a) Le tribunal correctionnel a prononcé la confiscation de cinq</w:t>
      </w:r>
    </w:p>
    <w:p>
      <w:r>
        <w:t>comptes bancaires, de deux véhicules, de mobilier et de terrains en</w:t>
      </w:r>
    </w:p>
    <w:p>
      <w:r>
        <w:t>Floride (jugement, p.154-156). Le recourant conteste tout (recours,</w:t>
      </w:r>
    </w:p>
    <w:p>
      <w:r>
        <w:t>p.70-77). Il convient de reprendre bièvement chaque élément.</w:t>
      </w:r>
    </w:p>
    <w:p>
      <w:r>
        <w:t>b) Le compte « v. » a été ouvert auprès de la Banque... au nom de Z. . . Le juge d'instruction en a ordonné</w:t>
      </w:r>
    </w:p>
    <w:p>
      <w:r>
        <w:t>le séquestre, estimant que "vu les diverses relations bancaires de A.</w:t>
      </w:r>
    </w:p>
    <w:p>
      <w:r>
        <w:t>au Luxembourg, on ne peut que présumer que les fonds versés proviennent</w:t>
      </w:r>
    </w:p>
    <w:p>
      <w:r>
        <w:t>des fonds cachés de A. " (D.29/8069, ch.7b). Le tribunal correctionnel</w:t>
      </w:r>
    </w:p>
    <w:p>
      <w:r>
        <w:t>en a ordonné la confiscation "convaincu que les sommes en question pro-</w:t>
      </w:r>
    </w:p>
    <w:p>
      <w:r>
        <w:t>viennent des fraudes dans la saisie dont  A.  s'est rendu cou-</w:t>
      </w:r>
    </w:p>
    <w:p>
      <w:r>
        <w:t>pable" (jugement, p.155). Le recourant avance que les fonds ne proviennent</w:t>
      </w:r>
    </w:p>
    <w:p>
      <w:r>
        <w:t>pas de Suisse (recours, p.75). Cet argument est à l'évidence sans perti-</w:t>
      </w:r>
    </w:p>
    <w:p>
      <w:r>
        <w:t>nence, A.  ayant sans problème pu les faire transiter par</w:t>
      </w:r>
    </w:p>
    <w:p>
      <w:r>
        <w:t>d'autres pays. Comme le compte a été ouvert en 1993, soit à une époque où</w:t>
      </w:r>
    </w:p>
    <w:p>
      <w:r>
        <w:t>le recourant avait depuis longtemps décidé de soustraire un maximum de ses</w:t>
      </w:r>
    </w:p>
    <w:p>
      <w:r>
        <w:t>biens et fonds à ses créanciers en Suisse, la confiscation a été prononcée</w:t>
      </w:r>
    </w:p>
    <w:p>
      <w:r>
        <w:t>à juste titre.</w:t>
      </w:r>
    </w:p>
    <w:p>
      <w:r>
        <w:t>c) Le compte  « w. »   a été ouvert auprès du Crédit</w:t>
      </w:r>
    </w:p>
    <w:p>
      <w:r>
        <w:t>au nom de  A.  (jugement, p.155). Le recourant retrace l'évolu-</w:t>
      </w:r>
    </w:p>
    <w:p>
      <w:r>
        <w:t>tion du compte (recours, p.72-73) et relève qu'aucun mouvement ne provient</w:t>
      </w:r>
    </w:p>
    <w:p>
      <w:r>
        <w:t>de Suisse (recours, p.75). Ce qui a été dit ci-dessus (litt.b) s'applique</w:t>
      </w:r>
    </w:p>
    <w:p>
      <w:r>
        <w:t>ici aussi.</w:t>
      </w:r>
    </w:p>
    <w:p>
      <w:r>
        <w:t>d) Le compte de dépôt titres  « x. »   a été ouvert auprès du</w:t>
      </w:r>
    </w:p>
    <w:p>
      <w:r>
        <w:t>Crédit  au nom de Z. .  (D.29/8257, ch.6). Le tribunal cor-</w:t>
      </w:r>
    </w:p>
    <w:p>
      <w:r>
        <w:t>rectionnel s'est déclaré "convaincu que les fonds ayant permis l'achat des</w:t>
      </w:r>
    </w:p>
    <w:p>
      <w:r>
        <w:t>titres se trouvant sur le compte séquestré étaient de provenance</w:t>
      </w:r>
    </w:p>
    <w:p>
      <w:r>
        <w:t>délictueuse" (jugement, p.156). Le seul argument du recourant à ce sujet</w:t>
      </w:r>
    </w:p>
    <w:p>
      <w:r>
        <w:t>consiste à avancer que ce compte n'a fait l'objet d'aucun crédit depuis la</w:t>
      </w:r>
    </w:p>
    <w:p>
      <w:r>
        <w:t>Suisse (recours p.72), argument dont l'absence de pertinence a déjà été</w:t>
      </w:r>
    </w:p>
    <w:p>
      <w:r>
        <w:t>relevée (ci-dessus litt.b).</w:t>
      </w:r>
    </w:p>
    <w:p>
      <w:r>
        <w:t>e) Le compte « y. »    a été ouvert auprès du Crédit</w:t>
      </w:r>
    </w:p>
    <w:p>
      <w:r>
        <w:t>au nom de U.(D.29/8071, ch.7g).Le tribunal correctionnel en a</w:t>
      </w:r>
    </w:p>
    <w:p>
      <w:r>
        <w:t>ordonné la confiscation faute d'explications crédibles de A.</w:t>
      </w:r>
    </w:p>
    <w:p>
      <w:r>
        <w:t>quant à la provenance des fonds (jugement, p.156). Les arguments avancés</w:t>
      </w:r>
    </w:p>
    <w:p>
      <w:r>
        <w:t>par le recourant devant l'autorité de céans (recours, p.71-72) ne changent</w:t>
      </w:r>
    </w:p>
    <w:p>
      <w:r>
        <w:t>rien au fait qu'il est certain que les mouvements relevés par le juge</w:t>
      </w:r>
    </w:p>
    <w:p>
      <w:r>
        <w:t>d'instruction ont été rendus possible grâce aux fonds concernés par les</w:t>
      </w:r>
    </w:p>
    <w:p>
      <w:r>
        <w:t>fraudes dans la saisie.</w:t>
      </w:r>
    </w:p>
    <w:p>
      <w:r>
        <w:t>f) Le compte « z. » a été ouvert auprès du Crédit</w:t>
      </w:r>
    </w:p>
    <w:p>
      <w:r>
        <w:t>au nom de A.  (D.29/8071, ch.7f). Sa confiscation en a été</w:t>
      </w:r>
    </w:p>
    <w:p>
      <w:r>
        <w:t>ordonnée, comme les précédentes, à juste titre, les mouvements relevés par</w:t>
      </w:r>
    </w:p>
    <w:p>
      <w:r>
        <w:t>le recourant (recours, p.73-74) ne prouvant rien (ci-dessus litt.b).</w:t>
      </w:r>
    </w:p>
    <w:p>
      <w:r>
        <w:t>g) Une Citroën AX a été confisquée (jugement, p.155). Le recou-</w:t>
      </w:r>
    </w:p>
    <w:p>
      <w:r>
        <w:t>rant avance que ce véhicule, acquis par U. Sàrl en 1991 a été financé</w:t>
      </w:r>
    </w:p>
    <w:p>
      <w:r>
        <w:t>par des fonds provenant "soit de vente de vins, soit du Luxembourg, soit</w:t>
      </w:r>
    </w:p>
    <w:p>
      <w:r>
        <w:t>de l'Européenne de Banque" (recours, p.71). Il s'agit là de simples allé-</w:t>
      </w:r>
    </w:p>
    <w:p>
      <w:r>
        <w:t>gations sans aucune force probante compte tenu d'une part de l'habitude du</w:t>
      </w:r>
    </w:p>
    <w:p>
      <w:r>
        <w:t>recourant d'utiliser les sociétés qu'il maîtrisait comme s'il s'agissait</w:t>
      </w:r>
    </w:p>
    <w:p>
      <w:r>
        <w:t>de son patrimoine personnel, d'autre part de sa volonté claire de sous-</w:t>
      </w:r>
    </w:p>
    <w:p>
      <w:r>
        <w:t>traire ses biens et fonds à ses créanciers en "brouillant les pistes" dès</w:t>
      </w:r>
    </w:p>
    <w:p>
      <w:r>
        <w:t>1990.</w:t>
      </w:r>
    </w:p>
    <w:p>
      <w:r>
        <w:t>h) Un véhicule Mercedes a été confisqué (jugement, p.156). Le</w:t>
      </w:r>
    </w:p>
    <w:p>
      <w:r>
        <w:t>recourant avance l'avoir exporté le 7 avril 1991, soit à une époque où il</w:t>
      </w:r>
    </w:p>
    <w:p>
      <w:r>
        <w:t>ne pouvait pas être conscient de sa prochaine ruine (recours, p.75). La</w:t>
      </w:r>
    </w:p>
    <w:p>
      <w:r>
        <w:t>fraude dans la saisie AR 35 litt.g ayant été retenue à ce propos, son</w:t>
      </w:r>
    </w:p>
    <w:p>
      <w:r>
        <w:t>argumentation doit être écartée.</w:t>
      </w:r>
    </w:p>
    <w:p>
      <w:r>
        <w:t>i) Du mobilier a été confisqué (jugement, p.156; D.25/6570). Il</w:t>
      </w:r>
    </w:p>
    <w:p>
      <w:r>
        <w:t>s'agit des biens visés sous AR 35, de sorte que leur confiscation s'impo-</w:t>
      </w:r>
    </w:p>
    <w:p>
      <w:r>
        <w:t>sait. S'agissant des meubles dont Me  a été constitué gardien</w:t>
      </w:r>
    </w:p>
    <w:p>
      <w:r>
        <w:t>(D.29/8069, ch.6), on doit aussi penser qu'ils proviennent également des</w:t>
      </w:r>
    </w:p>
    <w:p>
      <w:r>
        <w:t>fraudes dans la saisie dont le recourant s'est rendu coupable. Le fait que</w:t>
      </w:r>
    </w:p>
    <w:p>
      <w:r>
        <w:t>ces meubles ne figurent pas sur la liste D.7/1062-1064 ne prouve pas</w:t>
      </w:r>
    </w:p>
    <w:p>
      <w:r>
        <w:t>qu'ils ne proviennent pas de Suisse. Le recourant allègue</w:t>
      </w:r>
    </w:p>
    <w:p>
      <w:r>
        <w:t>certes que rien n'a été fait pour élucider leur provenance (recours,</w:t>
      </w:r>
    </w:p>
    <w:p>
      <w:r>
        <w:t>p.76). On se bornera à relever qu'il ne fournit pas la moindre explication</w:t>
      </w:r>
    </w:p>
    <w:p>
      <w:r>
        <w:t>dûment étayée en ce qui concerne leur origine selon lui.</w:t>
      </w:r>
    </w:p>
    <w:p>
      <w:r>
        <w:t>j) Le tribunal correctionnel a enfin confisqué des terrains en</w:t>
      </w:r>
    </w:p>
    <w:p>
      <w:r>
        <w:t>Floride en raison de leur lien étroit avec les fraudes dans la saisie</w:t>
      </w:r>
    </w:p>
    <w:p>
      <w:r>
        <w:t>(jugement, p.156). Ces terrains sont cependant propriété d'un tiers, WW., qui les a achetés de  A. apparemment de bonne foi et</w:t>
      </w:r>
    </w:p>
    <w:p>
      <w:r>
        <w:t>pour un prix normal (D.23/5784-5788). Or, selon l'article 59 ch.2 CP, une</w:t>
      </w:r>
    </w:p>
    <w:p>
      <w:r>
        <w:t>confiscation ne doit pas être prononcée lorsqu'un tiers a acquis les va-</w:t>
      </w:r>
    </w:p>
    <w:p>
      <w:r>
        <w:t>leurs dans l'ignorance des faits qui l'auraient justifiée, et cela dans la</w:t>
      </w:r>
    </w:p>
    <w:p>
      <w:r>
        <w:t>mesure où il a fourni une contre-prestation adéquate ou si la confiscation</w:t>
      </w:r>
    </w:p>
    <w:p>
      <w:r>
        <w:t>se révèle à son égard d'une rigueur excessive. Il est vrai que le juge</w:t>
      </w:r>
    </w:p>
    <w:p>
      <w:r>
        <w:t>d'instruction n'a ordonné le séquestre (sous forme d'une interdiction</w:t>
      </w:r>
    </w:p>
    <w:p>
      <w:r>
        <w:t>d'aliéner) que de deux terrains auxquels Z.   aurait contract-</w:t>
      </w:r>
    </w:p>
    <w:p>
      <w:r>
        <w:t>uellement droit après leur mise en valeur (D.23/5786). Il n'en demeure pas</w:t>
      </w:r>
    </w:p>
    <w:p>
      <w:r>
        <w:t>moins que d'une part l'article 59 CP protège l'acquéreur de bonne foi et</w:t>
      </w:r>
    </w:p>
    <w:p>
      <w:r>
        <w:t>d'autre part il n'est pas possible de procéder à une confiscation antici-</w:t>
      </w:r>
    </w:p>
    <w:p>
      <w:r>
        <w:t>pée, c'est-à-dire intervenant avant un transfert de propriété. Cette con-</w:t>
      </w:r>
    </w:p>
    <w:p>
      <w:r>
        <w:t>fiscation doit ainsi être annulée.</w:t>
      </w:r>
    </w:p>
    <w:p>
      <w:r>
        <w:t>17.     a) Le tribunal a mis à la charge de A.  340'000</w:t>
      </w:r>
    </w:p>
    <w:p>
      <w:r>
        <w:t>francs de frais de justice sur le montant de plus de 370'000 francs auquel</w:t>
      </w:r>
    </w:p>
    <w:p>
      <w:r>
        <w:t>il estimait les frais de la procédure pénale, considérant notamment que</w:t>
      </w:r>
    </w:p>
    <w:p>
      <w:r>
        <w:t>les coûts de l'enquête et du procès étaient dus essentiellement aux in-</w:t>
      </w:r>
    </w:p>
    <w:p>
      <w:r>
        <w:t>fractions et à l'attitude de A. .</w:t>
      </w:r>
    </w:p>
    <w:p>
      <w:r>
        <w:t>b) A. conteste la répartition des frais opérée</w:t>
      </w:r>
    </w:p>
    <w:p>
      <w:r>
        <w:t>par le tribunal. Il estime notamment que l'expertise a engendré des frais</w:t>
      </w:r>
    </w:p>
    <w:p>
      <w:r>
        <w:t>disproportionnés par rapport à sa condamnation; que les coûts de la pro-</w:t>
      </w:r>
    </w:p>
    <w:p>
      <w:r>
        <w:t>cédure ne résultent ni des infractions pour lesquelles il a été condamné</w:t>
      </w:r>
    </w:p>
    <w:p>
      <w:r>
        <w:t>ni de son attitude; que la répartition qui a été faite est ainsi arbitrai-</w:t>
      </w:r>
    </w:p>
    <w:p>
      <w:r>
        <w:t>re.</w:t>
      </w:r>
    </w:p>
    <w:p>
      <w:r>
        <w:t>c) En règle générale la condamnation à une peine entraîne la</w:t>
      </w:r>
    </w:p>
    <w:p>
      <w:r>
        <w:t>condamnation aux frais. Ceux-ci peuvent être réduits, si le prévenu n'a</w:t>
      </w:r>
    </w:p>
    <w:p>
      <w:r>
        <w:t>pas été condamné pour tous les faits mis à sa charge par la décision de</w:t>
      </w:r>
    </w:p>
    <w:p>
      <w:r>
        <w:t>renvoi ou si les frais sont disproportionnés eu égard à l'importance de la</w:t>
      </w:r>
    </w:p>
    <w:p>
      <w:r>
        <w:t>cause (art.89 al.2 CPP). Selon la jurisprudence, cette disposition confère</w:t>
      </w:r>
    </w:p>
    <w:p>
      <w:r>
        <w:t>un large pouvoir d'appréciation au juge qui peut renoncer à diminuer les</w:t>
      </w:r>
    </w:p>
    <w:p>
      <w:r>
        <w:t>frais en cas d'abandon par le Tribunal de première instance d'une partie</w:t>
      </w:r>
    </w:p>
    <w:p>
      <w:r>
        <w:t>de la prévention, lorsqu'il n'est pas possible de distinguer la</w:t>
      </w:r>
    </w:p>
    <w:p>
      <w:r>
        <w:t>part des frais imputable à chacune des infractions visées dans l'ordonnan-</w:t>
      </w:r>
    </w:p>
    <w:p>
      <w:r>
        <w:t>ce de renvoi, dès lors que l'instruction a tendu à éclaircir l'ensemble</w:t>
      </w:r>
    </w:p>
    <w:p>
      <w:r>
        <w:t>des faits. Il n'en va différemment que si les infractions visées dans</w:t>
      </w:r>
    </w:p>
    <w:p>
      <w:r>
        <w:t>l'ordonnance de renvoi sont nettement distinctes et nécessitent des ins-</w:t>
      </w:r>
    </w:p>
    <w:p>
      <w:r>
        <w:t>tructions elles aussi indépendantes l'une de l'autre (Clerc, Brèves re-</w:t>
      </w:r>
    </w:p>
    <w:p>
      <w:r>
        <w:t>marques sur les frais de justice pénale, Gedächtnisschrift für Peter Noll,</w:t>
      </w:r>
    </w:p>
    <w:p>
      <w:r>
        <w:t>Zurich, 1984, p.328; arrêt CCP K. du 05.06.1985, non publié; ATF K. de la</w:t>
      </w:r>
    </w:p>
    <w:p>
      <w:r>
        <w:t>première Cour de droit public du 30.10.1985 non publié; arrêt CCP W. du</w:t>
      </w:r>
    </w:p>
    <w:p>
      <w:r>
        <w:t>02.11.1994, non publié).</w:t>
      </w:r>
    </w:p>
    <w:p>
      <w:r>
        <w:t>d) En l'espèce les frais ont été mis dans la très grande majo-</w:t>
      </w:r>
    </w:p>
    <w:p>
      <w:r>
        <w:t>rité à la charge du recourant, puisque envisagés globalement ceux-ci</w:t>
      </w:r>
    </w:p>
    <w:p>
      <w:r>
        <w:t>s'élèvent selon le tribunal à plus de 370'000 francs. Ce faisant le</w:t>
      </w:r>
    </w:p>
    <w:p>
      <w:r>
        <w:t>tribunal n'a pas abusé de son pouvoir d'appréciation. Ainsi que relevé par</w:t>
      </w:r>
    </w:p>
    <w:p>
      <w:r>
        <w:t>les premiers juges, les frais d'expertise - qui constituent l'essentiel</w:t>
      </w:r>
    </w:p>
    <w:p>
      <w:r>
        <w:t>des frais judiciaires - concernent pour l'essentiel la cause A. . Une</w:t>
      </w:r>
    </w:p>
    <w:p>
      <w:r>
        <w:t>partie importante des frais a été causée par l'expertise complémentaire,</w:t>
      </w:r>
    </w:p>
    <w:p>
      <w:r>
        <w:t>demandée par le recourant et qui par le fait de celui-ci tout</w:t>
      </w:r>
    </w:p>
    <w:p>
      <w:r>
        <w:t>particulièrement a pris de grandes proportions. On ne peut au surplus</w:t>
      </w:r>
    </w:p>
    <w:p>
      <w:r>
        <w:t>distinguer comme l'exige la jurisprudence susmentionnée la part des frais</w:t>
      </w:r>
    </w:p>
    <w:p>
      <w:r>
        <w:t>imputable à chacune des infractions, du moment que dans ce cas l'instruc-</w:t>
      </w:r>
    </w:p>
    <w:p>
      <w:r>
        <w:t>tion a tendu à éclaircir l'ensemble des faits envisagés globalement.</w:t>
      </w:r>
    </w:p>
    <w:p>
      <w:r>
        <w:t>Sur ce point également le recours doit ainsi être rejeté.</w:t>
      </w:r>
    </w:p>
    <w:p>
      <w:r>
        <w:t>18.     Sous réserve d'un cas de confiscation, le pourvoi apparaît ainsi</w:t>
      </w:r>
    </w:p>
    <w:p>
      <w:r>
        <w:t>mal fondé. Il doit être rejeté et les frais de justice mis à la charge du</w:t>
      </w:r>
    </w:p>
    <w:p>
      <w:r>
        <w:t>recourant.</w:t>
      </w:r>
    </w:p>
    <w:p>
      <w:r>
        <w:t>19.     A.  a été mis au bénéfice de la défense obli-</w:t>
      </w:r>
    </w:p>
    <w:p>
      <w:r>
        <w:t>gatoire en application de l'article 54 CPP. Son mandataire ne donne aucune</w:t>
      </w:r>
    </w:p>
    <w:p>
      <w:r>
        <w:t>précision s'agissant du temps qu'il a consacré à l'élaboration du pourvoi.</w:t>
      </w:r>
    </w:p>
    <w:p>
      <w:r>
        <w:t>L'indemnité sera ainsi fixée en fonction du temps qui paraît avoir été</w:t>
      </w:r>
    </w:p>
    <w:p>
      <w:r>
        <w:t>consacré à celui-ci - sur plusieurs points les termes du pourvoi repren-</w:t>
      </w:r>
    </w:p>
    <w:p>
      <w:r>
        <w:t>nent certainement ceux de la plaidoirie présentée devant le Tribunal - de</w:t>
      </w:r>
    </w:p>
    <w:p>
      <w:r>
        <w:t>la responsabilité engagée et de l'importance de la cause. Au vu de l'en-</w:t>
      </w:r>
    </w:p>
    <w:p>
      <w:r>
        <w:t>semble des circonstances une indemnité de 4'000 francs, TVA comprise,</w:t>
      </w:r>
    </w:p>
    <w:p>
      <w:r>
        <w:t>paraît équitable. S'agissant de la situation du mandataire obligatoire on</w:t>
      </w:r>
    </w:p>
    <w:p>
      <w:r>
        <w:t>relèvera qu'elle se distingue de celle de l'avocat d'office, pour ce qui</w:t>
      </w:r>
    </w:p>
    <w:p>
      <w:r>
        <w:t>est du remboursement par le condamné des honoraires qui doivent</w:t>
      </w:r>
    </w:p>
    <w:p>
      <w:r>
        <w:t>primairement être assumés par l'Etat, mais incombent au condamné sans que</w:t>
      </w:r>
    </w:p>
    <w:p>
      <w:r>
        <w:t>les règles restrictives relatives au remboursement des indemnités d'avocat</w:t>
      </w:r>
    </w:p>
    <w:p>
      <w:r>
        <w:t>d'office ne soient applicables.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