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CCP.1996.6397 vom 8. September 1997</w:t>
      </w:r>
    </w:p>
    <w:p>
      <w:r>
        <w:t>NE Tribunal cantonal, 1997-09-08, FR</w:t>
      </w:r>
    </w:p>
    <w:p>
      <w:r>
        <w:rPr>
          <w:b/>
        </w:rPr>
        <w:t xml:space="preserve">Quelle: </w:t>
      </w:r>
      <w:r>
        <w:t>https://mcp.opencaselaw.ch/entscheid/ne_gerichte_CCP.1996.6397</w:t>
      </w:r>
    </w:p>
    <w:p>
      <w:r>
        <w:t>FR: NE_GERICHTE CCP.1996.6397 du 8 septembre 1997</w:t>
      </w:r>
    </w:p>
    <w:p>
      <w:r>
        <w:t>IT: NE_GERICHTE CCP.1996.6397 del 8 settembre 1997</w:t>
      </w:r>
    </w:p>
    <w:p>
      <w:pPr>
        <w:pStyle w:val="Heading2"/>
      </w:pPr>
      <w:r>
        <w:t>Volltext</w:t>
      </w:r>
    </w:p>
    <w:p>
      <w:r>
        <w:t>A.      Le dimanche 26 mars 1995, vers 05 h 30, dans le giratoire du</w:t>
      </w:r>
    </w:p>
    <w:p>
      <w:r>
        <w:t>Grillon, à La Chaux-de-Fonds, un automobiliste est sorti de la chaussée et</w:t>
      </w:r>
    </w:p>
    <w:p>
      <w:r>
        <w:t>est allé heurter avec son véhicule un panneau indicateur de direction et</w:t>
      </w:r>
    </w:p>
    <w:p>
      <w:r>
        <w:t>une borne d'aération des PTT. Il a ensuite quitté les lieux de l'accident,</w:t>
      </w:r>
    </w:p>
    <w:p>
      <w:r>
        <w:t>sans demander son reste.</w:t>
      </w:r>
    </w:p>
    <w:p>
      <w:r>
        <w:t>Le même jour, à 07 h 58, le poste de police de La Chaux-de-Fonds</w:t>
      </w:r>
    </w:p>
    <w:p>
      <w:r>
        <w:t>a reçu un appel téléphonique de S. , qui avisait que le véhicu-</w:t>
      </w:r>
    </w:p>
    <w:p>
      <w:r>
        <w:t>le impliqué dans cet accident portait les plaques d'immatriculation NE</w:t>
      </w:r>
    </w:p>
    <w:p>
      <w:r>
        <w:t>... . Ensuite de ce téléphone, il a été fait appel à la gendarmerie du</w:t>
      </w:r>
    </w:p>
    <w:p>
      <w:r>
        <w:t>Locle, qui s'est rendue dans la matinée au domicile du détenteur de ce</w:t>
      </w:r>
    </w:p>
    <w:p>
      <w:r>
        <w:t>véhicule, J. , agriculteur, au Bémont. A cette occasion, il a pu</w:t>
      </w:r>
    </w:p>
    <w:p>
      <w:r>
        <w:t>être constaté que tout l'avant de la Peugeot 505 NE ...   de J.</w:t>
      </w:r>
    </w:p>
    <w:p>
      <w:r>
        <w:t>était fortement endommagé. Interrogé peu de temps après dans les locaux de</w:t>
      </w:r>
    </w:p>
    <w:p>
      <w:r>
        <w:t>la gendarmerie de la Brévine sur l'origine des dégâts constatés sur son</w:t>
      </w:r>
    </w:p>
    <w:p>
      <w:r>
        <w:t>véhicule, ce dernier a vigoureusement contesté être l'auteur de l'accident</w:t>
      </w:r>
    </w:p>
    <w:p>
      <w:r>
        <w:t>qu'on cherchait à lui imputer. J.  a expliqué que durant la nuit</w:t>
      </w:r>
    </w:p>
    <w:p>
      <w:r>
        <w:t>en question, il s'était rendu au cabaret-dancing "Le Rodéo", à La Chaux-</w:t>
      </w:r>
    </w:p>
    <w:p>
      <w:r>
        <w:t>de-Fonds, où il était resté environ une heure. A sa sortie de cet établis-</w:t>
      </w:r>
    </w:p>
    <w:p>
      <w:r>
        <w:t>sement public, en allant rechercher son véhicule sur la place de parc où</w:t>
      </w:r>
    </w:p>
    <w:p>
      <w:r>
        <w:t>il l'avait garée, il avait remarqué que celui-ci avait été déplacé et se</w:t>
      </w:r>
    </w:p>
    <w:p>
      <w:r>
        <w:t>trouvait pendu sur un muret, une partie de l'avant suspendue dans le vide.</w:t>
      </w:r>
    </w:p>
    <w:p>
      <w:r>
        <w:t>Pour sortir son véhicule de cette position fâcheuse, J.  avait</w:t>
      </w:r>
    </w:p>
    <w:p>
      <w:r>
        <w:t>fait appel à un dépanneur, ce qui lui avait permis de regagner ensuite</w:t>
      </w:r>
    </w:p>
    <w:p>
      <w:r>
        <w:t>normalement son domicile, en passant notamment par le giratoire du Gril-</w:t>
      </w:r>
    </w:p>
    <w:p>
      <w:r>
        <w:t>lon, mais sans que rien d'anormal ne se produise à cet endroit, ni ail-</w:t>
      </w:r>
    </w:p>
    <w:p>
      <w:r>
        <w:t>leurs du reste. J.  en déduisait que seule la personne qui avait</w:t>
      </w:r>
    </w:p>
    <w:p>
      <w:r>
        <w:t>emprunté son véhicule alors qu'il se trouvait au cabaret-dancing "Le</w:t>
      </w:r>
    </w:p>
    <w:p>
      <w:r>
        <w:t>Rodéo" pouvait l'avoir endommagé à l'avant. Cela l'a amené d'ailleurs à</w:t>
      </w:r>
    </w:p>
    <w:p>
      <w:r>
        <w:t>porter plainte contre inconnu, pour vol d'usage de sa voiture. Suspecté</w:t>
      </w:r>
    </w:p>
    <w:p>
      <w:r>
        <w:t>d'ivresse, J.  a encore accepté d'être soumis le même matin, à 11</w:t>
      </w:r>
    </w:p>
    <w:p>
      <w:r>
        <w:t>h 55, au test de l'éthylomètre, qui a révélé un taux de 0,55 o/oo. Il a</w:t>
      </w:r>
    </w:p>
    <w:p>
      <w:r>
        <w:t>par contre refusé après cet examen de se soumettre à une prise de sang,</w:t>
      </w:r>
    </w:p>
    <w:p>
      <w:r>
        <w:t>sous prétexte qu'il n'en avait pas le temps, devant absolument participer</w:t>
      </w:r>
    </w:p>
    <w:p>
      <w:r>
        <w:t>au vêlage, qui s'annonçait mal, d'une de ses vaches.</w:t>
      </w:r>
    </w:p>
    <w:p>
      <w:r>
        <w:t>L'enquête terminée, J.  a été renvoyé pour jugement de-</w:t>
      </w:r>
    </w:p>
    <w:p>
      <w:r>
        <w:t>vant le Tribunal de police du district de La Chaux-de-Fonds, prévenu d'in-</w:t>
      </w:r>
    </w:p>
    <w:p>
      <w:r>
        <w:t>duction de la justice en erreur, de perte de maîtrise, de violation des</w:t>
      </w:r>
    </w:p>
    <w:p>
      <w:r>
        <w:t>devoirs en cas d'accident, de soustraction à une prise de sang et, enfin,</w:t>
      </w:r>
    </w:p>
    <w:p>
      <w:r>
        <w:t>d'ivresse au volant, infractions prévues aux articles 304 CPS, 31/1-2,</w:t>
      </w:r>
    </w:p>
    <w:p>
      <w:r>
        <w:t>51/1-3, 90/1, 91/1-3 et 92/1 LCR. Dans son ordonnance du 26 avril 1995, le</w:t>
      </w:r>
    </w:p>
    <w:p>
      <w:r>
        <w:t>ministère public a requis contre lui une peine de 45 jours d'emprisonne-</w:t>
      </w:r>
    </w:p>
    <w:p>
      <w:r>
        <w:t>ment et 500 francs d'amende, ainsi que la révocation du sursis accordé le</w:t>
      </w:r>
    </w:p>
    <w:p>
      <w:r>
        <w:t>11 juin 1992 par le Tribunal de police du district du Locle, cela à titre</w:t>
      </w:r>
    </w:p>
    <w:p>
      <w:r>
        <w:t>de peine complémentaire à celle prononcée le 25 avril 1995 par le Prési-</w:t>
      </w:r>
    </w:p>
    <w:p>
      <w:r>
        <w:t>dent du Tribunal du district de La Neuveville.</w:t>
      </w:r>
    </w:p>
    <w:p>
      <w:r>
        <w:t>B.      Dans le jugement entrepris, le Président du Tribunal de police</w:t>
      </w:r>
    </w:p>
    <w:p>
      <w:r>
        <w:t>du district de La Chaux-de-Fonds, tout en relevant certaines divergences</w:t>
      </w:r>
    </w:p>
    <w:p>
      <w:r>
        <w:t>entre les déclarations du témoin S.  reproduites au dossier et</w:t>
      </w:r>
    </w:p>
    <w:p>
      <w:r>
        <w:t>celles faites en audience, ainsi qu'une profonde contradiction entre ce</w:t>
      </w:r>
    </w:p>
    <w:p>
      <w:r>
        <w:t>témoignage et celui de C. , s'est déclaré convaincu de la culpa-</w:t>
      </w:r>
    </w:p>
    <w:p>
      <w:r>
        <w:t>bilité de J. . Pour forger son intime conviction, le premier juge</w:t>
      </w:r>
    </w:p>
    <w:p>
      <w:r>
        <w:t>s'est notamment fondé sur le témoignage du dépanneur D. , qui</w:t>
      </w:r>
    </w:p>
    <w:p>
      <w:r>
        <w:t>a toujours déclaré être certain qu'au moment de son intervention, le véhi-</w:t>
      </w:r>
    </w:p>
    <w:p>
      <w:r>
        <w:t>cule de J.  n'était pas endommagé à l'avant. Il a également accor-</w:t>
      </w:r>
    </w:p>
    <w:p>
      <w:r>
        <w:t>dé une importance certaine au fait que le véhicule aperçu accidenté en</w:t>
      </w:r>
    </w:p>
    <w:p>
      <w:r>
        <w:t>dehors du giratoire du Grillon par le témoin S.  et son collè-</w:t>
      </w:r>
    </w:p>
    <w:p>
      <w:r>
        <w:t>gue de travail portait selon eux, à en croire le relevé fait par la police</w:t>
      </w:r>
    </w:p>
    <w:p>
      <w:r>
        <w:t>locale de La Chaux-de-Fonds et de la dénonciation téléphonique du premier,</w:t>
      </w:r>
    </w:p>
    <w:p>
      <w:r>
        <w:t>plaques NE ...  , numéro d'immatriculation appartenant à J. . Dans</w:t>
      </w:r>
    </w:p>
    <w:p>
      <w:r>
        <w:t>la mesure où il était ainsi certain que le véhicule de J.  a été</w:t>
      </w:r>
    </w:p>
    <w:p>
      <w:r>
        <w:t>endommagé sur le trajet entre "Le Rodéo" et son domicile, le premier juge</w:t>
      </w:r>
    </w:p>
    <w:p>
      <w:r>
        <w:t>en a conclu que c'était forcément dans l'accident survenu au giratoire du</w:t>
      </w:r>
    </w:p>
    <w:p>
      <w:r>
        <w:t>Grillon que cela s'est fait, même si l'heure de cet accident n'était pas</w:t>
      </w:r>
    </w:p>
    <w:p>
      <w:r>
        <w:t>clairement établie. A partir de cette conclusion, le premier juge a consi-</w:t>
      </w:r>
    </w:p>
    <w:p>
      <w:r>
        <w:t>déré que les infractions de perte de maîtrise, de violation des devoirs en</w:t>
      </w:r>
    </w:p>
    <w:p>
      <w:r>
        <w:t>cas d'accident et de soustraction à une prise de sang devaient être rete-</w:t>
      </w:r>
    </w:p>
    <w:p>
      <w:r>
        <w:t>nues. Il a par contre abandonné les préventions fondées sur les articles</w:t>
      </w:r>
    </w:p>
    <w:p>
      <w:r>
        <w:t>304 CPS et 91/1 LCR, admettant qu'il subsistait à leur sujet un léger dou-</w:t>
      </w:r>
    </w:p>
    <w:p>
      <w:r>
        <w:t>te. Posant au vu de l'ensemble des circonstances un pronostic défavorable,</w:t>
      </w:r>
    </w:p>
    <w:p>
      <w:r>
        <w:t>le premier juge a ainsi condamné J.  à 30 jours d'emprisonnement</w:t>
      </w:r>
    </w:p>
    <w:p>
      <w:r>
        <w:t>ferme, à une amende de 500 francs et à 780 francs de frais, en précisant</w:t>
      </w:r>
    </w:p>
    <w:p>
      <w:r>
        <w:t>que cette peine est complémentaire à celle prononcée le 28 septembre 1995,</w:t>
      </w:r>
    </w:p>
    <w:p>
      <w:r>
        <w:t>sur appel, par la Première chambre pénale de la Cour suprême du canton de</w:t>
      </w:r>
    </w:p>
    <w:p>
      <w:r>
        <w:t>Berne. Les faits retenus ne constituant pas à ses yeux un cas de peu de</w:t>
      </w:r>
    </w:p>
    <w:p>
      <w:r>
        <w:t>gravité, il a en outre révoqué le sursis dont était assortie la peine de</w:t>
      </w:r>
    </w:p>
    <w:p>
      <w:r>
        <w:t>neuf jours d'emprisonnement prononcée le 11 juin 1992 par le Tribunal de</w:t>
      </w:r>
    </w:p>
    <w:p>
      <w:r>
        <w:t>police du district du Locle.</w:t>
      </w:r>
    </w:p>
    <w:p>
      <w:r>
        <w:t>C.      J. se pourvoit en cassation contre le jugement du</w:t>
      </w:r>
    </w:p>
    <w:p>
      <w:r>
        <w:t>Tribunal de police du district de La Chaux-de-Fonds, concluant principa-</w:t>
      </w:r>
    </w:p>
    <w:p>
      <w:r>
        <w:t>lement à son acquittement, subsidiairement au renvoi de la cause devant un</w:t>
      </w:r>
    </w:p>
    <w:p>
      <w:r>
        <w:t>Tribunal à désigner. D'une manière générale, il se plaint du caractère</w:t>
      </w:r>
    </w:p>
    <w:p>
      <w:r>
        <w:t>partial de toute la procédure, qui aurait selon lui toujours été menée en</w:t>
      </w:r>
    </w:p>
    <w:p>
      <w:r>
        <w:t>partant du principe qu'il était un menteur. Il considère en outre que le</w:t>
      </w:r>
    </w:p>
    <w:p>
      <w:r>
        <w:t>premier juge l'a condamné sans preuve, en violation du principe de la</w:t>
      </w:r>
    </w:p>
    <w:p>
      <w:r>
        <w:t>présomption d'innocence. A l'appui de ses griefs, J.  fait parti-</w:t>
      </w:r>
    </w:p>
    <w:p>
      <w:r>
        <w:t>culièrement valoir que le témoignage de S. , par ses varia-</w:t>
      </w:r>
    </w:p>
    <w:p>
      <w:r>
        <w:t>tions, a perdu progressivement au cour de la procédure toute crédibilité.</w:t>
      </w:r>
    </w:p>
    <w:p>
      <w:r>
        <w:t>Il reproche également au premier juge d'avoir arbitrairement</w:t>
      </w:r>
    </w:p>
    <w:p>
      <w:r>
        <w:t>écarté le témoignage de son voisin, C. , qui a apporté à son</w:t>
      </w:r>
    </w:p>
    <w:p>
      <w:r>
        <w:t>avis la preuve irréfutable qu'il était déjà de retour à son domicile au</w:t>
      </w:r>
    </w:p>
    <w:p>
      <w:r>
        <w:t>moment où l'accident dont on l'accuse d'être l'auteur s'est produit. Sans</w:t>
      </w:r>
    </w:p>
    <w:p>
      <w:r>
        <w:t>que l'on puisse savoir s'il en fait des motifs de son recours, il</w:t>
      </w:r>
    </w:p>
    <w:p>
      <w:r>
        <w:t>s'indigne enfin d'avoir été condamné à une peine ferme, alors qu'il ne</w:t>
      </w:r>
    </w:p>
    <w:p>
      <w:r>
        <w:t>s'agissait que d'une peine complémentaire, et de la révocation de son</w:t>
      </w:r>
    </w:p>
    <w:p>
      <w:r>
        <w:t>sursis antérieur, révocation à laquelle les autorités pénales bernoises</w:t>
      </w:r>
    </w:p>
    <w:p>
      <w:r>
        <w:t>avaient renoncé quelques mois auparavant.</w:t>
      </w:r>
    </w:p>
    <w:p>
      <w:r>
        <w:t>D.      Le Président du Tribunal de police du district de La Chaux-de-</w:t>
      </w:r>
    </w:p>
    <w:p>
      <w:r>
        <w:t>Fonds a renoncé à formuler des observations et à prendre des conclusions.</w:t>
      </w:r>
    </w:p>
    <w:p>
      <w:r>
        <w:t>Le Procureur général conclut en ce qui le concerne au rejet du recours,</w:t>
      </w:r>
    </w:p>
    <w:p>
      <w:r>
        <w:t>sans transmettre d'observations.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délais légaux (art. 244 CPP), le</w:t>
      </w:r>
    </w:p>
    <w:p>
      <w:r>
        <w:t>pourvoi est recevable.</w:t>
      </w:r>
    </w:p>
    <w:p>
      <w:r>
        <w:t>2.      La Cour est liée par les constatations de fait du premier juge;</w:t>
      </w:r>
    </w:p>
    <w:p>
      <w:r>
        <w:t>elle ne peut rectifier que celles qui sont manifestement erronées (art.</w:t>
      </w:r>
    </w:p>
    <w:p>
      <w:r>
        <w:t>251 al. 2 CPP). Dans une jurisprudence constante, la Cour a jugé qu'était</w:t>
      </w:r>
    </w:p>
    <w:p>
      <w:r>
        <w:t>manifestement erronée une constatation de faits contraire à une pièce pro-</w:t>
      </w:r>
    </w:p>
    <w:p>
      <w:r>
        <w:t>bante du dossier ou à la notoriété publique (RJN 7 II 3, 5 II 112, 4 II</w:t>
      </w:r>
    </w:p>
    <w:p>
      <w:r>
        <w:t>159). On ne peut parler d'arbitraire que si la juridiction inférieure a</w:t>
      </w:r>
    </w:p>
    <w:p>
      <w:r>
        <w:t>admis ou nié un fait en se mettant en contradiction évidente avec le dos-</w:t>
      </w:r>
    </w:p>
    <w:p>
      <w:r>
        <w:t>sier (ATF 118 Ia 30, cons. 1 b), ou si elle a abusé de son pouvoir d'ap-</w:t>
      </w:r>
    </w:p>
    <w:p>
      <w:r>
        <w:t>préciation, en particulier si elle a méconnu des preuves pertinentes ou</w:t>
      </w:r>
    </w:p>
    <w:p>
      <w:r>
        <w:t>qu'elle n'en a arbitrairement pas tenu compte (ATF 100 Ia 127), lorsque</w:t>
      </w:r>
    </w:p>
    <w:p>
      <w:r>
        <w:t>les constatations sont manifestement contraires à la situation de faits,</w:t>
      </w:r>
    </w:p>
    <w:p>
      <w:r>
        <w:t>reposent sur une inadvertance manifeste, ou heurtent gravement le senti-</w:t>
      </w:r>
    </w:p>
    <w:p>
      <w:r>
        <w:t>ment de la justice, enfin, lorsque l'appréciation des preuves est tout à</w:t>
      </w:r>
    </w:p>
    <w:p>
      <w:r>
        <w:t>fait insoutenable (ATF 118 II 30 cons. 1b et les autres arrêts cités). En</w:t>
      </w:r>
    </w:p>
    <w:p>
      <w:r>
        <w:t>disposant que le Tribunal apprécie librement les preuves (art. 224 CPP),</w:t>
      </w:r>
    </w:p>
    <w:p>
      <w:r>
        <w:t>le législateur a consacré le principe de l'intime conviction du juge.</w:t>
      </w:r>
    </w:p>
    <w:p>
      <w:r>
        <w:t>Une autre conséquence du principe de l'intime conviction du juge</w:t>
      </w:r>
    </w:p>
    <w:p>
      <w:r>
        <w:t>est qu'il n'y a pas besoin que la preuve formelle des faits constitutifs</w:t>
      </w:r>
    </w:p>
    <w:p>
      <w:r>
        <w:t>de l'infraction soit rapportée. Ce principe donne ainsi un critère positif</w:t>
      </w:r>
    </w:p>
    <w:p>
      <w:r>
        <w:t>au juge qui doit décider de la culpabilité des prévenus. Des indices dont</w:t>
      </w:r>
    </w:p>
    <w:p>
      <w:r>
        <w:t>on peut logiquement et avec une grande vraisemblance déduire que le fait à</w:t>
      </w:r>
    </w:p>
    <w:p>
      <w:r>
        <w:t>établir s'est réellement produit peuvent être suffisants pour permettre au</w:t>
      </w:r>
    </w:p>
    <w:p>
      <w:r>
        <w:t>juge de fonder son intime conviction (RJN 3 II 97). La loi lui impose</w:t>
      </w:r>
    </w:p>
    <w:p>
      <w:r>
        <w:t>toutefois de motiver son choix afin que son raisonnement puisse être</w:t>
      </w:r>
    </w:p>
    <w:p>
      <w:r>
        <w:t>contrôlé par l'autorité de recours. Une décision du juge qui prononce une</w:t>
      </w:r>
    </w:p>
    <w:p>
      <w:r>
        <w:t>condamnation en se bornant à déclarer être intimement convaincu que le</w:t>
      </w:r>
    </w:p>
    <w:p>
      <w:r>
        <w:t>prévenu a commis les actes qui lui sont reprochés, sans avoir recueilli la</w:t>
      </w:r>
    </w:p>
    <w:p>
      <w:r>
        <w:t>moindre preuve, serait arbitraire (RJN 3 II 97).</w:t>
      </w:r>
    </w:p>
    <w:p>
      <w:r>
        <w:t>Un critère négatif se déduit du principe de la présomption d'in-</w:t>
      </w:r>
    </w:p>
    <w:p>
      <w:r>
        <w:t>nocence, qui oblige le juge à respecter l'adage "in dubio pro reo". Il</w:t>
      </w:r>
    </w:p>
    <w:p>
      <w:r>
        <w:t>découle de l'article 6 § 2 CEDH et trouve aussi son fondement juridique</w:t>
      </w:r>
    </w:p>
    <w:p>
      <w:r>
        <w:t>dans les articles 4 Cst. féd. et 224 CPP (RJN 5 II 114 et 226). Il consti-</w:t>
      </w:r>
    </w:p>
    <w:p>
      <w:r>
        <w:t>tue une règle de répartition du fardeau de la preuve, interdisant au juge</w:t>
      </w:r>
    </w:p>
    <w:p>
      <w:r>
        <w:t>de prononcer un verdict de culpabilité au motif que l'accusé n'a pas prou-</w:t>
      </w:r>
    </w:p>
    <w:p>
      <w:r>
        <w:t>vé son innocence tant que sa culpabilité reste douteuse. Dans sa deuxième</w:t>
      </w:r>
    </w:p>
    <w:p>
      <w:r>
        <w:t>acception, la maxime "in dubio pro reo" se rapporte à la constatation des</w:t>
      </w:r>
    </w:p>
    <w:p>
      <w:r>
        <w:t>faits de la cause et à l'appréciation des preuves (SJ 1994, p. 541). La</w:t>
      </w:r>
    </w:p>
    <w:p>
      <w:r>
        <w:t>maxime est violée si le juge prononce une condamnation bien qu'il doute de</w:t>
      </w:r>
    </w:p>
    <w:p>
      <w:r>
        <w:t>la culpabilité de l'accusé. Sur ce point, il importe peu qu'il subsiste</w:t>
      </w:r>
    </w:p>
    <w:p>
      <w:r>
        <w:t>des doutes seulement abstraits et théoriques, qui sont toujours possibles,</w:t>
      </w:r>
    </w:p>
    <w:p>
      <w:r>
        <w:t>une certitude absolue ne pouvant être exigée. Il doit s'agir de doutes</w:t>
      </w:r>
    </w:p>
    <w:p>
      <w:r>
        <w:t>sérieux et irréductibles qui s'imposent à l'esprit en fonction de la si-</w:t>
      </w:r>
    </w:p>
    <w:p>
      <w:r>
        <w:t>tuation objective (SJ 1994, p. 541).</w:t>
      </w:r>
    </w:p>
    <w:p>
      <w:r>
        <w:t>3.      En l'espèce, le premier juge a pris la peine d'évaluer toutes</w:t>
      </w:r>
    </w:p>
    <w:p>
      <w:r>
        <w:t>les preuves qui lui ont été soumises. Dans la mesure où certaines de ces</w:t>
      </w:r>
    </w:p>
    <w:p>
      <w:r>
        <w:t>preuves divergeaient et se contredisaient même parfois, il lui a fallu de</w:t>
      </w:r>
    </w:p>
    <w:p>
      <w:r>
        <w:t>surcroît en examiner la pertinence et la force persuasive. Le premier juge</w:t>
      </w:r>
    </w:p>
    <w:p>
      <w:r>
        <w:t>s'est acquitté de cette tâche de manière logique et avec rigueur, en s'ef-</w:t>
      </w:r>
    </w:p>
    <w:p>
      <w:r>
        <w:t>forçant au surplus de motiver à chaque fois son appréciation.</w:t>
      </w:r>
    </w:p>
    <w:p>
      <w:r>
        <w:t>Les déclarations du témoin S.  reproduites dans le</w:t>
      </w:r>
    </w:p>
    <w:p>
      <w:r>
        <w:t>rapport de police du 3 avril 1995 présentent effectivement quelques diffé-</w:t>
      </w:r>
    </w:p>
    <w:p>
      <w:r>
        <w:t>rences avec celles qu'il a faites environ un an plus tard, devant le Tri-</w:t>
      </w:r>
    </w:p>
    <w:p>
      <w:r>
        <w:t>bunal de police du district de La Chaux-de-Fonds. Ses premières comme ses</w:t>
      </w:r>
    </w:p>
    <w:p>
      <w:r>
        <w:t>secondes déclarations sont par ailleurs contredites par le témoignage de</w:t>
      </w:r>
    </w:p>
    <w:p>
      <w:r>
        <w:t>C. , pour qui il serait impossible que le recourant soit l'au-</w:t>
      </w:r>
    </w:p>
    <w:p>
      <w:r>
        <w:t>teur de l'accident qui lui est reproché. Contrairement à ce que prétend le</w:t>
      </w:r>
    </w:p>
    <w:p>
      <w:r>
        <w:t>recourant, cela ne suffit toutefois pas à enlever toute crédibilité au</w:t>
      </w:r>
    </w:p>
    <w:p>
      <w:r>
        <w:t>témoin S. . Les quelques variations existant dans les déclara-</w:t>
      </w:r>
    </w:p>
    <w:p>
      <w:r>
        <w:t>tions de ce témoin s'expliquent en effet déjà par le fait que comme il</w:t>
      </w:r>
    </w:p>
    <w:p>
      <w:r>
        <w:t>s'en est d'ailleurs expliqué en audience, ses souvenirs se sont estompés</w:t>
      </w:r>
    </w:p>
    <w:p>
      <w:r>
        <w:t>en un an. Les variations sur lesquelles le recourant met l'accent portent</w:t>
      </w:r>
    </w:p>
    <w:p>
      <w:r>
        <w:t>en outre plutôt sur des détails. Pour l'essentiel, il ne fait ainsi pas de</w:t>
      </w:r>
    </w:p>
    <w:p>
      <w:r>
        <w:t>doute que le dimanche 26 mars 1995, au petit matin, S.  et le</w:t>
      </w:r>
    </w:p>
    <w:p>
      <w:r>
        <w:t>collègue de travail avec lequel il se trouvait alors, ont bien vu le véhi-</w:t>
      </w:r>
    </w:p>
    <w:p>
      <w:r>
        <w:t>cule à l'origine de l'accident qui s'est produit au giratoire du Grillon,</w:t>
      </w:r>
    </w:p>
    <w:p>
      <w:r>
        <w:t>qu'ils en ont relevé le numéro de plaque, et que ce numéro correspondait à</w:t>
      </w:r>
    </w:p>
    <w:p>
      <w:r>
        <w:t>celui du recourant. Même s'ils sont infirmés comme déjà dit ci-dessus par</w:t>
      </w:r>
    </w:p>
    <w:p>
      <w:r>
        <w:t>le témoignage de C. , le premier juge pouvait donc retenir ces</w:t>
      </w:r>
    </w:p>
    <w:p>
      <w:r>
        <w:t>faits sans commettre d'arbitraire. Confronté à deux témoignages contradic-</w:t>
      </w:r>
    </w:p>
    <w:p>
      <w:r>
        <w:t>toires, le juge peut en effet préférer l'un à l'autre sans commettre de</w:t>
      </w:r>
    </w:p>
    <w:p>
      <w:r>
        <w:t>déni de justice, s'il justifie son choix (RJN 3 II 97). En l'espèce, le</w:t>
      </w:r>
    </w:p>
    <w:p>
      <w:r>
        <w:t>premier juge n'a pas méconnu ce principe.</w:t>
      </w:r>
    </w:p>
    <w:p>
      <w:r>
        <w:t>Au vu de l'ensemble du dossier, on remarque qu'il existe un</w:t>
      </w:r>
    </w:p>
    <w:p>
      <w:r>
        <w:t>certain flou sur l'heure à laquelle l'accident dont S.  a été</w:t>
      </w:r>
    </w:p>
    <w:p>
      <w:r>
        <w:t>le témoin s'est produit, comme sur d'autres faits d'ailleurs. Ce flou</w:t>
      </w:r>
    </w:p>
    <w:p>
      <w:r>
        <w:t>s'explique non seulement par le fait que comme déjà mentionné, les souve-</w:t>
      </w:r>
    </w:p>
    <w:p>
      <w:r>
        <w:t>nirs s'estompent avec le temps, mais tient également au fait que c'est</w:t>
      </w:r>
    </w:p>
    <w:p>
      <w:r>
        <w:t>dans la nuit du 25 au 26 mars 1997 qu'a eu lieu le passage de l'heure</w:t>
      </w:r>
    </w:p>
    <w:p>
      <w:r>
        <w:t>d'hiver à l'heure d'été. Il est plus que vraisemblable que cela a pu créer</w:t>
      </w:r>
    </w:p>
    <w:p>
      <w:r>
        <w:t>des confusions dans l'esprit de certaines personnes. Le fait que même avec</w:t>
      </w:r>
    </w:p>
    <w:p>
      <w:r>
        <w:t>un certain recul et après réflexion, le premier juge et le recourant ne</w:t>
      </w:r>
    </w:p>
    <w:p>
      <w:r>
        <w:t>parviennent pas à s'entendre sur les incidences de ce changement d'heure</w:t>
      </w:r>
    </w:p>
    <w:p>
      <w:r>
        <w:t>est d'ailleurs révélateur (jugement, p. 4 et recours, p. 6, ch. 14). Il</w:t>
      </w:r>
    </w:p>
    <w:p>
      <w:r>
        <w:t>est donc permis de relativiser l'importance des indications d'heure four-</w:t>
      </w:r>
    </w:p>
    <w:p>
      <w:r>
        <w:t>nies par le témoin C. . Cela d'autant plus qu'il est tout de</w:t>
      </w:r>
    </w:p>
    <w:p>
      <w:r>
        <w:t>même curieux que lors de son premier interrogatoire, le recourant n'ait</w:t>
      </w:r>
    </w:p>
    <w:p>
      <w:r>
        <w:t>pas du tout fait allusion au témoin C. , si par quelques simples</w:t>
      </w:r>
    </w:p>
    <w:p>
      <w:r>
        <w:t>indications, ce dernier pouvait tout de suite et définitivement le discul-</w:t>
      </w:r>
    </w:p>
    <w:p>
      <w:r>
        <w:t>per. Questionné le jour même de l'accident sur son emploi du temps, le</w:t>
      </w:r>
    </w:p>
    <w:p>
      <w:r>
        <w:t>recourant s'est souvenu en effet, au verre près quasiment, de l'alcool</w:t>
      </w:r>
    </w:p>
    <w:p>
      <w:r>
        <w:t>qu'il avait consommé depuis la veille, mais nullement du fait qu'il se</w:t>
      </w:r>
    </w:p>
    <w:p>
      <w:r>
        <w:t>serait trouvé avant 05 h 30 en compagnie de C. , qui lui aurait</w:t>
      </w:r>
    </w:p>
    <w:p>
      <w:r>
        <w:t>apporté de l'aide pour un vêlage.</w:t>
      </w:r>
    </w:p>
    <w:p>
      <w:r>
        <w:t>Le premier juge pouvait également sans arbitraire attribuer une</w:t>
      </w:r>
    </w:p>
    <w:p>
      <w:r>
        <w:t>grande importance au fait que le véhicule du recourant présentait, le ma-</w:t>
      </w:r>
    </w:p>
    <w:p>
      <w:r>
        <w:t>tin du 26 mars 1995, d'importants dégâts, compatibles avec l'accident sur-</w:t>
      </w:r>
    </w:p>
    <w:p>
      <w:r>
        <w:t>venu au giratoire du Grillon. L'existence de ces dégâts est d'autant plus</w:t>
      </w:r>
    </w:p>
    <w:p>
      <w:r>
        <w:t>importante que le recourant a donné au sujet de leur survenance des expli-</w:t>
      </w:r>
    </w:p>
    <w:p>
      <w:r>
        <w:t>cations qui se sont avérées inexactes. Sur la base du témoignage de</w:t>
      </w:r>
    </w:p>
    <w:p>
      <w:r>
        <w:t>D. , on peut être certain en effet que ces dégâts ont été</w:t>
      </w:r>
    </w:p>
    <w:p>
      <w:r>
        <w:t>causés après que le véhicule du recourant ait été déplacé selon lui par un</w:t>
      </w:r>
    </w:p>
    <w:p>
      <w:r>
        <w:t>inconnu sur la place de parc du cabaret-dancing "Le Rodéo". Le véhicule du</w:t>
      </w:r>
    </w:p>
    <w:p>
      <w:r>
        <w:t>recourant n'a par conséquent pu être endommagé qu'au cours du trajet sépa-</w:t>
      </w:r>
    </w:p>
    <w:p>
      <w:r>
        <w:t>rant cet établissement public et son domicile, trajet qui passait précisé-</w:t>
      </w:r>
    </w:p>
    <w:p>
      <w:r>
        <w:t>ment par le giratoire du Grillon. Il paraît totalement exclu en effet</w:t>
      </w:r>
    </w:p>
    <w:p>
      <w:r>
        <w:t>qu'après l'avoir été une première fois devant le cabaret-dancing "Le</w:t>
      </w:r>
    </w:p>
    <w:p>
      <w:r>
        <w:t>Rodéo", le véhicule du recourant ait dans la même journée été "emprunté"</w:t>
      </w:r>
    </w:p>
    <w:p>
      <w:r>
        <w:t>une seconde fois encore à son domicile !</w:t>
      </w:r>
    </w:p>
    <w:p>
      <w:r>
        <w:t>On voit donc que le premier juge a déduit de plusieurs indices</w:t>
      </w:r>
    </w:p>
    <w:p>
      <w:r>
        <w:t>que le recourant était bien l'auteur de l'accident qu'on lui reprochait.</w:t>
      </w:r>
    </w:p>
    <w:p>
      <w:r>
        <w:t>Ces indices étaient par ailleurs suffisamment nombreux et importants pour</w:t>
      </w:r>
    </w:p>
    <w:p>
      <w:r>
        <w:t>qu'il acquière à ce sujet une intime conviction. Il convient de rappeler</w:t>
      </w:r>
    </w:p>
    <w:p>
      <w:r>
        <w:t>en effet que tout d'abord, le véhicule du recourant a été vu sur les lieux</w:t>
      </w:r>
    </w:p>
    <w:p>
      <w:r>
        <w:t>de l'accident et que, ensuite, ce véhicule présentait des dommages au</w:t>
      </w:r>
    </w:p>
    <w:p>
      <w:r>
        <w:t>sujet desquels le recourant n'a pu fournir aucune explication plausible.</w:t>
      </w:r>
    </w:p>
    <w:p>
      <w:r>
        <w:t>Au vu de ces indices, le premier juge ne pouvait raisonnablement avoir de</w:t>
      </w:r>
    </w:p>
    <w:p>
      <w:r>
        <w:t>doute quant à la culpabilité du recourant, même si l'heure de cet accident</w:t>
      </w:r>
    </w:p>
    <w:p>
      <w:r>
        <w:t>n'a effectivement pas pu être déterminée avec précision. S'il n'a pas</w:t>
      </w:r>
    </w:p>
    <w:p>
      <w:r>
        <w:t>abusé de son pouvoir d'appréciation dans la constatation des faits, le</w:t>
      </w:r>
    </w:p>
    <w:p>
      <w:r>
        <w:t>premier juge n'a donc pas davantage violé le principe de la présomption</w:t>
      </w:r>
    </w:p>
    <w:p>
      <w:r>
        <w:t>d'innocence.</w:t>
      </w:r>
    </w:p>
    <w:p>
      <w:r>
        <w:t>4.      Pour les mêmes motifs qu'exposés ci-dessus, on peut admettre que</w:t>
      </w:r>
    </w:p>
    <w:p>
      <w:r>
        <w:t>contrairement à ce qu'il prétend, le procès du recourant s'est déroulé de</w:t>
      </w:r>
    </w:p>
    <w:p>
      <w:r>
        <w:t>manière équitable. Les articles 4 Cst. féd. et 6 CEDH donnent au justicia-</w:t>
      </w:r>
    </w:p>
    <w:p>
      <w:r>
        <w:t>ble le droit de s'expliquer sur tous les points essentiels avant qu'une</w:t>
      </w:r>
    </w:p>
    <w:p>
      <w:r>
        <w:t>décision soit prise à son détriment, de participer à l'administration des</w:t>
      </w:r>
    </w:p>
    <w:p>
      <w:r>
        <w:t>preuves, d'en prendre connaissance et de se déterminer à leur propos, et</w:t>
      </w:r>
    </w:p>
    <w:p>
      <w:r>
        <w:t>de fournir lui-même des preuves (ATF 109 Ia 177 et les autres arrêts</w:t>
      </w:r>
    </w:p>
    <w:p>
      <w:r>
        <w:t>cités). De toute évidence, ces multiples droits ont été respectés en</w:t>
      </w:r>
    </w:p>
    <w:p>
      <w:r>
        <w:t>l'espèce. Il n'est pas impossible que la conclusion inverse aurait été</w:t>
      </w:r>
    </w:p>
    <w:p>
      <w:r>
        <w:t>retenue si le premier juge avait persisté à refuser au recourant d'admi-</w:t>
      </w:r>
    </w:p>
    <w:p>
      <w:r>
        <w:t>nistrer les preuves qu'il sollicitait. Comme le premier juge s'est fina-</w:t>
      </w:r>
    </w:p>
    <w:p>
      <w:r>
        <w:t>lement ravisé, cette question peut toutefois rester ouverte, de sorte que</w:t>
      </w:r>
    </w:p>
    <w:p>
      <w:r>
        <w:t>le grief du recourant à ce sujet est également mal fondé.</w:t>
      </w:r>
    </w:p>
    <w:p>
      <w:r>
        <w:t>5.      D'après la jurisprudence (ATF 105 IV 294, JT 1981 IV p. 72), le</w:t>
      </w:r>
    </w:p>
    <w:p>
      <w:r>
        <w:t>juge qui prononce une peine complémentaire n'est pas lié par les considé-</w:t>
      </w:r>
    </w:p>
    <w:p>
      <w:r>
        <w:t>rants du premier juge; il peut donc parfaitement refuser le sursis là où</w:t>
      </w:r>
    </w:p>
    <w:p>
      <w:r>
        <w:t>le précédent juge l'aurait accordé. C'est précisément ce qu'a fait en</w:t>
      </w:r>
    </w:p>
    <w:p>
      <w:r>
        <w:t>l'espèce le premier juge, sans qu'on puisse le lui reprocher. Le premier</w:t>
      </w:r>
    </w:p>
    <w:p>
      <w:r>
        <w:t>juge disposait en effet de suffisamment d'éléments pour émettre un</w:t>
      </w:r>
    </w:p>
    <w:p>
      <w:r>
        <w:t>pronostic défavorable. En refusant le sursis au recourant, il n'a donc pas</w:t>
      </w:r>
    </w:p>
    <w:p>
      <w:r>
        <w:t>excédé les limites de son pouvoir d'appréciation (RJN 1991 p. 66), en</w:t>
      </w:r>
    </w:p>
    <w:p>
      <w:r>
        <w:t>conséquence de quoi, le recours est également mal fondé sur ce point.</w:t>
      </w:r>
    </w:p>
    <w:p>
      <w:r>
        <w:t>6.      Sanctionné par une peine privative de liberté de plus de trois</w:t>
      </w:r>
    </w:p>
    <w:p>
      <w:r>
        <w:t>mois au total, le cas du recourant ne pouvait en aucun cas être qualifié</w:t>
      </w:r>
    </w:p>
    <w:p>
      <w:r>
        <w:t>de peu de gravité (ATF 117 IV 99 c 3 a contrario). En révoquant le sursis</w:t>
      </w:r>
    </w:p>
    <w:p>
      <w:r>
        <w:t>dont était assortie la peine de 9 jours d'emprisonnement prononcée par le</w:t>
      </w:r>
    </w:p>
    <w:p>
      <w:r>
        <w:t>Président du Tribunal de police du district du Locle par jugement du 11</w:t>
      </w:r>
    </w:p>
    <w:p>
      <w:r>
        <w:t>juin 1992, le premier juge n'est donc là encore pas tombé dans l'arbitrai-</w:t>
      </w:r>
    </w:p>
    <w:p>
      <w:r>
        <w:t>re. La décision du premier juge sur ce point paraît même logique au regard</w:t>
      </w:r>
    </w:p>
    <w:p>
      <w:r>
        <w:t>des considérants du jugement rendu par la Première chambre pénale de la</w:t>
      </w:r>
    </w:p>
    <w:p>
      <w:r>
        <w:t>Cour suprême du canton de Berne en date du 28 septembre 1995 (cons. 6).</w:t>
      </w:r>
    </w:p>
    <w:p>
      <w:r>
        <w:t>7.      Pour toutes ces raisons, le pourvoi doit être rejeté. Le recou-</w:t>
      </w:r>
    </w:p>
    <w:p>
      <w:r>
        <w:t>rant supportera en conséquence les frais de la procédure de recours.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à la charge de J.  les frais de la procédure de recours</w:t>
      </w:r>
    </w:p>
    <w:p>
      <w:r>
        <w:t>arrêtés à 550 francs.</w:t>
      </w:r>
    </w:p>
    <w:p>
      <w:r>
        <w:t>Neuchâtel, le 8 septembre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