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CCC.1994.6846 vom 16. März 1995</w:t>
      </w:r>
    </w:p>
    <w:p>
      <w:r>
        <w:t>NE Tribunal cantonal, 1995-03-16, FR</w:t>
      </w:r>
    </w:p>
    <w:p>
      <w:r>
        <w:rPr>
          <w:b/>
        </w:rPr>
        <w:t xml:space="preserve">Quelle: </w:t>
      </w:r>
      <w:r>
        <w:t>https://mcp.opencaselaw.ch/entscheid/ne_gerichte_CCC.1994.6846</w:t>
      </w:r>
    </w:p>
    <w:p>
      <w:r>
        <w:t>FR: NE_GERICHTE CCC.1994.6846 du 16 mars 1995</w:t>
      </w:r>
    </w:p>
    <w:p>
      <w:r>
        <w:t>IT: NE_GERICHTE CCC.1994.6846 del 16 marzo 1995</w:t>
      </w:r>
    </w:p>
    <w:p>
      <w:pPr>
        <w:pStyle w:val="Heading2"/>
      </w:pPr>
      <w:r>
        <w:t>Volltext</w:t>
      </w:r>
    </w:p>
    <w:p>
      <w:r>
        <w:t>A.      Par contrat du 12 novembre 1992, T. SA a remis à</w:t>
      </w:r>
    </w:p>
    <w:p>
      <w:r>
        <w:t>bail à K., à compter du 1er janvier 1993, un appartement de 4</w:t>
      </w:r>
    </w:p>
    <w:p>
      <w:r>
        <w:t>pièces sis [...] à La Chaux-de-Fonds. Un conflit quant au loyer</w:t>
      </w:r>
    </w:p>
    <w:p>
      <w:r>
        <w:t>initial et à une première notification de hausse a conduit les parties</w:t>
      </w:r>
    </w:p>
    <w:p>
      <w:r>
        <w:t>devant l'Autorité régionale de conciliation de La Chaux-de-Fonds. La con-</w:t>
      </w:r>
    </w:p>
    <w:p>
      <w:r>
        <w:t>ciliation a abouti et une transaction judiciaire a été passée. Aux termes</w:t>
      </w:r>
    </w:p>
    <w:p>
      <w:r>
        <w:t>de celle-ci, il a été convenu que le loyer serait de 900 francs, plus 140</w:t>
      </w:r>
    </w:p>
    <w:p>
      <w:r>
        <w:t>francs d'acompte sur charges, dès le 1er janvier 1993 et que les bases de</w:t>
      </w:r>
    </w:p>
    <w:p>
      <w:r>
        <w:t>calcul dudit loyer seraient les suivantes : taux hypothécaire de 6,75 %,</w:t>
      </w:r>
    </w:p>
    <w:p>
      <w:r>
        <w:t>IPC de 134.5 points et frais d'exploitation au 31 décembre 1992. En outre,</w:t>
      </w:r>
    </w:p>
    <w:p>
      <w:r>
        <w:t>toute réserve de la part du bailleur a été supprimée.</w:t>
      </w:r>
    </w:p>
    <w:p>
      <w:r>
        <w:t>Sur formule de hausse datée du 3 juin 1993, la société baille-</w:t>
      </w:r>
    </w:p>
    <w:p>
      <w:r>
        <w:t>resse a notifié au locataire une baisse de loyer de 8 francs par mois,</w:t>
      </w:r>
    </w:p>
    <w:p>
      <w:r>
        <w:t>faisant passer, avec effet au 1er octobre 1993, le loyer mensuel net de</w:t>
      </w:r>
    </w:p>
    <w:p>
      <w:r>
        <w:t>900 francs à 892 francs. Ladite baisse était motivée comme suit : "Nouveau</w:t>
      </w:r>
    </w:p>
    <w:p>
      <w:r>
        <w:t>taux hypothécaire 6,5 % (- 1,96 %), nouvel indice mars 1993, de 138.0</w:t>
      </w:r>
    </w:p>
    <w:p>
      <w:r>
        <w:t>points (+ 1,1 %), hausse de coûts expl. jusqu'en décembre 1992. Réserve</w:t>
      </w:r>
    </w:p>
    <w:p>
      <w:r>
        <w:t>d'augmentation : 1 %".</w:t>
      </w:r>
    </w:p>
    <w:p>
      <w:r>
        <w:t>Par lettre du 16 juin 1993, K. a sollicité de la géran-</w:t>
      </w:r>
    </w:p>
    <w:p>
      <w:r>
        <w:t>ce D. (représentante de la société bailleresse) qu'elle revoie ses cal-</w:t>
      </w:r>
    </w:p>
    <w:p>
      <w:r>
        <w:t>culs de baisse, et qu'en particulier elle les fonde sur un nouveau taux</w:t>
      </w:r>
    </w:p>
    <w:p>
      <w:r>
        <w:t>hypothécaire de référence de 6 %. Par lettre du 21 juin 1993, la gérance</w:t>
      </w:r>
    </w:p>
    <w:p>
      <w:r>
        <w:t>D. a refusé de donner suite à cette demande. K. a alors saisi</w:t>
      </w:r>
    </w:p>
    <w:p>
      <w:r>
        <w:t>du litige l'Autorité régionale de conciliation le 6 juillet 1993.</w:t>
      </w:r>
    </w:p>
    <w:p>
      <w:r>
        <w:t>Ensuite, sur formule officielle datée du 26 novembre 1993, la</w:t>
      </w:r>
    </w:p>
    <w:p>
      <w:r>
        <w:t>société bailleresse a notifié au locataire une baisse de loyer de 10</w:t>
      </w:r>
    </w:p>
    <w:p>
      <w:r>
        <w:t>francs par mois, faisant passer, avec effet au 1er décembre 1993, le loyer</w:t>
      </w:r>
    </w:p>
    <w:p>
      <w:r>
        <w:t>mensuel net de 892 francs à 882 francs. Ladite baisse était motivée par</w:t>
      </w:r>
    </w:p>
    <w:p>
      <w:r>
        <w:t>"l'élimination de la cave selon séance du 23 novembre 1993". Ensuite, sur</w:t>
      </w:r>
    </w:p>
    <w:p>
      <w:r>
        <w:t>formule officielle datée du 9 décembre 1993, la société bailleresse a no-</w:t>
      </w:r>
    </w:p>
    <w:p>
      <w:r>
        <w:t>tifié au locataire une nouvelle baisse de loyer de 42 francs par mois,</w:t>
      </w:r>
    </w:p>
    <w:p>
      <w:r>
        <w:t>faisant passer, avec effet au 1er avril 1994, le loyer mensuel net de 882</w:t>
      </w:r>
    </w:p>
    <w:p>
      <w:r>
        <w:t>francs à 840 francs. Ladite baisse était motivée comme suit : "Nouveau</w:t>
      </w:r>
    </w:p>
    <w:p>
      <w:r>
        <w:t>taux hypothécaire 5,5 % (- 4,76 %). Nouvelle base : taux hypothécaire</w:t>
      </w:r>
    </w:p>
    <w:p>
      <w:r>
        <w:t>5,5 %, indice mars 1993, de 138.0 points, hausse de coûts exploitation</w:t>
      </w:r>
    </w:p>
    <w:p>
      <w:r>
        <w:t>jusqu'en décembre 1992. Réserve d'augmentation : 1 %".</w:t>
      </w:r>
    </w:p>
    <w:p>
      <w:r>
        <w:t>K. n'a pas formellement saisi l'Autorité régionale de</w:t>
      </w:r>
    </w:p>
    <w:p>
      <w:r>
        <w:t>conciliation d'une requête contestant les deux dernières notifications de</w:t>
      </w:r>
    </w:p>
    <w:p>
      <w:r>
        <w:t>baisse de loyer. Il a simplement joint, par courrier du 13 décembre 1993 à</w:t>
      </w:r>
    </w:p>
    <w:p>
      <w:r>
        <w:t>l'adresse de l'autorité de conciliation, une photocopie de l'avis de bais-</w:t>
      </w:r>
    </w:p>
    <w:p>
      <w:r>
        <w:t>se du 26 novembre 1993 au dossier 117/93 ouvert à la suite de sa requête</w:t>
      </w:r>
    </w:p>
    <w:p>
      <w:r>
        <w:t>du 6 juillet 1993. Puis, par lettre du 21 janvier 1994, il a proposé à la</w:t>
      </w:r>
    </w:p>
    <w:p>
      <w:r>
        <w:t>gérance D. un accord tendant à fixer le loyer mensuel net à 857 francs</w:t>
      </w:r>
    </w:p>
    <w:p>
      <w:r>
        <w:t>dès le 1er octobre 1993 (baisse effective de 4,75 %), à 837 francs dès le</w:t>
      </w:r>
    </w:p>
    <w:p>
      <w:r>
        <w:t>1er décembre 1993 (fixation de la diminution de loyer suite à la suppres-</w:t>
      </w:r>
    </w:p>
    <w:p>
      <w:r>
        <w:t>sion de la cave à 20 francs par mois), la notification de baisse pour le</w:t>
      </w:r>
    </w:p>
    <w:p>
      <w:r>
        <w:t>1er avril 1994 devant selon lui être suspendue jusqu'au règlement du dé-</w:t>
      </w:r>
    </w:p>
    <w:p>
      <w:r>
        <w:t>saccord sur les deux baisses précédentes. Enfin, par lettre du 11 février</w:t>
      </w:r>
    </w:p>
    <w:p>
      <w:r>
        <w:t>1994, il a avisé l'autorité de conciliation que ses propositions d'arran-</w:t>
      </w:r>
    </w:p>
    <w:p>
      <w:r>
        <w:t>gement avaient été rejetées le 8 février 1994 par la gérance D. et qu'en</w:t>
      </w:r>
    </w:p>
    <w:p>
      <w:r>
        <w:t>conséquence la séance de conciliation prévue pour le 14 mars 1994 devrait</w:t>
      </w:r>
    </w:p>
    <w:p>
      <w:r>
        <w:t>avoir lieu. L'intimée quant à elle a transmis, le 9 décembre 1993, à l'au-</w:t>
      </w:r>
    </w:p>
    <w:p>
      <w:r>
        <w:t>torité, une copie de la notification de baisse faisant passer le loyer</w:t>
      </w:r>
    </w:p>
    <w:p>
      <w:r>
        <w:t>mensuel net de 882 francs à 840 francs dès le 1er avril 1994.</w:t>
      </w:r>
    </w:p>
    <w:p>
      <w:r>
        <w:t>Après avoir fait défaut à une première séance de conciliation</w:t>
      </w:r>
    </w:p>
    <w:p>
      <w:r>
        <w:t>fixée le 13 janvier 1994, la société bailleresse a fait défaut une nouvel-</w:t>
      </w:r>
    </w:p>
    <w:p>
      <w:r>
        <w:t>le fois à la séance du 14 mars 1994 (appointée suite au premier défaut,</w:t>
      </w:r>
    </w:p>
    <w:p>
      <w:r>
        <w:t>selon l'art.11 al.2 LICO), de sorte que la conciliation fût réputée avoir</w:t>
      </w:r>
    </w:p>
    <w:p>
      <w:r>
        <w:t>échoué.</w:t>
      </w:r>
    </w:p>
    <w:p>
      <w:r>
        <w:t>K. a saisi le Tribunal civil du district de La Chaux-</w:t>
      </w:r>
    </w:p>
    <w:p>
      <w:r>
        <w:t>de-Fonds d'une requête datée du 11 avril 1994, en concluant à ce que son</w:t>
      </w:r>
    </w:p>
    <w:p>
      <w:r>
        <w:t>loyer net mensuel soit fixé à 857.25 francs dès le 1er octobre 1993 (dimi-</w:t>
      </w:r>
    </w:p>
    <w:p>
      <w:r>
        <w:t>nution de 4.75 % au vu de la variation du taux hypothécaire), à 837.25</w:t>
      </w:r>
    </w:p>
    <w:p>
      <w:r>
        <w:t>francs dès le 1er décembre 1993 (diminution de 20 francs faisant suite à</w:t>
      </w:r>
    </w:p>
    <w:p>
      <w:r>
        <w:t>la suppression de la cave) et à 797.40 francs dès le 1er avril 1994 (dimi-</w:t>
      </w:r>
    </w:p>
    <w:p>
      <w:r>
        <w:t>nution de 4,76 % au vu de la variation du taux hypothécaire).</w:t>
      </w:r>
    </w:p>
    <w:p>
      <w:r>
        <w:t>B. Dans son jugement du 10 octobre 1994, le président du Tribunal</w:t>
      </w:r>
    </w:p>
    <w:p>
      <w:r>
        <w:t>civil du district de La Chaux-de-Fonds a retenu que le locataire avait</w:t>
      </w:r>
    </w:p>
    <w:p>
      <w:r>
        <w:t>droit, dès le 1er octobre 1993 (date correspondant au plus prochain terme</w:t>
      </w:r>
    </w:p>
    <w:p>
      <w:r>
        <w:t>de résiliation du contrat de bail) à une baisse de loyer de 4,5 %, ce qui</w:t>
      </w:r>
    </w:p>
    <w:p>
      <w:r>
        <w:t>fait passer le loyer mensuel net de 900 francs à 859.50 francs.</w:t>
      </w:r>
    </w:p>
    <w:p>
      <w:r>
        <w:t>En revanche, le juge a déclaré irrecevables les conclusions re-</w:t>
      </w:r>
    </w:p>
    <w:p>
      <w:r>
        <w:t>latives aux deux autres notifications de baisse de loyer, soit aux réduc-</w:t>
      </w:r>
    </w:p>
    <w:p>
      <w:r>
        <w:t>tions de loyer à compter de dates postérieures au 1er octobre 1993, au</w:t>
      </w:r>
    </w:p>
    <w:p>
      <w:r>
        <w:t>motif que ces réductions n'avaient pas fait l'objet, en temps voulu, de</w:t>
      </w:r>
    </w:p>
    <w:p>
      <w:r>
        <w:t>contestations claires de la part du locataire. En conséquence, il a mis à</w:t>
      </w:r>
    </w:p>
    <w:p>
      <w:r>
        <w:t>la charge du demandeur les trois quarts des frais de la cause et a laissé</w:t>
      </w:r>
    </w:p>
    <w:p>
      <w:r>
        <w:t>le quart restant à la charge de la défenderesse, en compensant les dépens.</w:t>
      </w:r>
    </w:p>
    <w:p>
      <w:r>
        <w:t>C.      K. recourt contre ce jugement en concluant à ce qu'il</w:t>
      </w:r>
    </w:p>
    <w:p>
      <w:r>
        <w:t>soit cassé, sauf en ce qu'il a trait à la diminution de loyer de 4,5 % à</w:t>
      </w:r>
    </w:p>
    <w:p>
      <w:r>
        <w:t>partir du 1er octobre 1993, que le loyer net mensuel soit fixé à 844.50</w:t>
      </w:r>
    </w:p>
    <w:p>
      <w:r>
        <w:t>francs dès le 1er décembre 1993 (diminution de 15 francs suite à la sup-</w:t>
      </w:r>
    </w:p>
    <w:p>
      <w:r>
        <w:t>pression de la cave) et à 804 francs dès le 1er avril 1994 (diminution de</w:t>
      </w:r>
    </w:p>
    <w:p>
      <w:r>
        <w:t>4,76 % suite à la variation du taux hypothécaire), subsidiairement à ce</w:t>
      </w:r>
    </w:p>
    <w:p>
      <w:r>
        <w:t>que la cause soit renvoyée à l'instance inférieure.</w:t>
      </w:r>
    </w:p>
    <w:p>
      <w:r>
        <w:t>Concernant la baisse de loyer de 10 francs par mois dès le 1er</w:t>
      </w:r>
    </w:p>
    <w:p>
      <w:r>
        <w:t>décembre 1993 suite à la suppression de la cave, il allègue avoir fait</w:t>
      </w:r>
    </w:p>
    <w:p>
      <w:r>
        <w:t>savoir à la gérance D., par courrier du 15 décembre 1993, qu'il consi-</w:t>
      </w:r>
    </w:p>
    <w:p>
      <w:r>
        <w:t>dérait cette diminution comme insuffisante. Il a transmis cette notifica-</w:t>
      </w:r>
    </w:p>
    <w:p>
      <w:r>
        <w:t>tion de baisse à l'autorité de conciliation le 13 décembre 1993, ainsi que</w:t>
      </w:r>
    </w:p>
    <w:p>
      <w:r>
        <w:t>la correspondance échangée avec la gérance sur ce point par une seconde</w:t>
      </w:r>
    </w:p>
    <w:p>
      <w:r>
        <w:t>lettre datée du 11 février 1994. Ainsi, la question des conséquences fi-</w:t>
      </w:r>
    </w:p>
    <w:p>
      <w:r>
        <w:t>nancières de la suppression de la cave aurait bien été soumise à l'autori-</w:t>
      </w:r>
    </w:p>
    <w:p>
      <w:r>
        <w:t>té de conciliation. En outre, cette question a été abordée lors de l'au-</w:t>
      </w:r>
    </w:p>
    <w:p>
      <w:r>
        <w:t>dience du tribunal de district du 10 octobre 1994, et les parties se sont</w:t>
      </w:r>
    </w:p>
    <w:p>
      <w:r>
        <w:t>alors mises d'accord sur le fait que la suppression de la cave avait une</w:t>
      </w:r>
    </w:p>
    <w:p>
      <w:r>
        <w:t>valeur économique mensuelle de 15 francs, le tribunal étant seulement ap-</w:t>
      </w:r>
    </w:p>
    <w:p>
      <w:r>
        <w:t>pelé à statuer sur la date d'entrée en vigueur de la diminution de loyer.</w:t>
      </w:r>
    </w:p>
    <w:p>
      <w:r>
        <w:t>Quant à la notification de baisse de loyer de 42 francs par mois dès le</w:t>
      </w:r>
    </w:p>
    <w:p>
      <w:r>
        <w:t>1er avril 1994 suite à la variation du taux hypothécaire, il prétend que</w:t>
      </w:r>
    </w:p>
    <w:p>
      <w:r>
        <w:t>le fait d'avoir simplement transmis le formulaire à l'autorité de conci-</w:t>
      </w:r>
    </w:p>
    <w:p>
      <w:r>
        <w:t>liation est suffisant pour considérer que cette dernière a valablement été</w:t>
      </w:r>
    </w:p>
    <w:p>
      <w:r>
        <w:t>saisie des contestations suscitées par ladite baisse. En effet, dans la</w:t>
      </w:r>
    </w:p>
    <w:p>
      <w:r>
        <w:t>mesure où il ne contestait pas en soi le calcul effectué par la gérance</w:t>
      </w:r>
    </w:p>
    <w:p>
      <w:r>
        <w:t>D., mais les deux diminutions de loyer précédentes, desquelles dépen-</w:t>
      </w:r>
    </w:p>
    <w:p>
      <w:r>
        <w:t>daient directement la troisième diminution en cause, il n'aurait pas eu</w:t>
      </w:r>
    </w:p>
    <w:p>
      <w:r>
        <w:t>besoin de formuler une contestation expresse à l'encontre de cette derniè-</w:t>
      </w:r>
    </w:p>
    <w:p>
      <w:r>
        <w:t>re. Dès lors, ses conclusions devant le tribunal de district relatives aux</w:t>
      </w:r>
    </w:p>
    <w:p>
      <w:r>
        <w:t>deux dernières diminutions de loyer seraient non seulement recevables,</w:t>
      </w:r>
    </w:p>
    <w:p>
      <w:r>
        <w:t>mais s'avéraient également bien fondées quant à leur objet. Enfin, concer-</w:t>
      </w:r>
    </w:p>
    <w:p>
      <w:r>
        <w:t>nant les frais et dépens de l'instance devant le tribunal de district, il</w:t>
      </w:r>
    </w:p>
    <w:p>
      <w:r>
        <w:t>estime qu'une application stricte du tarif légal se révèle disproportion-</w:t>
      </w:r>
    </w:p>
    <w:p>
      <w:r>
        <w:t>née dans le cas d'une procédure orale comme en l'espèce.</w:t>
      </w:r>
    </w:p>
    <w:p>
      <w:r>
        <w:t>D. Dans ses observations, le président du Tribunal civil du dis-</w:t>
      </w:r>
    </w:p>
    <w:p>
      <w:r>
        <w:t>trict de La Chaux-de-Fonds maintient que le recourant n'a pas saisi clai-</w:t>
      </w:r>
    </w:p>
    <w:p>
      <w:r>
        <w:t>rement l'autorité de conciliation d'un autre litige que celui exposé dans</w:t>
      </w:r>
    </w:p>
    <w:p>
      <w:r>
        <w:t>sa requête du 6 juillet 1993, ayant trait à la baisse de loyer à interve-</w:t>
      </w:r>
    </w:p>
    <w:p>
      <w:r>
        <w:t>nir au 1er octobre 1993 par suite d'une baisse du taux hypothécaire. Aucu-</w:t>
      </w:r>
    </w:p>
    <w:p>
      <w:r>
        <w:t>ne requête subséquente concernant les deux autres notifications de baisse</w:t>
      </w:r>
    </w:p>
    <w:p>
      <w:r>
        <w:t>de loyer, même sommairement motivée, n'est parvenue à l'autorité de conci-</w:t>
      </w:r>
    </w:p>
    <w:p>
      <w:r>
        <w:t>liation et n'a été adressée à l'adverse partie, de sorte que l'irrecevabi-</w:t>
      </w:r>
    </w:p>
    <w:p>
      <w:r>
        <w:t>lité des conclusions y ayant trait devrait être confirmée. Quant aux frais</w:t>
      </w:r>
    </w:p>
    <w:p>
      <w:r>
        <w:t>de la procédure, l'application en plein de l'arrêté concernant le tarif</w:t>
      </w:r>
    </w:p>
    <w:p>
      <w:r>
        <w:t>des frais de procédure se justifierait dans le cas d'espèce, au vu de la</w:t>
      </w:r>
    </w:p>
    <w:p>
      <w:r>
        <w:t>complexité de l'affaire quant à l'établissement des faits.</w:t>
      </w:r>
    </w:p>
    <w:p>
      <w:r>
        <w:t>L'intimée ne fournit pas de véritable observations, mais se bor-</w:t>
      </w:r>
    </w:p>
    <w:p>
      <w:r>
        <w:t>ne à déclarer dans un courrier du 2 décembre 1994 qu'elle réfute les argu-</w:t>
      </w:r>
    </w:p>
    <w:p>
      <w:r>
        <w:t>ments développés dans le recours.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 Selon l'article 274a al.1 CO, les cantons instituent des autori-</w:t>
      </w:r>
    </w:p>
    <w:p>
      <w:r>
        <w:t>tés cantonales, régionales ou communales de conciliation qui sont char-</w:t>
      </w:r>
    </w:p>
    <w:p>
      <w:r>
        <w:t>gées, dans toute question relative aux baux de choses immobilières, de</w:t>
      </w:r>
    </w:p>
    <w:p>
      <w:r>
        <w:t>concilier les parties et de tenter, en cas de litige, de les amener à un</w:t>
      </w:r>
    </w:p>
    <w:p>
      <w:r>
        <w:t>accord, éventuellement de rendre les décisions prévues par la loi. L'ac-</w:t>
      </w:r>
    </w:p>
    <w:p>
      <w:r>
        <w:t>cord vaut transaction judiciaire (art.274e al.1 CO). En ce qui concerne</w:t>
      </w:r>
    </w:p>
    <w:p>
      <w:r>
        <w:t>les litiges portant sur les baux d'habitation et de locaux commerciaux,</w:t>
      </w:r>
    </w:p>
    <w:p>
      <w:r>
        <w:t>les cantons ont l'obligation de prévoir une procédure simple, rapide et</w:t>
      </w:r>
    </w:p>
    <w:p>
      <w:r>
        <w:t>gratuite devant l'autorité de conciliation (art.274d al.1 et 2 CO), cette</w:t>
      </w:r>
    </w:p>
    <w:p>
      <w:r>
        <w:t>dernière devant, par ailleurs, appliquer la maxime inquisitoriale</w:t>
      </w:r>
    </w:p>
    <w:p>
      <w:r>
        <w:t>(art.274d al.3 CO). Si aucun accord n'est trouvé, l'autorité statue dans</w:t>
      </w:r>
    </w:p>
    <w:p>
      <w:r>
        <w:t>les cas où la loi le prévoit; dans les autres cas, elle constate l'échec</w:t>
      </w:r>
    </w:p>
    <w:p>
      <w:r>
        <w:t>de la tentative de conciliation (art.274e al.2 CO). La partie qui persiste</w:t>
      </w:r>
    </w:p>
    <w:p>
      <w:r>
        <w:t>dans sa demande ou qui a succombé devant l'autorité de conciliation a la</w:t>
      </w:r>
    </w:p>
    <w:p>
      <w:r>
        <w:t>faculté de saisir le juge dans les 30 jours (art.274f CO). En conséquence,</w:t>
      </w:r>
    </w:p>
    <w:p>
      <w:r>
        <w:t>toute contestation portant sur des baux d'habitation et de locaux commer-</w:t>
      </w:r>
    </w:p>
    <w:p>
      <w:r>
        <w:t>ciaux doit faire l'objet d'une tentative de conciliation préalable obli-</w:t>
      </w:r>
    </w:p>
    <w:p>
      <w:r>
        <w:t>gatoire (ATF 118 II 307).</w:t>
      </w:r>
    </w:p>
    <w:p>
      <w:r>
        <w:t>L'exigence de cette conciliation préalable est confirmée par</w:t>
      </w:r>
    </w:p>
    <w:p>
      <w:r>
        <w:t>l'article 16 al.1 de la loi d'introduction des titres huitième et huitième</w:t>
      </w:r>
    </w:p>
    <w:p>
      <w:r>
        <w:t>bis du code des obligations (LICO), lequel stipule que nul n'est admis à</w:t>
      </w:r>
    </w:p>
    <w:p>
      <w:r>
        <w:t>saisir l'autorité judiciaire d'un litige portant sur un bail d'habitation</w:t>
      </w:r>
    </w:p>
    <w:p>
      <w:r>
        <w:t>ou de locaux commerciaux, s'il n'a introduit l'instance et comparu devant</w:t>
      </w:r>
    </w:p>
    <w:p>
      <w:r>
        <w:t>l'autorité régionale de conciliation. Aux termes de l'article 7 al.1 LICO,</w:t>
      </w:r>
    </w:p>
    <w:p>
      <w:r>
        <w:t>les autorités de conciliation sont saisies par une requête motivée, même</w:t>
      </w:r>
    </w:p>
    <w:p>
      <w:r>
        <w:t>simplement, en deux exemplaires, avec pièces à l'appui. La requête est</w:t>
      </w:r>
    </w:p>
    <w:p>
      <w:r>
        <w:t>introductive d'instance (art.7 al.3 LICO).</w:t>
      </w:r>
    </w:p>
    <w:p>
      <w:r>
        <w:t>3.      La notification de baisse de loyer, signifiée sur formule offi-</w:t>
      </w:r>
    </w:p>
    <w:p>
      <w:r>
        <w:t>cielle datée du 3 juin 1993, faisant passer avec effet au 1er octobre 1993</w:t>
      </w:r>
    </w:p>
    <w:p>
      <w:r>
        <w:t>le loyer mensuel net de 900 francs à 892 francs, a fait l'objet par le</w:t>
      </w:r>
    </w:p>
    <w:p>
      <w:r>
        <w:t>recourant d'une contestation adressée le 6 juillet 1993 à l'Autorité ré-</w:t>
      </w:r>
    </w:p>
    <w:p>
      <w:r>
        <w:t>gionale de conciliation de La Chaux-de-Fonds. La diminution de loyer fai-</w:t>
      </w:r>
    </w:p>
    <w:p>
      <w:r>
        <w:t>sait suite à la baisse du taux hypothécaire. Le jugement attaqué a corrigé</w:t>
      </w:r>
    </w:p>
    <w:p>
      <w:r>
        <w:t>avec raison les calculs opérés par l'intimée, réduisant de 4,5 % le loyer</w:t>
      </w:r>
    </w:p>
    <w:p>
      <w:r>
        <w:t>mensuel net à partir du 1er octobre 1993, soit faisant passer ledit loyer</w:t>
      </w:r>
    </w:p>
    <w:p>
      <w:r>
        <w:t>de 900 francs à 859.50 francs et retenant comme nouvelle base un taux hy-</w:t>
      </w:r>
    </w:p>
    <w:p>
      <w:r>
        <w:t>pothécaire de 6 % et un IPC de 138.4 points. En revanche, le président du</w:t>
      </w:r>
    </w:p>
    <w:p>
      <w:r>
        <w:t>Tribunal civil du district de La Chaux-de-Fonds a rejeté les conclusions</w:t>
      </w:r>
    </w:p>
    <w:p>
      <w:r>
        <w:t>du demandeurs relatives aux deux autres notifications de baisse de loyer</w:t>
      </w:r>
    </w:p>
    <w:p>
      <w:r>
        <w:t>ultérieures, au motif que l'autorité de conciliation n'avait pas valable-</w:t>
      </w:r>
    </w:p>
    <w:p>
      <w:r>
        <w:t>ment été saisie de manière préalable.</w:t>
      </w:r>
    </w:p>
    <w:p>
      <w:r>
        <w:t>a) En ce qui concerne la baisse de loyer relative à la suppres-</w:t>
      </w:r>
    </w:p>
    <w:p>
      <w:r>
        <w:t>sion de la cave, datée du 26 novembre 1993 et portant effet au 1er décem-</w:t>
      </w:r>
    </w:p>
    <w:p>
      <w:r>
        <w:t>bre 1993, le recourant s'est effectivement borné à transmettre le 13 dé-</w:t>
      </w:r>
    </w:p>
    <w:p>
      <w:r>
        <w:t>cembre 1993 une copie de la notification, en ne précisant pas de manière</w:t>
      </w:r>
    </w:p>
    <w:p>
      <w:r>
        <w:t>expresse qu'il en contestait le contenu. En revanche, son objection à cet-</w:t>
      </w:r>
    </w:p>
    <w:p>
      <w:r>
        <w:t>te baisse (jugée insuffisante) ressort de sa correspondance du 21 janvier</w:t>
      </w:r>
    </w:p>
    <w:p>
      <w:r>
        <w:t>1994 avec l'intimée, puis de son courrier adressé le 11 février 1994 à</w:t>
      </w:r>
    </w:p>
    <w:p>
      <w:r>
        <w:t>l'autorité de conciliation. Quoiqu'il en soit, la question de savoir si</w:t>
      </w:r>
    </w:p>
    <w:p>
      <w:r>
        <w:t>l'autorité de conciliation a été régulièrement saisie de ce litige parti-</w:t>
      </w:r>
    </w:p>
    <w:p>
      <w:r>
        <w:t>culier peut rester ouverte en l'occurrence, car les parties ont ensuite</w:t>
      </w:r>
    </w:p>
    <w:p>
      <w:r>
        <w:t>convenu que la suppression de la cave justifiait une diminution de loyer</w:t>
      </w:r>
    </w:p>
    <w:p>
      <w:r>
        <w:t>mensuel de 15 francs lors de l'audience tenue le 10 octobre 1994 devant le</w:t>
      </w:r>
    </w:p>
    <w:p>
      <w:r>
        <w:t>président du Tribunal civil du district de La Chaux-de-Fonds. En effet,</w:t>
      </w:r>
    </w:p>
    <w:p>
      <w:r>
        <w:t>selon l'article 181 CPC, la transaction judiciaire peut porter sur des</w:t>
      </w:r>
    </w:p>
    <w:p>
      <w:r>
        <w:t>points qui, bien qu'étrangers au procès, sont litigieux entre les parties</w:t>
      </w:r>
    </w:p>
    <w:p>
      <w:r>
        <w:t>ou entre l'une d'elles et un tiers. Or, à supposer que l'on retienne l'hy-</w:t>
      </w:r>
    </w:p>
    <w:p>
      <w:r>
        <w:t>pothèse du jugement attaqué, soit que l'autorité de conciliation n'avait</w:t>
      </w:r>
    </w:p>
    <w:p>
      <w:r>
        <w:t>pas été saisie préalablement de manière régulière, il faudrait considérer</w:t>
      </w:r>
    </w:p>
    <w:p>
      <w:r>
        <w:t>que le litige portait sur un objet étranger au procès, et qu'une transac-</w:t>
      </w:r>
    </w:p>
    <w:p>
      <w:r>
        <w:t>tion judiciaire en ce qui le concerne n'en est pas moins valable et empor-</w:t>
      </w:r>
    </w:p>
    <w:p>
      <w:r>
        <w:t>te tous les effets d'un jugement définitif (art.182 CPC). En conséquence,</w:t>
      </w:r>
    </w:p>
    <w:p>
      <w:r>
        <w:t>le juge de district n'avait pas à se prononcer sur la recevabilité ou le</w:t>
      </w:r>
    </w:p>
    <w:p>
      <w:r>
        <w:t>bien fondé d'une conclusion relative à ce litige particulier, mais devait</w:t>
      </w:r>
    </w:p>
    <w:p>
      <w:r>
        <w:t>par contre donner acte aux parties de l'existence de la transaction judi-</w:t>
      </w:r>
    </w:p>
    <w:p>
      <w:r>
        <w:t>ciaire. Le jugement attaqué doit dès lors être cassé sur ce point et, com-</w:t>
      </w:r>
    </w:p>
    <w:p>
      <w:r>
        <w:t>me le recourant ne conteste que l'importance de la diminution de loyer et</w:t>
      </w:r>
    </w:p>
    <w:p>
      <w:r>
        <w:t>non son point de départ, la Cour de céans est en mesure de statuer au fond</w:t>
      </w:r>
    </w:p>
    <w:p>
      <w:r>
        <w:t>et de donner acte aux parties qu'un accord portant sur une baisse de loyer</w:t>
      </w:r>
    </w:p>
    <w:p>
      <w:r>
        <w:t>de 15 francs par mois dès le 1er décembre 1993 en raison de la suppression</w:t>
      </w:r>
    </w:p>
    <w:p>
      <w:r>
        <w:t>de la cave a été valablement passé devant l'autorité judiciaire.</w:t>
      </w:r>
    </w:p>
    <w:p>
      <w:r>
        <w:t>b) En ce qui concerne la diminution de loyer relative à la va-</w:t>
      </w:r>
    </w:p>
    <w:p>
      <w:r>
        <w:t>riation du taux hypothécaire, notifiée le 9 décembre 1993 et faisant pas-</w:t>
      </w:r>
    </w:p>
    <w:p>
      <w:r>
        <w:t>ser le loyer mensuel net de 882 francs à 840 francs (- 4,76 %) dès le 1er</w:t>
      </w:r>
    </w:p>
    <w:p>
      <w:r>
        <w:t>avril 1994, la contestation du recourant n'a pas été signifiée formelle-</w:t>
      </w:r>
    </w:p>
    <w:p>
      <w:r>
        <w:t>ment par une requête auprès de l'autorité de conciliation, mais il ressort</w:t>
      </w:r>
    </w:p>
    <w:p>
      <w:r>
        <w:t>du courrier qu'il a adressé à l'intimée le 21 janvier 1994 qu'il considé-</w:t>
      </w:r>
    </w:p>
    <w:p>
      <w:r>
        <w:t>rait cette baisse de loyer comme "suspendue" dans la mesure où les litiges</w:t>
      </w:r>
    </w:p>
    <w:p>
      <w:r>
        <w:t>relatifs aux notifications de baisse antérieures n'avaient pas encore été</w:t>
      </w:r>
    </w:p>
    <w:p>
      <w:r>
        <w:t>liquidés. Or, ce serait faire preuve d'un formalisme excessif que d'exiger</w:t>
      </w:r>
    </w:p>
    <w:p>
      <w:r>
        <w:t>du locataire qu'il adresse une nouvelle requête à l'autorité de concilia-</w:t>
      </w:r>
    </w:p>
    <w:p>
      <w:r>
        <w:t>tion concernant une diminution de loyer dont il ne conteste pas l'ampleur</w:t>
      </w:r>
    </w:p>
    <w:p>
      <w:r>
        <w:t>(contrairement aux deux baisses précédentes), mais seulement le loyer ser-</w:t>
      </w:r>
    </w:p>
    <w:p>
      <w:r>
        <w:t>vant de référence pour appliquer cette diminution et par voie de consé-</w:t>
      </w:r>
    </w:p>
    <w:p>
      <w:r>
        <w:t>quence la fixation du nouveau loyer, tant il va de soi que ladite diminu-</w:t>
      </w:r>
    </w:p>
    <w:p>
      <w:r>
        <w:t>tion est liée à celles notifiées antérieurement. Il ne s'agit dès lors pas</w:t>
      </w:r>
    </w:p>
    <w:p>
      <w:r>
        <w:t>d'un nouveau litige, mais simplement de la répercussion des autres contes-</w:t>
      </w:r>
    </w:p>
    <w:p>
      <w:r>
        <w:t>tations pendantes.</w:t>
      </w:r>
    </w:p>
    <w:p>
      <w:r>
        <w:t>D'autre part, l'intimée a joint à son courrier adressé le 9 dé-</w:t>
      </w:r>
    </w:p>
    <w:p>
      <w:r>
        <w:t>cembre 1993 à l'autorité de conciliation une copie de la diminution de</w:t>
      </w:r>
    </w:p>
    <w:p>
      <w:r>
        <w:t>loyer précisément notifiée le 9 décembre 1993. Ainsi, bien que les deux</w:t>
      </w:r>
    </w:p>
    <w:p>
      <w:r>
        <w:t>citations à comparaître à l'audience de conciliation, respectivement</w:t>
      </w:r>
    </w:p>
    <w:p>
      <w:r>
        <w:t>adressées le 7 décembre 1993 pour le 13 janvier 1994 puis le 17 janvier</w:t>
      </w:r>
    </w:p>
    <w:p>
      <w:r>
        <w:t>1994 pour le 14 mars 1994, faisaient suite formellement à la requête du 6</w:t>
      </w:r>
    </w:p>
    <w:p>
      <w:r>
        <w:t>juillet 1993 portant sur la diminution de loyer signifiée le 3 juin 1993,</w:t>
      </w:r>
    </w:p>
    <w:p>
      <w:r>
        <w:t>l'intimée devait bien avoir conscience que le litige englobait par la for-</w:t>
      </w:r>
    </w:p>
    <w:p>
      <w:r>
        <w:t>ce des choses également la baisse de loyer signifiée le 9 décembre 1993.</w:t>
      </w:r>
    </w:p>
    <w:p>
      <w:r>
        <w:t>En outre, exiger du recourant une requête séparée préalable à l'autorité</w:t>
      </w:r>
    </w:p>
    <w:p>
      <w:r>
        <w:t>de conciliation concernant cette dernière baisse de loyer reviendrait à</w:t>
      </w:r>
    </w:p>
    <w:p>
      <w:r>
        <w:t>créer une situation inéquitable pour le locataire et manifestement abusive</w:t>
      </w:r>
    </w:p>
    <w:p>
      <w:r>
        <w:t>pour le bailleur. En effet, la baisse de loyer signifiée le 9 décembre</w:t>
      </w:r>
    </w:p>
    <w:p>
      <w:r>
        <w:t>1993 doit être appliquée à partir du loyer mensuel net calculé en fonction</w:t>
      </w:r>
    </w:p>
    <w:p>
      <w:r>
        <w:t>des baisses de loyer antérieures. Si l'on soutenait in casu l'exigence du</w:t>
      </w:r>
    </w:p>
    <w:p>
      <w:r>
        <w:t>dépôt d'une requête formelle auprès de l'autorité de conciliation en ce</w:t>
      </w:r>
    </w:p>
    <w:p>
      <w:r>
        <w:t>qui concerne la dernière notification de baisse, quand bien même ce n'est</w:t>
      </w:r>
    </w:p>
    <w:p>
      <w:r>
        <w:t>pas l'ampleur de celle-ci qui est contestée mais le montant auquel elle</w:t>
      </w:r>
    </w:p>
    <w:p>
      <w:r>
        <w:t>s'appliquait, le recourant ne pourrait bénéficier de la réduction de loyer</w:t>
      </w:r>
    </w:p>
    <w:p>
      <w:r>
        <w:t>à laquelle il a droit qu'à partir du prochain terme de résiliation suivant</w:t>
      </w:r>
    </w:p>
    <w:p>
      <w:r>
        <w:t>le dépôt d'une telle requête (art.270a al.1 CO), l'intimée profitant pour</w:t>
      </w:r>
    </w:p>
    <w:p>
      <w:r>
        <w:t>sa part d'une situation que son double défaut aux audiences de concilia-</w:t>
      </w:r>
    </w:p>
    <w:p>
      <w:r>
        <w:t>tion a contribué à créer puisque le problème de la répercussion des dimi-</w:t>
      </w:r>
    </w:p>
    <w:p>
      <w:r>
        <w:t>nutions de loyer antérieures sur la dernière notification de baisse aurait</w:t>
      </w:r>
    </w:p>
    <w:p>
      <w:r>
        <w:t>manifestement été abordé à cette occasion. Le jugement attaqué doit dès</w:t>
      </w:r>
    </w:p>
    <w:p>
      <w:r>
        <w:t>lors être également cassé en ce qui concerne la diminution de loyer por-</w:t>
      </w:r>
    </w:p>
    <w:p>
      <w:r>
        <w:t>tant effet dès le 1er avril 1994.</w:t>
      </w:r>
    </w:p>
    <w:p>
      <w:r>
        <w:t>4.      La Cour de céans est en mesure de statuer au fond et de fixer le</w:t>
      </w:r>
    </w:p>
    <w:p>
      <w:r>
        <w:t>loyer mensuel net dû par le recourant à 804.50 francs dès le 1er avril</w:t>
      </w:r>
    </w:p>
    <w:p>
      <w:r>
        <w:t>1994. En effet, en considérant un loyer mensuel net de 859.50 francs (ré-</w:t>
      </w:r>
    </w:p>
    <w:p>
      <w:r>
        <w:t>duction de 4,5 %) dès le 1er octobre 1993 puis de 844.50 francs (réduction</w:t>
      </w:r>
    </w:p>
    <w:p>
      <w:r>
        <w:t>de 15 francs) dès le 1er décembre 1993, le loyer mensuel net doit être de</w:t>
      </w:r>
    </w:p>
    <w:p>
      <w:r>
        <w:t>804.50 francs dès le 1er avril 1994 si l'on opère la réduction de 4,76 %</w:t>
      </w:r>
    </w:p>
    <w:p>
      <w:r>
        <w:t>signifiée le 9 décembre 1993 (844.50 francs - 40 francs).</w:t>
      </w:r>
    </w:p>
    <w:p>
      <w:r>
        <w:t>5.      Le recours étant admis quant aux griefs développés ci-dessus,</w:t>
      </w:r>
    </w:p>
    <w:p>
      <w:r>
        <w:t>le chiffre 3 du dispositif du jugement attaqué relatif aux frais et dépens</w:t>
      </w:r>
    </w:p>
    <w:p>
      <w:r>
        <w:t>doit également être cassé dans la mesure où, statuant au fond, la Cour de</w:t>
      </w:r>
    </w:p>
    <w:p>
      <w:r>
        <w:t>céans fixe les frais et dépens de première et seconde instances. A cet</w:t>
      </w:r>
    </w:p>
    <w:p>
      <w:r>
        <w:t>égard, il convient de relever que la méthode appliquée par le premier ju-</w:t>
      </w:r>
    </w:p>
    <w:p>
      <w:r>
        <w:t>ge, soit de multiplier par vingt le montant annuel de la part de loyer</w:t>
      </w:r>
    </w:p>
    <w:p>
      <w:r>
        <w:t>contestée, correspond à la lettre de la loi (art.3 al.2 CPC). La procédure</w:t>
      </w:r>
    </w:p>
    <w:p>
      <w:r>
        <w:t>ne présentait toutefois pas de difficultés particulières et il n'y a dès</w:t>
      </w:r>
    </w:p>
    <w:p>
      <w:r>
        <w:t>lors pas lieu en l'espèce d'appliquer le montant maximal prévu par</w:t>
      </w:r>
    </w:p>
    <w:p>
      <w:r>
        <w:t>l'arrêté concernant le tarif des frais de procédure, de sorte que les</w:t>
      </w:r>
    </w:p>
    <w:p>
      <w:r>
        <w:t>frais de première instance seront réduits de manière appropriée. L'inté-</w:t>
      </w:r>
    </w:p>
    <w:p>
      <w:r>
        <w:t>gralité de ces frais ainsi qu'une indemnité de dépens doivent être mis à</w:t>
      </w:r>
    </w:p>
    <w:p>
      <w:r>
        <w:t>la charge de l'intimée, celle-ci succombant aux prétentions du recourant.</w:t>
      </w:r>
    </w:p>
    <w:p>
      <w:r>
        <w:t>Il en va de même pour la procédure de recours (art.152 al.1 CPC).</w:t>
      </w:r>
    </w:p>
    <w:p>
      <w:r>
        <w:t>Par ces motifs,</w:t>
      </w:r>
    </w:p>
    <w:p>
      <w:r>
        <w:t>LA COUR DE CASSATION CIVILE</w:t>
      </w:r>
    </w:p>
    <w:p>
      <w:r>
        <w:t>1.  Admet le recours et casse les chiffres 2, 3 et 4 du dispositif du</w:t>
      </w:r>
    </w:p>
    <w:p>
      <w:r>
        <w:t>jugement du 10 octobre 1994, confirmant ce dernier pour le surplus.</w:t>
      </w:r>
    </w:p>
    <w:p>
      <w:r>
        <w:t>Statuant au fond :</w:t>
      </w:r>
    </w:p>
    <w:p>
      <w:r>
        <w:t>2a. Donne acte aux parties qu'une transaction judiciaire a été passée en-</w:t>
      </w:r>
    </w:p>
    <w:p>
      <w:r>
        <w:t>tre elles le 10 octobre 1994, diminuant le loyer mensuel net du recou-</w:t>
      </w:r>
    </w:p>
    <w:p>
      <w:r>
        <w:t>rant de 15 francs dès le 1er décembre 1993 et fixant en conséquence</w:t>
      </w:r>
    </w:p>
    <w:p>
      <w:r>
        <w:t>ledit loyer net à 844.50 francs par mois dès cette date;</w:t>
      </w:r>
    </w:p>
    <w:p>
      <w:r>
        <w:t>b. Dit que le recourant a droit à une diminution supplémentaire de loyer</w:t>
      </w:r>
    </w:p>
    <w:p>
      <w:r>
        <w:t>de 4,76 % dès le 1er avril 1994 et fixe en conséquence le loyer men-</w:t>
      </w:r>
    </w:p>
    <w:p>
      <w:r>
        <w:t>suel net à 804.50 francs dès cette date;</w:t>
      </w:r>
    </w:p>
    <w:p>
      <w:r>
        <w:t>c. Arrête les frais de première instance à 920 francs, avancés par le</w:t>
      </w:r>
    </w:p>
    <w:p>
      <w:r>
        <w:t>demandeur, et les met à la charge de la défenderesse;</w:t>
      </w:r>
    </w:p>
    <w:p>
      <w:r>
        <w:t>d. Condamne la défenderesse à verser au demandeur une indemnité de dépens</w:t>
      </w:r>
    </w:p>
    <w:p>
      <w:r>
        <w:t>de première instance de 400 francs.</w:t>
      </w:r>
    </w:p>
    <w:p>
      <w:r>
        <w:t>3.  Fixe les frais de la procédure de recours à 440 francs, avancés par le</w:t>
      </w:r>
    </w:p>
    <w:p>
      <w:r>
        <w:t>recourant, et les mets à la charge de l'intimée.</w:t>
      </w:r>
    </w:p>
    <w:p>
      <w:r>
        <w:t>4.  Condamne l'intimée à verser au recourant une indemnité de dépens de</w:t>
      </w:r>
    </w:p>
    <w:p>
      <w:r>
        <w:t>seconde instance de 400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