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CC.1998.9714 vom 28. September 1998</w:t>
      </w:r>
    </w:p>
    <w:p>
      <w:r>
        <w:t>NE Tribunal cantonal, 1998-09-28, FR</w:t>
      </w:r>
    </w:p>
    <w:p>
      <w:r>
        <w:rPr>
          <w:b/>
        </w:rPr>
        <w:t xml:space="preserve">Quelle: </w:t>
      </w:r>
      <w:r>
        <w:t>https://mcp.opencaselaw.ch/entscheid/ne_gerichte_CC.1998.9714</w:t>
      </w:r>
    </w:p>
    <w:p>
      <w:r>
        <w:t>FR: NE_GERICHTE CC.1998.9714 du 28 septembre 1998</w:t>
      </w:r>
    </w:p>
    <w:p>
      <w:r>
        <w:t>IT: NE_GERICHTE CC.1998.9714 del 28 settembre 1998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août 1986. Le 22 août 1985, deux nouveaux administrateurs ont été</w:t>
      </w:r>
    </w:p>
    <w:p>
      <w:r>
        <w:t>inscrits au Registre du commerce : H. et S., ce dernier étant décédé le 29</w:t>
      </w:r>
    </w:p>
    <w:p>
      <w:r>
        <w:t>novembre 1986 (D.25a/305).</w:t>
      </w:r>
    </w:p>
    <w:p>
      <w:r>
        <w:t>Pour les exercices des années 1983 et 1984, l'organe de contrôle</w:t>
      </w:r>
    </w:p>
    <w:p>
      <w:r>
        <w:t>était A. SA; dès l'exercice 1985 et jusqu'à la faillite de la société, ce</w:t>
      </w:r>
    </w:p>
    <w:p>
      <w:r>
        <w:t>rôle appartenait à S. SA. Durant l'existence de R. SA, la comptabilité</w:t>
      </w:r>
    </w:p>
    <w:p>
      <w:r>
        <w:t>était tenue par F. SA. Les sociétés S. et F. sont apparentées à A.</w:t>
      </w:r>
    </w:p>
    <w:p>
      <w:r>
        <w:t>(D.25b/831, expertise W. du 21.12.1988, p. 8 et 66).</w:t>
      </w:r>
    </w:p>
    <w:p>
      <w:r>
        <w:t>Le 14 mars 1986, R. SA avise le président du Tribunal de</w:t>
      </w:r>
    </w:p>
    <w:p>
      <w:r>
        <w:t>district de Neuchâtel que l'actif de la société ne couvre plus ses dettes</w:t>
      </w:r>
    </w:p>
    <w:p>
      <w:r>
        <w:t>(D.69/1). Le 31 mars 1986, R. SA dresse un bilan intermédiaire qui laisse</w:t>
      </w:r>
    </w:p>
    <w:p>
      <w:r>
        <w:t>apparaître une perte de 2'244'606.92 francs ainsi qu'un surendettement de</w:t>
      </w:r>
    </w:p>
    <w:p>
      <w:r>
        <w:t>844'606.92 francs (expertise W., D. tribunal de police, annexe 8). Le 11</w:t>
      </w:r>
    </w:p>
    <w:p>
      <w:r>
        <w:t>avril 1986, lors d'une séance du conseil d'administration, R. GmbH, maison</w:t>
      </w:r>
    </w:p>
    <w:p>
      <w:r>
        <w:t>mère et créancière principale de R. SA avise cette dernière qu'elle</w:t>
      </w:r>
    </w:p>
    <w:p>
      <w:r>
        <w:t>postpose sa créance de 848'517.55 francs inscrite au passif du bilan</w:t>
      </w:r>
    </w:p>
    <w:p>
      <w:r>
        <w:t>intermédiaire du 31 mars 1986. La postposition permet de ramener ainsi la</w:t>
      </w:r>
    </w:p>
    <w:p>
      <w:r>
        <w:t>perte de 2'244'606.92 francs à 1'396'089.37 francs, à savoir en dessous du</w:t>
      </w:r>
    </w:p>
    <w:p>
      <w:r>
        <w:t>capital-action de 1'400'000 francs. Le 14 avril 1986, R. SA informe le</w:t>
      </w:r>
    </w:p>
    <w:p>
      <w:r>
        <w:t>juge que R. GmbH a signé une déclaration de postposition de sa créance à</w:t>
      </w:r>
    </w:p>
    <w:p>
      <w:r>
        <w:t>hauteur de 848'517.55 francs (D.69/59). Une ordonnance du 5 mai 1986 du</w:t>
      </w:r>
    </w:p>
    <w:p>
      <w:r>
        <w:t>président du Tribunal du district de Neuchâtel classe le dossier (D.59/5).</w:t>
      </w:r>
    </w:p>
    <w:p>
      <w:r>
        <w:t>Le 18 juillet 1986, R. SA se déclare insolvable. Elle explique que les</w:t>
      </w:r>
    </w:p>
    <w:p>
      <w:r>
        <w:t>mesures d'assainissement (postposition de créance et recherche</w:t>
      </w:r>
    </w:p>
    <w:p>
      <w:r>
        <w:t>d'investisseurs) prévues en mars et avril 1986 ne sont pas réalisées et</w:t>
      </w:r>
    </w:p>
    <w:p>
      <w:r>
        <w:t>que l'absence de liquidité ne permet plus la continuation de l'ex-</w:t>
      </w:r>
    </w:p>
    <w:p>
      <w:r>
        <w:t>ploitation. L'assemblée générale extraordinaire tenue la veille (D.69/7) a</w:t>
      </w:r>
    </w:p>
    <w:p>
      <w:r>
        <w:t>décidé dès lors sa mise en faillite volontaire. Cependant lors des audien-</w:t>
      </w:r>
    </w:p>
    <w:p>
      <w:r>
        <w:t>ces du 29 août 1986 et du 5 septembre 1986, H. dépose un bilan</w:t>
      </w:r>
    </w:p>
    <w:p>
      <w:r>
        <w:t>intermédiaire au 31 août 1986, d'où il ressort que la société ne se trouve</w:t>
      </w:r>
    </w:p>
    <w:p>
      <w:r>
        <w:t>pas sous le coup de l'article 725 al.3 CO. La requête de faillite volon-</w:t>
      </w:r>
    </w:p>
    <w:p>
      <w:r>
        <w:t>taire est dès lors retirée; une ordonnance du 16 octobre 1986 constate que</w:t>
      </w:r>
    </w:p>
    <w:p>
      <w:r>
        <w:t>la cause échappe à la règle de l'article 725 CO (D.69/15). Le 12/15</w:t>
      </w:r>
    </w:p>
    <w:p>
      <w:r>
        <w:t>septembre 1986, R. SA par l'intermédiaire de H. et de son directeur V.</w:t>
      </w:r>
    </w:p>
    <w:p>
      <w:r>
        <w:t>dépose auprès du Tribunal cantonal (D.68/3) une demande de sursis</w:t>
      </w:r>
    </w:p>
    <w:p>
      <w:r>
        <w:t>concordataire motivée par l'absence de liquidités et la non-valeur de</w:t>
      </w:r>
    </w:p>
    <w:p>
      <w:r>
        <w:t>certains actifs. Cette requête est rejetée par une ordonnance du 7</w:t>
      </w:r>
    </w:p>
    <w:p>
      <w:r>
        <w:t>novembre 1986 du juge instructeur du Tribunal cantonal qui relève le</w:t>
      </w:r>
    </w:p>
    <w:p>
      <w:r>
        <w:t>comportement inadmissible de R. SA et sa gestion qualifiée de légère, no-</w:t>
      </w:r>
    </w:p>
    <w:p>
      <w:r>
        <w:t>tamment au regard des frais généraux totalement disproportionnés en compa-</w:t>
      </w:r>
    </w:p>
    <w:p>
      <w:r>
        <w:t>raison de l'évolution désastreuse de l'entreprise (D.68/11).</w:t>
      </w:r>
    </w:p>
    <w:p>
      <w:r>
        <w:t>La faillite de la société est prononcée le 16 novembre 1986 par</w:t>
      </w:r>
    </w:p>
    <w:p>
      <w:r>
        <w:t>le Tribunal civil du district de Neuchâtel. Après le prononcé de la fail-</w:t>
      </w:r>
    </w:p>
    <w:p>
      <w:r>
        <w:t>lite, le préposé a chargé la fiduciaire W. SA de procéder à une analyse</w:t>
      </w:r>
    </w:p>
    <w:p>
      <w:r>
        <w:t>sommaire des documents comptables. Suite à la conclusion du rapport</w:t>
      </w:r>
    </w:p>
    <w:p>
      <w:r>
        <w:t>comptable du 16 décembre 1986 (D.25a/21), LM SA, le 9 juin 1988, puis</w:t>
      </w:r>
    </w:p>
    <w:p>
      <w:r>
        <w:t>I. et LN SA le 28 juin 1988, se sont portées plaignantes.</w:t>
      </w:r>
    </w:p>
    <w:p>
      <w:r>
        <w:t>B. Lors de la deuxième assemblée des créanciers du 2 novembre 1987,</w:t>
      </w:r>
    </w:p>
    <w:p>
      <w:r>
        <w:t>les créanciers qui ont produit des créances admises en cinquième classe</w:t>
      </w:r>
    </w:p>
    <w:p>
      <w:r>
        <w:t>pour un total de 1'236'448.25 francs (sous réserve des gages à réaliser)</w:t>
      </w:r>
    </w:p>
    <w:p>
      <w:r>
        <w:t>ont demandé la cession des droits de la masse contre les organes de la</w:t>
      </w:r>
    </w:p>
    <w:p>
      <w:r>
        <w:t>société (D.A, 12/1). Dans la faillite, le dividende prévisible pour les</w:t>
      </w:r>
    </w:p>
    <w:p>
      <w:r>
        <w:t>créanciers étant de 5 %, les cessionnaires sont exposé à une perte de 95 %</w:t>
      </w:r>
    </w:p>
    <w:p>
      <w:r>
        <w:t>de leur créance respective, à savoir 1'292'353.35 francs.</w:t>
      </w:r>
    </w:p>
    <w:p>
      <w:r>
        <w:t>Par demande du 7 juillet 1989, les cessionnaires-demandeurs ont</w:t>
      </w:r>
    </w:p>
    <w:p>
      <w:r>
        <w:t>conclu à la condamnation de R., V., B., H., L., A. SA et S. SA au paiement</w:t>
      </w:r>
    </w:p>
    <w:p>
      <w:r>
        <w:t>solidaire de la somme de 1'292'353.25 francs avec intérêts de 5 % dès le</w:t>
      </w:r>
    </w:p>
    <w:p>
      <w:r>
        <w:t>dépôt de la demande. En substance, les demandeurs invoquent une violation</w:t>
      </w:r>
    </w:p>
    <w:p>
      <w:r>
        <w:t>fautive du devoir de diligence dans la gestion et l'administration de R.</w:t>
      </w:r>
    </w:p>
    <w:p>
      <w:r>
        <w:t>SA par ses organes. Ils reprochent plusieurs fautes aux administrateurs,</w:t>
      </w:r>
    </w:p>
    <w:p>
      <w:r>
        <w:t>notamment le défaut de l'avis au juge alors que la société était surendet-</w:t>
      </w:r>
    </w:p>
    <w:p>
      <w:r>
        <w:t>tée, une violation des règles légales en matière d'établissement des comp-</w:t>
      </w:r>
    </w:p>
    <w:p>
      <w:r>
        <w:t>tes de pertes et profits, notamment celles concernant le principe de la</w:t>
      </w:r>
    </w:p>
    <w:p>
      <w:r>
        <w:t>sincérité, de la clarté et de la prudence du bilan.</w:t>
      </w:r>
    </w:p>
    <w:p>
      <w:r>
        <w:t>En concluant au rejet de la demande, les défendeurs R. et V. ont</w:t>
      </w:r>
    </w:p>
    <w:p>
      <w:r>
        <w:t>exposé que la postposition des créances de la société mère R. GmbH à</w:t>
      </w:r>
    </w:p>
    <w:p>
      <w:r>
        <w:t>D. leur permettait d'éviter l'avis au juge. Par ailleurs, les défendeurs</w:t>
      </w:r>
    </w:p>
    <w:p>
      <w:r>
        <w:t>ont réfuté la violation des règles essentielles de la tenue d'une</w:t>
      </w:r>
    </w:p>
    <w:p>
      <w:r>
        <w:t>comptabilité en justifiant l'activation au bilan des frais publicitaires,</w:t>
      </w:r>
    </w:p>
    <w:p>
      <w:r>
        <w:t>l'absence de provisions par l'existence d'un contrat de licence entre la</w:t>
      </w:r>
    </w:p>
    <w:p>
      <w:r>
        <w:t>société mère à D. et R. SA, prévoyant la prise en charge de tous les frais</w:t>
      </w:r>
    </w:p>
    <w:p>
      <w:r>
        <w:t>relatifs à la protection de la marque R., ainsi que les prévisions favora-</w:t>
      </w:r>
    </w:p>
    <w:p>
      <w:r>
        <w:t>bles quant à l'issue du procès avec les barons de R.. Les défendeurs B.,</w:t>
      </w:r>
    </w:p>
    <w:p>
      <w:r>
        <w:t>H., L., A. SA et S. SA ont également déposé une réponse.</w:t>
      </w:r>
    </w:p>
    <w:p>
      <w:r>
        <w:t>Dans leur réplique, les demandeurs se sont employés à réfuter</w:t>
      </w:r>
    </w:p>
    <w:p>
      <w:r>
        <w:t>les différents moyens des défendeurs, alors que ces derniers les ont re-</w:t>
      </w:r>
    </w:p>
    <w:p>
      <w:r>
        <w:t>nouvelé et étoffé dans leur duplique.</w:t>
      </w:r>
    </w:p>
    <w:p>
      <w:r>
        <w:t>Le 12 juillet 1995, le mandataire de R. a répudié son mandat</w:t>
      </w:r>
    </w:p>
    <w:p>
      <w:r>
        <w:t>(D.A, 13). Le 28 janvier 1998, il a répudié le mandat que V. lui avait</w:t>
      </w:r>
    </w:p>
    <w:p>
      <w:r>
        <w:t>également confié (D.90).</w:t>
      </w:r>
    </w:p>
    <w:p>
      <w:r>
        <w:t>C.      Le</w:t>
      </w:r>
    </w:p>
    <w:p>
      <w:r>
        <w:rPr>
          <w:b/>
        </w:rPr>
        <w:t>E. 8</w:t>
      </w:r>
    </w:p>
    <w:p>
      <w:r>
        <w:t>juillet 1987, le juge d'instruction a ordonné une expertise</w:t>
      </w:r>
    </w:p>
    <w:p>
      <w:r>
        <w:t>des comptes de R. SA pour la période du 15 avril 1983 - date de la</w:t>
      </w:r>
    </w:p>
    <w:p>
      <w:r>
        <w:t>fondation de la société, au 14 novembre 1986 - date de l'ouverture de la</w:t>
      </w:r>
    </w:p>
    <w:p>
      <w:r>
        <w:t>faillite. L'expert G. de la société  W. SA a été mandaté. Il a déposé son</w:t>
      </w:r>
    </w:p>
    <w:p>
      <w:r>
        <w:t>rapport le 21 décembre 1988 (D.25b/829).</w:t>
      </w:r>
    </w:p>
    <w:p>
      <w:r>
        <w:t>Le ministère public a renvoyé devant le Tribunal de police du</w:t>
      </w:r>
    </w:p>
    <w:p>
      <w:r>
        <w:t>district de Neuchâtel B., H., R. et V., en requérant contre chacun d'eux</w:t>
      </w:r>
    </w:p>
    <w:p>
      <w:r>
        <w:t>une peine de trois mois d'emprisonnement, sous la prévention d'infraction</w:t>
      </w:r>
    </w:p>
    <w:p>
      <w:r>
        <w:t>aux articles 165 aCP (banqueroute simple) et 167 CP (avantages accordés à</w:t>
      </w:r>
    </w:p>
    <w:p>
      <w:r>
        <w:t>certains créanciers). Par jugement du 22 avril 1992 (D.22), le Tribunal de</w:t>
      </w:r>
    </w:p>
    <w:p>
      <w:r>
        <w:t>police du district de Neuchâtel a acquitté les 4 prévenus; en substance,</w:t>
      </w:r>
    </w:p>
    <w:p>
      <w:r>
        <w:t>le tribunal a considéré que s'agissant de la prévention d'infraction à</w:t>
      </w:r>
    </w:p>
    <w:p>
      <w:r>
        <w:t>l'article 167 CP, l'élément subjectif faisait défaut au moment du</w:t>
      </w:r>
    </w:p>
    <w:p>
      <w:r>
        <w:t>transfert d'une BMW à B., les prévenus ayant eu la quasi certitude que</w:t>
      </w:r>
    </w:p>
    <w:p>
      <w:r>
        <w:t>tous les créanciers de premier rang seraient indemnisés par les actifs de</w:t>
      </w:r>
    </w:p>
    <w:p>
      <w:r>
        <w:t>la société. Pour la prévention d'infraction à l'article 165 aCP, le</w:t>
      </w:r>
    </w:p>
    <w:p>
      <w:r>
        <w:t>Tribunal a retenu que la négligence des prévenus ne pouvait être qualifiée</w:t>
      </w:r>
    </w:p>
    <w:p>
      <w:r>
        <w:t>de grave. Cependant, il a exposé que "en administrateurs diligents, les</w:t>
      </w:r>
    </w:p>
    <w:p>
      <w:r>
        <w:t>prévenus R., V. et B. auraient dû lier la question de l'activation des</w:t>
      </w:r>
    </w:p>
    <w:p>
      <w:r>
        <w:t>campagnes publicitaires et celle de la provision nécessitée par des procès</w:t>
      </w:r>
    </w:p>
    <w:p>
      <w:r>
        <w:t>en cours lors de l'établissement du bilan 1984. L'existence des procès</w:t>
      </w:r>
    </w:p>
    <w:p>
      <w:r>
        <w:t>devait les amener à faire preuve de prudence et à ne pas activer la</w:t>
      </w:r>
    </w:p>
    <w:p>
      <w:r>
        <w:t>totalité des frais de publicité. Le bilan devait en outre impérativement</w:t>
      </w:r>
    </w:p>
    <w:p>
      <w:r>
        <w:t>contenir une provision car des pertes prévisibles n'étaient pas couvertes</w:t>
      </w:r>
    </w:p>
    <w:p>
      <w:r>
        <w:t>de façon absolument sûre par la garantie d'un tiers, en l'espèce de la</w:t>
      </w:r>
    </w:p>
    <w:p>
      <w:r>
        <w:t>société mère" (D.22, p.51).</w:t>
      </w:r>
    </w:p>
    <w:p>
      <w:r>
        <w:t>D.      Par deux conventions de désistement partiel concernant la</w:t>
      </w:r>
    </w:p>
    <w:p>
      <w:r>
        <w:t>compagnie d'assurances X, et C. et Cie, la demande a été réduite de</w:t>
      </w:r>
    </w:p>
    <w:p>
      <w:r>
        <w:t>37'503.75 francs, soit à 1'254'849.50 francs avec intérêts à 5 % dès le 7</w:t>
      </w:r>
    </w:p>
    <w:p>
      <w:r>
        <w:t>juillet 1989 (D.10 et 15).</w:t>
      </w:r>
    </w:p>
    <w:p>
      <w:r>
        <w:t>Par convention transactionnelle du 28 avril 1995, les défendeurs</w:t>
      </w:r>
    </w:p>
    <w:p>
      <w:r>
        <w:t>B., H., A. SA, S. SA et L. sont convenus de payer solidairement aux</w:t>
      </w:r>
    </w:p>
    <w:p>
      <w:r>
        <w:t>demandeurs 450'000 francs pour solde de tout compte (D.58). Ainsi, le</w:t>
      </w:r>
    </w:p>
    <w:p>
      <w:r>
        <w:t>montant réclamé initialement dans la demande du 7 juillet 1989 a été</w:t>
      </w:r>
    </w:p>
    <w:p>
      <w:r>
        <w:t>réduit en capital à 690'167 francs avec intérêts à 5 % dès le 7 juillet</w:t>
      </w:r>
    </w:p>
    <w:p>
      <w:r>
        <w:t>1989 (D.59).</w:t>
      </w:r>
    </w:p>
    <w:p>
      <w:r>
        <w:t>Le 5 septembre 1994, la société LM SA a été déclarée en</w:t>
      </w:r>
    </w:p>
    <w:p>
      <w:r>
        <w:t>faillite, cette dernière étant clôturée faute d'actifs le 3 janvier 1995,</w:t>
      </w:r>
    </w:p>
    <w:p>
      <w:r>
        <w:t>sans qu'il n'y ait eu d'opposition à radiation (D.78). Cette société</w:t>
      </w:r>
    </w:p>
    <w:p>
      <w:r>
        <w:t>s'était portée demanderesse pour une créance de 592'641 francs.</w:t>
      </w:r>
    </w:p>
    <w:p>
      <w:r>
        <w:t>Par jugement du 6 novembre 1996, la société B. SA a été déclarée</w:t>
      </w:r>
    </w:p>
    <w:p>
      <w:r>
        <w:t>en faillite, puis radiée d'office au Registre du commerce (D.91 et FOSC du</w:t>
      </w:r>
    </w:p>
    <w:p>
      <w:r>
        <w:t>14.02.1997, p.1016). La société radiée s'était portée demanderesse pour</w:t>
      </w:r>
    </w:p>
    <w:p>
      <w:r>
        <w:t>une créance de 6'525 francs.</w:t>
      </w:r>
    </w:p>
    <w:p>
      <w:r>
        <w:t>C O N S I D E R A N T</w:t>
      </w:r>
    </w:p>
    <w:p>
      <w:r>
        <w:t>1.      La valeur litigieuse doit être déterminée en tenant compte</w:t>
      </w:r>
    </w:p>
    <w:p>
      <w:r>
        <w:t>d'abord des trois conventions passées entre l'une ou l'autre des parties</w:t>
      </w:r>
    </w:p>
    <w:p>
      <w:r>
        <w:t>(D.10, 15, 58), puis des faillites de deux sociétés demanderesses.</w:t>
      </w:r>
    </w:p>
    <w:p>
      <w:r>
        <w:t>La convention du 20 mars 1991 avec la Compagnie d'assurances X.</w:t>
      </w:r>
    </w:p>
    <w:p>
      <w:r>
        <w:t>(D.10) concerne une créance initiale de 2'566 francs, dont le 95 %</w:t>
      </w:r>
    </w:p>
    <w:p>
      <w:r>
        <w:t>représente 2'437 francs (en chiffres ronds). Ainsi, la valeur litigieuse</w:t>
      </w:r>
    </w:p>
    <w:p>
      <w:r>
        <w:t>initiale, de 1'292'353.25 francs, se réduit à 1'289'916 francs (en</w:t>
      </w:r>
    </w:p>
    <w:p>
      <w:r>
        <w:t>chiffres ronds). Les parties ont à tort déduit le 100 % de la créance ini-</w:t>
      </w:r>
    </w:p>
    <w:p>
      <w:r>
        <w:t>tiale sur le montant invoqué en justice, qui représente les 95 % de la</w:t>
      </w:r>
    </w:p>
    <w:p>
      <w:r>
        <w:t>perte prévisible. La convention du 7 mai 1991 avec C. &amp; Cie (D.15)</w:t>
      </w:r>
    </w:p>
    <w:p>
      <w:r>
        <w:t>reproduit la même erreur. La créance de 42'043 francs doit être ici consi-</w:t>
      </w:r>
    </w:p>
    <w:p>
      <w:r>
        <w:t>dérée à concurrence du 95 %, soit 39'941 francs (en chiffres ronds). Ce</w:t>
      </w:r>
    </w:p>
    <w:p>
      <w:r>
        <w:t>montant doit être déduit de la valeur litigieuse définie ci-dessus, ce qui</w:t>
      </w:r>
    </w:p>
    <w:p>
      <w:r>
        <w:t>laisse un solde de 1'249'975 francs (en chiffres ronds).</w:t>
      </w:r>
    </w:p>
    <w:p>
      <w:r>
        <w:t>La troisième convention, du 28 avril 1995 (D.58) conduit à ce</w:t>
      </w:r>
    </w:p>
    <w:p>
      <w:r>
        <w:t>que cinq défendeurs ne sont plus en cause, moyennant paiement solidaire</w:t>
      </w:r>
    </w:p>
    <w:p>
      <w:r>
        <w:t>par ceux-ci d'une somme de 450'000 francs pour solde de compte (ch.1 de la</w:t>
      </w:r>
    </w:p>
    <w:p>
      <w:r>
        <w:t>convention). Il a été convenu que ce montant correspondait à une prise en</w:t>
      </w:r>
    </w:p>
    <w:p>
      <w:r>
        <w:t>charge du 45 % du dommage faisant l'objet de la demande (ch.4). En consé-</w:t>
      </w:r>
    </w:p>
    <w:p>
      <w:r>
        <w:t>quence les demandeurs continuaient la procédure sous déduction de cette</w:t>
      </w:r>
    </w:p>
    <w:p>
      <w:r>
        <w:t>part de 45 % (ch.5), d'où leur mémoire du 15 juin 1995 portant réduction</w:t>
      </w:r>
    </w:p>
    <w:p>
      <w:r>
        <w:t>des conclusions à hauteur de 690'167 francs (D.59). Les montants mention-</w:t>
      </w:r>
    </w:p>
    <w:p>
      <w:r>
        <w:t>nés par les parties contiennent tout d'abord une erreur quant au montant</w:t>
      </w:r>
    </w:p>
    <w:p>
      <w:r>
        <w:t>encore litigieux qu'il convenait de prendre en compte, et qui n'est pas</w:t>
      </w:r>
    </w:p>
    <w:p>
      <w:r>
        <w:t>1'254'849.50 francs comme indiqué dans l'exposé (ch.3), mais de 1'249'975</w:t>
      </w:r>
    </w:p>
    <w:p>
      <w:r>
        <w:t>francs (comme mentionné ci-dessus); ensuite, la somme déduite, de</w:t>
      </w:r>
    </w:p>
    <w:p>
      <w:r>
        <w:t>37'503.75 francs, résulte d'une autre erreur, consistant à soustraire à</w:t>
      </w:r>
    </w:p>
    <w:p>
      <w:r>
        <w:t>39'941 francs (95 % de la créance de la société B.SA) la somme de 2'437.70</w:t>
      </w:r>
    </w:p>
    <w:p>
      <w:r>
        <w:t>francs (95 % de la créance de la compagnie d'assurances X.), alors qu'il</w:t>
      </w:r>
    </w:p>
    <w:p>
      <w:r>
        <w:t>eut été juste d'additionner ces deux montants, pour ensuite les soustraire</w:t>
      </w:r>
    </w:p>
    <w:p>
      <w:r>
        <w:t>de la valeur litigieuse initiale et pour retrouver enfin la valeur</w:t>
      </w:r>
    </w:p>
    <w:p>
      <w:r>
        <w:t>litigieuse déterminante (1'292'353 - 2'437 - 39'941 = 1'249'975 francs).</w:t>
      </w:r>
    </w:p>
    <w:p>
      <w:r>
        <w:t>Ainsi, le 45 % du solde du montant réclamé, réputé pris en charge par les</w:t>
      </w:r>
    </w:p>
    <w:p>
      <w:r>
        <w:t>défendeurs qui transigent, représente 562'488.75 francs. En conséquence,</w:t>
      </w:r>
    </w:p>
    <w:p>
      <w:r>
        <w:t>la procédure devait se poursuivre pour le 55 % restant, soit 687'486</w:t>
      </w:r>
    </w:p>
    <w:p>
      <w:r>
        <w:t>francs (en chiffres ronds).</w:t>
      </w:r>
    </w:p>
    <w:p>
      <w:r>
        <w:t>Après l'élimination comme partie en procédure de LM SA</w:t>
      </w:r>
    </w:p>
    <w:p>
      <w:r>
        <w:t>(ordonnance du 09.12.1996, D.72), la créance pour laquelle cette société</w:t>
      </w:r>
    </w:p>
    <w:p>
      <w:r>
        <w:t>participait n'entre plus dans le calcul de la valeur litigieuse. Le mon-</w:t>
      </w:r>
    </w:p>
    <w:p>
      <w:r>
        <w:t>tant déterminant était de 1'315'762.20 francs, après transaction avec la</w:t>
      </w:r>
    </w:p>
    <w:p>
      <w:r>
        <w:t>compagnie d'assurances X. et B. SA (1'360'371.85 - 2'566 - 42'042.65</w:t>
      </w:r>
    </w:p>
    <w:p>
      <w:r>
        <w:t>francs). En conséquence, la valeur litigieuse se réduit dans une propor-</w:t>
      </w:r>
    </w:p>
    <w:p>
      <w:r>
        <w:t>tion équivalente. La part de LM SA représentait 45 % (592'641 francs, sur</w:t>
      </w:r>
    </w:p>
    <w:p>
      <w:r>
        <w:t>1'315'762 francs). En conséquence, la valeur litigieuse de 687'486 francs</w:t>
      </w:r>
    </w:p>
    <w:p>
      <w:r>
        <w:t>se réduit de 45 % (soit de 309'368 francs), ce qui laisse un solde de</w:t>
      </w:r>
    </w:p>
    <w:p>
      <w:r>
        <w:t>378'117 francs.</w:t>
      </w:r>
    </w:p>
    <w:p>
      <w:r>
        <w:t>A la suite de la faillite de B. SA, la valeur litigieuse doit</w:t>
      </w:r>
    </w:p>
    <w:p>
      <w:r>
        <w:t>être également réduite en proportion de la créance de 6'525 francs de</w:t>
      </w:r>
    </w:p>
    <w:p>
      <w:r>
        <w:t>cette société. Selon le même mode de calcul que pour la société faillie LM</w:t>
      </w:r>
    </w:p>
    <w:p>
      <w:r>
        <w:t>SA, la valeur litigieuse se réduit de 3'403 francs, ce qui conduit à une</w:t>
      </w:r>
    </w:p>
    <w:p>
      <w:r>
        <w:t>valeur litigieuse résiduelle de 374'713 francs. Ce montant fonde la</w:t>
      </w:r>
    </w:p>
    <w:p>
      <w:r>
        <w:t>compétence de la Cour civile.</w:t>
      </w:r>
    </w:p>
    <w:p>
      <w:r>
        <w:t>Certes, les demandeurs sont d'avis que la valeur litigieuse est</w:t>
      </w:r>
    </w:p>
    <w:p>
      <w:r>
        <w:t>maintenue à 690'167 francs, en application de l'article 260 LP (conclu-</w:t>
      </w:r>
    </w:p>
    <w:p>
      <w:r>
        <w:t>sions en cause, p.7). Ce faisant, ils oublient que la cession des droits</w:t>
      </w:r>
    </w:p>
    <w:p>
      <w:r>
        <w:t>de la masse du 10 décembre 1987 portait (notamment) sur les prétentions</w:t>
      </w:r>
    </w:p>
    <w:p>
      <w:r>
        <w:t>éventuelles contre les organes de la société "pour le dommage prévisible</w:t>
      </w:r>
    </w:p>
    <w:p>
      <w:r>
        <w:t>subi par les créanciers, soit 2'600'000 francs en raison des responsabili-</w:t>
      </w:r>
    </w:p>
    <w:p>
      <w:r>
        <w:t>tés encourues par les personnes suivantes (...)" (D.A. 12/1). Pourtant,</w:t>
      </w:r>
    </w:p>
    <w:p>
      <w:r>
        <w:t>eux-mêmes ont limité leurs prétentions déduites en justice, puisqu'ils "ne</w:t>
      </w:r>
    </w:p>
    <w:p>
      <w:r>
        <w:t>réclament toutefois aux deux titres de dommages direct et indirect que le</w:t>
      </w:r>
    </w:p>
    <w:p>
      <w:r>
        <w:t>montant correspondant à leur perte totale effective s'élevant à</w:t>
      </w:r>
    </w:p>
    <w:p>
      <w:r>
        <w:t>1'292'353.25 francs, compte tenu du dividende prévisible de 5 %" (allégué</w:t>
      </w:r>
    </w:p>
    <w:p>
      <w:r>
        <w:t>45 de la demande, avec un renvoi à l'allégué 14). Ils s'en sont tenus à</w:t>
      </w:r>
    </w:p>
    <w:p>
      <w:r>
        <w:t>cette ligne de conduite au fil des transactions, puisqu'ils ont réduit à</w:t>
      </w:r>
    </w:p>
    <w:p>
      <w:r>
        <w:t>chaque fois leurs conclusions initiales (D.10, 15, 59). En conséquence,</w:t>
      </w:r>
    </w:p>
    <w:p>
      <w:r>
        <w:t>ils ne peuvent plus, au stade des conclusions en cause, revenir sur cette</w:t>
      </w:r>
    </w:p>
    <w:p>
      <w:r>
        <w:t>position procédurale de départ, qui détermine la valeur litigieuse. Du</w:t>
      </w:r>
    </w:p>
    <w:p>
      <w:r>
        <w:t>reste, rien n'oblige les cessionnaires à agir pour le montant total de la</w:t>
      </w:r>
    </w:p>
    <w:p>
      <w:r>
        <w:t>cession, et c'est en toute indépendance - mais à leurs risques et périls -</w:t>
      </w:r>
    </w:p>
    <w:p>
      <w:r>
        <w:t>qu'ils définissent le cadre du procès ou les conditions pour y mettre fin,</w:t>
      </w:r>
    </w:p>
    <w:p>
      <w:r>
        <w:t>par exemple au moyen d'une transaction (Gilliéron, Poursuite pour dettes,</w:t>
      </w:r>
    </w:p>
    <w:p>
      <w:r>
        <w:t>faillite et concordat, 3ème éd. 1993, p.348-349; Ruedin, Les actions en</w:t>
      </w:r>
    </w:p>
    <w:p>
      <w:r>
        <w:t>responsabilité des actionnaires et des créanciers pour le dommage subi par</w:t>
      </w:r>
    </w:p>
    <w:p>
      <w:r>
        <w:t>la société anonyme dans le cadre de la faillite de la société, in RJN 1993</w:t>
      </w:r>
    </w:p>
    <w:p>
      <w:r>
        <w:t>pp. 30 ss, 38-44). Actuellement, la valeur litigieuse est bien limitée à</w:t>
      </w:r>
    </w:p>
    <w:p>
      <w:r>
        <w:t>374'713 francs.</w:t>
      </w:r>
    </w:p>
    <w:p>
      <w:r>
        <w:t>2.      Le titre 26ème du Code des obligations, relatif à la société</w:t>
      </w:r>
    </w:p>
    <w:p>
      <w:r>
        <w:t>anonyme, a été révisé le 4 octobre 1991 et de nouvelles dispositions sont</w:t>
      </w:r>
    </w:p>
    <w:p>
      <w:r>
        <w:t>entrées en vigueur le 1er juillet 1992. Il convient d'examiner si le nou-</w:t>
      </w:r>
    </w:p>
    <w:p>
      <w:r>
        <w:t>veau ou l'ancien droit s'applique en l'occurrence. La loi portant révision</w:t>
      </w:r>
    </w:p>
    <w:p>
      <w:r>
        <w:t>du droit des sociétés anonymes renvoie, en ce qui concerne les disposi-</w:t>
      </w:r>
    </w:p>
    <w:p>
      <w:r>
        <w:t>tions transitoires, au titre final du Code civil. Selon l'article 1 al.1</w:t>
      </w:r>
    </w:p>
    <w:p>
      <w:r>
        <w:t>dudit titre, les effets juridiques de faits antérieurs à l'entrée en vi-</w:t>
      </w:r>
    </w:p>
    <w:p>
      <w:r>
        <w:t>gueur du Code civil continuent à être régis par les dispositions du droit</w:t>
      </w:r>
    </w:p>
    <w:p>
      <w:r>
        <w:t>fédéral ou cantonal sous l'emprise duquel ces faits se sont passés.</w:t>
      </w:r>
    </w:p>
    <w:p>
      <w:r>
        <w:t>Dans le présent cas, les faits remontent aux années 1983 à 1986.</w:t>
      </w:r>
    </w:p>
    <w:p>
      <w:r>
        <w:t>Il y a donc lieu d'appliquer l'ancien droit de la SA, même si la procédure</w:t>
      </w:r>
    </w:p>
    <w:p>
      <w:r>
        <w:t>a perduré au-delà de l'entrée en vigueur du nouveau droit de la SA, soit</w:t>
      </w:r>
    </w:p>
    <w:p>
      <w:r>
        <w:t>au-delà du 1er juillet 1992. Les demanderesses (conclusions en cause, p.14</w:t>
      </w:r>
    </w:p>
    <w:p>
      <w:r>
        <w:t>et 18) et le défendeur V. (conclusions en cause p.18) sont d'accord</w:t>
      </w:r>
    </w:p>
    <w:p>
      <w:r>
        <w:t>là-dessus. Le défendeur R. ne s'est pas prononcé.</w:t>
      </w:r>
    </w:p>
    <w:p>
      <w:r>
        <w:t>3.      a) Aux termes de l'article 53 al.2 CO, le jugement pénal ne lie</w:t>
      </w:r>
    </w:p>
    <w:p>
      <w:r>
        <w:t>pas le juge civil en ce qui concerne l'appréciation de la faute et la</w:t>
      </w:r>
    </w:p>
    <w:p>
      <w:r>
        <w:t>fixation du dommage. Selon la jurisprudence du Tribunal fédéral, "... afin</w:t>
      </w:r>
    </w:p>
    <w:p>
      <w:r>
        <w:t>d'assurer le respect du droit privé fédéral, le prononcé pénal ne lie pas</w:t>
      </w:r>
    </w:p>
    <w:p>
      <w:r>
        <w:t>le juge civil sur les deux points susmentionnés. Pour le surplus, le droit</w:t>
      </w:r>
    </w:p>
    <w:p>
      <w:r>
        <w:t>fédéral laisse les cantons libres de prévoir que le prononcé pénal lie le</w:t>
      </w:r>
    </w:p>
    <w:p>
      <w:r>
        <w:t>juge civil, notamment en ce qui touche la matérialité et l'illicéité des</w:t>
      </w:r>
    </w:p>
    <w:p>
      <w:r>
        <w:t>faits" (ATF 107 II 151, au JdT 1981 I 604, 610 et les références citées).</w:t>
      </w:r>
    </w:p>
    <w:p>
      <w:r>
        <w:t>La Cour de céans a précisé à ce sujet que la libre appréciation des preu-</w:t>
      </w:r>
    </w:p>
    <w:p>
      <w:r>
        <w:t>ves par le juge civil, consacrée par l'article 214 (a)CPC, a pour consé-</w:t>
      </w:r>
    </w:p>
    <w:p>
      <w:r>
        <w:t>quence que celui-ci n'est pas lié par les constatations de fait du juge</w:t>
      </w:r>
    </w:p>
    <w:p>
      <w:r>
        <w:t>pénal. Il peut s'en écarter, mais ne doit pas le faire sans motifs sérieux</w:t>
      </w:r>
    </w:p>
    <w:p>
      <w:r>
        <w:t>(RJN 1982 p.42; voir aussi G. Scyboz, L'effet de la chose jugée au pénal</w:t>
      </w:r>
    </w:p>
    <w:p>
      <w:r>
        <w:t>sur le sort de l'action civile, thèse Fribourg 1976, p.100).</w:t>
      </w:r>
    </w:p>
    <w:p>
      <w:r>
        <w:t>b) En l'espèce, il n'y a aucun motif de s'écarter des éléments</w:t>
      </w:r>
    </w:p>
    <w:p>
      <w:r>
        <w:t>de faits retenus par le Tribunal de police du district de Neuchâtel dans</w:t>
      </w:r>
    </w:p>
    <w:p>
      <w:r>
        <w:t>son jugement du 22 avril 1992 (D.22). Dans le cadre de la procédure péna-</w:t>
      </w:r>
    </w:p>
    <w:p>
      <w:r>
        <w:t>le, les moyens de vérification mis en oeuvre pour la recherche de la véri-</w:t>
      </w:r>
    </w:p>
    <w:p>
      <w:r>
        <w:t>té, notamment l'expertise comptable confiée à la société W. SA et ses</w:t>
      </w:r>
    </w:p>
    <w:p>
      <w:r>
        <w:t>suppléments, ont permis d'établir les faits à satisfaction de droit. Le</w:t>
      </w:r>
    </w:p>
    <w:p>
      <w:r>
        <w:t>jugement pénal est basé sur ces moyens de preuve (D.22, p. 5), en sorte</w:t>
      </w:r>
    </w:p>
    <w:p>
      <w:r>
        <w:t>qu'il y a lieu de s'y référer. Au demeurant, les parties ont renoncé à</w:t>
      </w:r>
    </w:p>
    <w:p>
      <w:r>
        <w:t>faire administrer d'autres preuves devant la Cour civile, hormis la pro-</w:t>
      </w:r>
    </w:p>
    <w:p>
      <w:r>
        <w:t>duction - admise et exécutée - de divers dossiers. Sur le principe, et</w:t>
      </w:r>
    </w:p>
    <w:p>
      <w:r>
        <w:t>même s'il en tire des conclusions différentes, le défendeur V. est bien</w:t>
      </w:r>
    </w:p>
    <w:p>
      <w:r>
        <w:t>d'accord aussi de se référer aux éléments dégagés dans cette procédure</w:t>
      </w:r>
    </w:p>
    <w:p>
      <w:r>
        <w:t>pénale (conclusions en cause, p. 22).</w:t>
      </w:r>
    </w:p>
    <w:p>
      <w:r>
        <w:t>4.      a) En vertu de l'article 754 al.1 aCO, toutes les personnes</w:t>
      </w:r>
    </w:p>
    <w:p>
      <w:r>
        <w:t>chargées de l'administration, de la gestion ou du contrôle répondent, à</w:t>
      </w:r>
    </w:p>
    <w:p>
      <w:r>
        <w:t>l'égard de la société, de même qu'envers chaque actionnaire ou créancier</w:t>
      </w:r>
    </w:p>
    <w:p>
      <w:r>
        <w:t>social, du dommage qu'elles leur causent en manquant intentionnellement ou</w:t>
      </w:r>
    </w:p>
    <w:p>
      <w:r>
        <w:t>par négligence à leurs devoirs.</w:t>
      </w:r>
    </w:p>
    <w:p>
      <w:r>
        <w:t>b) Le principal moyen du défendeur V. est d'affirmer qu'il n'a</w:t>
      </w:r>
    </w:p>
    <w:p>
      <w:r>
        <w:t>pas la qualité d'organe au sens de l'article 754 al.1 aCO. D'après la</w:t>
      </w:r>
    </w:p>
    <w:p>
      <w:r>
        <w:t>doctrine et la jurisprudence, les personnes chargées de l'administration</w:t>
      </w:r>
    </w:p>
    <w:p>
      <w:r>
        <w:t>ou de la gestion au sens de la disposition précitée ne sont pas seulement</w:t>
      </w:r>
    </w:p>
    <w:p>
      <w:r>
        <w:t>les organes habilités à prendre des décisions et expressément nommés en</w:t>
      </w:r>
    </w:p>
    <w:p>
      <w:r>
        <w:t>cette qualité; elles comprennent aussi les personnes qui prennent en fait</w:t>
      </w:r>
    </w:p>
    <w:p>
      <w:r>
        <w:t>les décisions réservées aux organes ou s'occupent effectivement de la</w:t>
      </w:r>
    </w:p>
    <w:p>
      <w:r>
        <w:t>gestion et contribuent de manière déterminante à former la volonté de la</w:t>
      </w:r>
    </w:p>
    <w:p>
      <w:r>
        <w:t>société (ATF 117 II 570; JT 1993 I 181; ATF 114 V 218, ATF 112 II 185, JT</w:t>
      </w:r>
    </w:p>
    <w:p>
      <w:r>
        <w:t>1986 I 583). Sans faire formellement partie de l'administration, une</w:t>
      </w:r>
    </w:p>
    <w:p>
      <w:r>
        <w:t>personne peut exercer matériellement une fonction dirigeante</w:t>
      </w:r>
    </w:p>
    <w:p>
      <w:r>
        <w:t>(administrateur au sens matériel), et être liée organiquement à la gestion</w:t>
      </w:r>
    </w:p>
    <w:p>
      <w:r>
        <w:t>de la société, par exemple comme directeur ou fondé de pouvoir (P. Ter-</w:t>
      </w:r>
    </w:p>
    <w:p>
      <w:r>
        <w:t>cier, La responsabilité des administrateurs, introduction générale, in :</w:t>
      </w:r>
    </w:p>
    <w:p>
      <w:r>
        <w:t>La responsabilité des administrateurs de la société anonyme, éd. Cedidac</w:t>
      </w:r>
    </w:p>
    <w:p>
      <w:r>
        <w:t>1987, p.12). Il convient d'examiner si la personne visée participe de ma-</w:t>
      </w:r>
    </w:p>
    <w:p>
      <w:r>
        <w:t>nière déterminante et permanente à la formation de la volonté de la socié-</w:t>
      </w:r>
    </w:p>
    <w:p>
      <w:r>
        <w:t>té, si les décisions prises sont celles d'un chef d'entreprise ou font</w:t>
      </w:r>
    </w:p>
    <w:p>
      <w:r>
        <w:t>partie de la routine des affaires (ATF 117 II 433, JT 1993 I 72). Dans</w:t>
      </w:r>
    </w:p>
    <w:p>
      <w:r>
        <w:t>tous les cas, la jurisprudence considère que la qualité d'organe peut être</w:t>
      </w:r>
    </w:p>
    <w:p>
      <w:r>
        <w:t>retenue lorsque d'après le principe de la confiance on peut conclure à une</w:t>
      </w:r>
    </w:p>
    <w:p>
      <w:r>
        <w:t>telle position selon les circonstances extérieures (ATF 117 II 571).</w:t>
      </w:r>
    </w:p>
    <w:p>
      <w:r>
        <w:t>c) La qualité d'organe de l'article 754 al.1 aCO de R.,</w:t>
      </w:r>
    </w:p>
    <w:p>
      <w:r>
        <w:t>président du Conseil d'administration de R. SA, n'est pas contestée.</w:t>
      </w:r>
    </w:p>
    <w:p>
      <w:r>
        <w:t>Quant à V., inscrit au registre du commerce comme directeur de</w:t>
      </w:r>
    </w:p>
    <w:p>
      <w:r>
        <w:t>la société R. SA dès sa création le 11 avril 1983, jusqu'au jour de la</w:t>
      </w:r>
    </w:p>
    <w:p>
      <w:r>
        <w:t>déclaration de faillite du 14 novembre 1986, avec signature individuelle</w:t>
      </w:r>
    </w:p>
    <w:p>
      <w:r>
        <w:t>(D.A.12/2), mais non membre du conseil d'administration, sa qualité</w:t>
      </w:r>
    </w:p>
    <w:p>
      <w:r>
        <w:t>d'organe de fait est contestée. Cependant plusieurs circonstances démon-</w:t>
      </w:r>
    </w:p>
    <w:p>
      <w:r>
        <w:t>trent à satisfaction de droit le rôle prépondérant de V. dans</w:t>
      </w:r>
    </w:p>
    <w:p>
      <w:r>
        <w:t>l'administration et la gestion de R. SA. Premièrement, le directeur V.</w:t>
      </w:r>
    </w:p>
    <w:p>
      <w:r>
        <w:t>admet lui-même qu'il était chargé de coordonner la conception publicitaire</w:t>
      </w:r>
    </w:p>
    <w:p>
      <w:r>
        <w:t>pour les différents biens R. et d'examiner les possibilités d'exportation,</w:t>
      </w:r>
    </w:p>
    <w:p>
      <w:r>
        <w:t>avec surtout un rôle de coordinateur entre les sociétés (D.25c/1169).</w:t>
      </w:r>
    </w:p>
    <w:p>
      <w:r>
        <w:t>Deuxièmement, tous les administrateurs lui ont reconnu ce rôle important</w:t>
      </w:r>
    </w:p>
    <w:p>
      <w:r>
        <w:t>dans la marche de la société; les illustrations reprises à cet égard par</w:t>
      </w:r>
    </w:p>
    <w:p>
      <w:r>
        <w:t>les demanderesses dans leurs conclusions en cause (p.9) sont pertinentes :</w:t>
      </w:r>
    </w:p>
    <w:p>
      <w:r>
        <w:t>il décide des montants à investir dans les campagnes de publicité (B.,</w:t>
      </w:r>
    </w:p>
    <w:p>
      <w:r>
        <w:t>D.25a/331), il fait de la rétention d'information envers des administra-</w:t>
      </w:r>
    </w:p>
    <w:p>
      <w:r>
        <w:t>teurs qui viennent aux renseignements, ou au contraire c'est à lui que le</w:t>
      </w:r>
    </w:p>
    <w:p>
      <w:r>
        <w:t>président de la société renvoie pour donner ces renseignements à d'autres</w:t>
      </w:r>
    </w:p>
    <w:p>
      <w:r>
        <w:t>administrateurs (L., D.25a/361), il mène les transactions pour mettre fin</w:t>
      </w:r>
    </w:p>
    <w:p>
      <w:r>
        <w:t>au contrat avec une administratrice (H., D.25c/1057), il assure la</w:t>
      </w:r>
    </w:p>
    <w:p>
      <w:r>
        <w:t>coordination entre les marques et les activités de celles-ci,  ainsi que</w:t>
      </w:r>
    </w:p>
    <w:p>
      <w:r>
        <w:t>la marche effective de la société (R., D.25c/1187 et 1191). Dans le même</w:t>
      </w:r>
    </w:p>
    <w:p>
      <w:r>
        <w:t>esprit, une note interne de R. SA, datée du 12 décembre 1984, confirme que</w:t>
      </w:r>
    </w:p>
    <w:p>
      <w:r>
        <w:t>V. est intervenu personnellement afin de définir l'attitude à adopter</w:t>
      </w:r>
    </w:p>
    <w:p>
      <w:r>
        <w:t>suite aux attaques des barons de R. contre le plus important détaillant du</w:t>
      </w:r>
    </w:p>
    <w:p>
      <w:r>
        <w:t>groupe  R. à N. : "Nous avons recommandé ce jour à E. de ne pas réagir</w:t>
      </w:r>
    </w:p>
    <w:p>
      <w:r>
        <w:t>officiellement à ce stade (ni lui-même, ni par le détaillant U.) et lui</w:t>
      </w:r>
    </w:p>
    <w:p>
      <w:r>
        <w:t>avons demandé de se mettre en rapport avec  V. personnellement "</w:t>
      </w:r>
    </w:p>
    <w:p>
      <w:r>
        <w:t>(expertise W. précitée, annexe 4). Me Y., mandaté par la société pour</w:t>
      </w:r>
    </w:p>
    <w:p>
      <w:r>
        <w:t>soutenir divers procès contre les frères (expertise W., annexe 33), a</w:t>
      </w:r>
    </w:p>
    <w:p>
      <w:r>
        <w:t>témoigné du fait qu'en ce qui le concernait, les décisions étaient prises</w:t>
      </w:r>
    </w:p>
    <w:p>
      <w:r>
        <w:t>par  V. et qu'il était allé le voir plusieurs fois à D. (D.25b/697).</w:t>
      </w:r>
    </w:p>
    <w:p>
      <w:r>
        <w:t>Troisièmement, V. signe ou contresigne plusieurs documents importants :</w:t>
      </w:r>
    </w:p>
    <w:p>
      <w:r>
        <w:t>demande de sursis concordataire (D.13), déclaration de postposition du 28</w:t>
      </w:r>
    </w:p>
    <w:p>
      <w:r>
        <w:t>août 1986 (expertise, annexe 14), déclaration d'insolvabilité du 18 juil-</w:t>
      </w:r>
    </w:p>
    <w:p>
      <w:r>
        <w:t>let 1986 (D.69/7), procès-verbaux des assemblées générales du 11 avril</w:t>
      </w:r>
    </w:p>
    <w:p>
      <w:r>
        <w:t>1984 et du 29 mai 1985 (D.25a/155; D.25a/177), lettre du 14 juillet 1986 à</w:t>
      </w:r>
    </w:p>
    <w:p>
      <w:r>
        <w:t>un administrateur pour encore retarder le dépôt de bilan (D.25b/581). Par</w:t>
      </w:r>
    </w:p>
    <w:p>
      <w:r>
        <w:t>ailleurs, V. a participé aux séances du conseil d'administration de R. SA,</w:t>
      </w:r>
    </w:p>
    <w:p>
      <w:r>
        <w:t>notamment à celles tenues les 11 avril 1984 et 11 avril 1986 dans les</w:t>
      </w:r>
    </w:p>
    <w:p>
      <w:r>
        <w:t>bureaux de la société (D.52).</w:t>
      </w:r>
    </w:p>
    <w:p>
      <w:r>
        <w:t>Au vu de ce qui précède, on constate que V. a eu un rôle</w:t>
      </w:r>
    </w:p>
    <w:p>
      <w:r>
        <w:t>prépondérant dans l'administration et la gestion de la société en</w:t>
      </w:r>
    </w:p>
    <w:p>
      <w:r>
        <w:t>question, notamment dans les décisions concernant les procès, les montants</w:t>
      </w:r>
    </w:p>
    <w:p>
      <w:r>
        <w:t>à investir pour la publicité ou le dépôt du bilan.</w:t>
      </w:r>
    </w:p>
    <w:p>
      <w:r>
        <w:t>R. et V. ont la qualité d'organe et peuvent donc être recherchés</w:t>
      </w:r>
    </w:p>
    <w:p>
      <w:r>
        <w:t>sur la base de l'article 754 aCO.</w:t>
      </w:r>
    </w:p>
    <w:p>
      <w:r>
        <w:t>d) Cela étant, il convient d'examiner si la responsabilité des</w:t>
      </w:r>
    </w:p>
    <w:p>
      <w:r>
        <w:t>deux défendeurs, en leur qualité d'organe au sens de l'article 754 al.1</w:t>
      </w:r>
    </w:p>
    <w:p>
      <w:r>
        <w:t>aCO, est engagée. Cela suppose que soient remplies les quatre conditions</w:t>
      </w:r>
    </w:p>
    <w:p>
      <w:r>
        <w:t>(classiques) suivantes (voir à ce sujet P. Tercier, op. cit. p.15 ss;</w:t>
      </w:r>
    </w:p>
    <w:p>
      <w:r>
        <w:t>Forstmoser/Héritier Lachat, La société anonyme, FJS no 406, p.12 ss): un</w:t>
      </w:r>
    </w:p>
    <w:p>
      <w:r>
        <w:t>dommage, une violation des devoirs, une faute et un rapport de causalité</w:t>
      </w:r>
    </w:p>
    <w:p>
      <w:r>
        <w:t>entre la faute et le dommage. Pour que l'action des créanciers sociaux</w:t>
      </w:r>
    </w:p>
    <w:p>
      <w:r>
        <w:t>soit recevable, il faut encore au préalable que la faillite de la société</w:t>
      </w:r>
    </w:p>
    <w:p>
      <w:r>
        <w:t>ait été prononcée - ce qui a été le cas le 14 novembre 1986 - , que la</w:t>
      </w:r>
    </w:p>
    <w:p>
      <w:r>
        <w:t>masse ait cédé ses droits aux créanciers demandeurs - ce qui a été fait le</w:t>
      </w:r>
    </w:p>
    <w:p>
      <w:r>
        <w:t>14 décembre 1987, et qu'enfin l'action ait été introduite dans le délai,</w:t>
      </w:r>
    </w:p>
    <w:p>
      <w:r>
        <w:t>ici prolongé au 30 septembre 1989 - ce qui a été respecté.</w:t>
      </w:r>
    </w:p>
    <w:p>
      <w:r>
        <w:t>5.      Le dommage: Les demanderesses réclament le dommage direct et</w:t>
      </w:r>
    </w:p>
    <w:p>
      <w:r>
        <w:t>indirect (fait 45), en relevant que la société anonyme était surendettée</w:t>
      </w:r>
    </w:p>
    <w:p>
      <w:r>
        <w:t>et tombait sous le coup de l'article 725 CO à partir du 21 février 1984</w:t>
      </w:r>
    </w:p>
    <w:p>
      <w:r>
        <w:t>(allégué 31), que toutes les créances et factures restées en souffrance</w:t>
      </w:r>
    </w:p>
    <w:p>
      <w:r>
        <w:t>sont postérieures à cette date (allégué 46-53), et que ces pertes n'au-</w:t>
      </w:r>
    </w:p>
    <w:p>
      <w:r>
        <w:t>raient pas été consenties au cas où la faillite aurait été prononcée à</w:t>
      </w:r>
    </w:p>
    <w:p>
      <w:r>
        <w:t>temps (allégué 54). Les demanderesses y voient aussi un dommage direct</w:t>
      </w:r>
    </w:p>
    <w:p>
      <w:r>
        <w:t>dans la mesure où le dividende prévisible n'est que de 5 %, ce qui repré-</w:t>
      </w:r>
    </w:p>
    <w:p>
      <w:r>
        <w:t>sente une perte de 1'292'353 francs, égale à la valeur litigieuse initiale</w:t>
      </w:r>
    </w:p>
    <w:p>
      <w:r>
        <w:t>(allégués 14 et 45).</w:t>
      </w:r>
    </w:p>
    <w:p>
      <w:r>
        <w:t>Il n'est pas utile de distinguer entre le dommage direct et in-</w:t>
      </w:r>
    </w:p>
    <w:p>
      <w:r>
        <w:t>direct, dès l'instant où l'action des créanciers n'a été introduite</w:t>
      </w:r>
    </w:p>
    <w:p>
      <w:r>
        <w:t>qu'après le prononcé de la faillite et en vertu d'une cession des droits</w:t>
      </w:r>
    </w:p>
    <w:p>
      <w:r>
        <w:t>de la masse, d'une part, et où le montant du dommage réclamé par les</w:t>
      </w:r>
    </w:p>
    <w:p>
      <w:r>
        <w:t>créanciers est limité à leur perte effective (soit le total du découvert</w:t>
      </w:r>
    </w:p>
    <w:p>
      <w:r>
        <w:t>sur leurs factures), d'autre part.</w:t>
      </w:r>
    </w:p>
    <w:p>
      <w:r>
        <w:t>Au demeurant, l'examen qui suit ne va pas porter exhaustivement</w:t>
      </w:r>
    </w:p>
    <w:p>
      <w:r>
        <w:t>sur tous les griefs que les demanderesses adressent aux défendeurs. Il</w:t>
      </w:r>
    </w:p>
    <w:p>
      <w:r>
        <w:t>sera limité dans la mesure nécessaire - et suffisante - pour établir un</w:t>
      </w:r>
    </w:p>
    <w:p>
      <w:r>
        <w:t>dommage au moins égal à la valeur litigieuse résiduelle de 374'713 francs.</w:t>
      </w:r>
    </w:p>
    <w:p>
      <w:r>
        <w:t>Plus précisément, pour que les deux défendeurs puissent le cas échéant</w:t>
      </w:r>
    </w:p>
    <w:p>
      <w:r>
        <w:t>être tenu chacun pour responsables de ce dommage, il faudra vérifier que</w:t>
      </w:r>
    </w:p>
    <w:p>
      <w:r>
        <w:t>leur responsabilité individuelle (et pas seulement fondée sur la solidari-</w:t>
      </w:r>
    </w:p>
    <w:p>
      <w:r>
        <w:t>té au sens de l'article 759 al.1 aCO) est engagée au moins à concurrence</w:t>
      </w:r>
    </w:p>
    <w:p>
      <w:r>
        <w:t>de ce montant.</w:t>
      </w:r>
    </w:p>
    <w:p>
      <w:r>
        <w:t>Le découvert subi par les demanderesses, qui correspond à leurs</w:t>
      </w:r>
    </w:p>
    <w:p>
      <w:r>
        <w:t>productions dans la faillite (productions admises, selon la cession et</w:t>
      </w:r>
    </w:p>
    <w:p>
      <w:r>
        <w:t>l'état de collocation, voir D.A.12/1 et annexe 31 à l'expertise), n'est</w:t>
      </w:r>
    </w:p>
    <w:p>
      <w:r>
        <w:t>pas contestable ni contesté. Partant, leur dommage résiduel est établi et</w:t>
      </w:r>
    </w:p>
    <w:p>
      <w:r>
        <w:t>doit être retenu.</w:t>
      </w:r>
    </w:p>
    <w:p>
      <w:r>
        <w:t>6.      La violation des devoirs : comme le relève Forstmoser (FJS no</w:t>
      </w:r>
    </w:p>
    <w:p>
      <w:r>
        <w:t>406 p.15), l'article 754 al.1 aC0 ne définit pas les devoirs des personnes</w:t>
      </w:r>
    </w:p>
    <w:p>
      <w:r>
        <w:t>chargées de l'administration et de la gestion de la société. Il convient</w:t>
      </w:r>
    </w:p>
    <w:p>
      <w:r>
        <w:t>ainsi de se référer aux dispositions légales ou statutaires réglant ces</w:t>
      </w:r>
    </w:p>
    <w:p>
      <w:r>
        <w:t>questions, notamment les articles 722 CO (et le renvoi implicite aux rè-</w:t>
      </w:r>
    </w:p>
    <w:p>
      <w:r>
        <w:t>gles sur la comptabilité commerciale avec les exigences particulières de</w:t>
      </w:r>
    </w:p>
    <w:p>
      <w:r>
        <w:t>l'article 959 CO), 724 et 725 aCO. La jurisprudence et la doctrine four-</w:t>
      </w:r>
    </w:p>
    <w:p>
      <w:r>
        <w:t>millent d'exemples de violation. En l'espèce, la Cour retiendra une telle</w:t>
      </w:r>
    </w:p>
    <w:p>
      <w:r>
        <w:t>violation sur deux plans :</w:t>
      </w:r>
    </w:p>
    <w:p>
      <w:r>
        <w:t>a) L'avis de surendettement : selon l'article 725 aCO, le</w:t>
      </w:r>
    </w:p>
    <w:p>
      <w:r>
        <w:t>conseil d'administration a l'attribution intransmissible et inaliénable</w:t>
      </w:r>
    </w:p>
    <w:p>
      <w:r>
        <w:t>d'informer le juge en cas de surendettement. L'article 725 al.1 aCO</w:t>
      </w:r>
    </w:p>
    <w:p>
      <w:r>
        <w:t>dispose que s'il ressort du dernier bilan annuel que la moitié du capital</w:t>
      </w:r>
    </w:p>
    <w:p>
      <w:r>
        <w:t>social n'est plus couverte, l'administration convoque immédiatement une</w:t>
      </w:r>
    </w:p>
    <w:p>
      <w:r>
        <w:t>assemblée générale et lui fait connaître la situation. L'alinéa 2 de cet</w:t>
      </w:r>
    </w:p>
    <w:p>
      <w:r>
        <w:t>article précise que, s'il existe des raisons sérieuse d'admettre que la</w:t>
      </w:r>
    </w:p>
    <w:p>
      <w:r>
        <w:t>société n'est plus solvable, un bilan intermédiaire est dressé, où les</w:t>
      </w:r>
    </w:p>
    <w:p>
      <w:r>
        <w:t>biens sont portés à leur valeur vénale. S'il résulte du bilan annuel que</w:t>
      </w:r>
    </w:p>
    <w:p>
      <w:r>
        <w:t>l'actif ne couvre plus les dettes, l'administration est tenu d'en informer</w:t>
      </w:r>
    </w:p>
    <w:p>
      <w:r>
        <w:t>le juge (art.725 al.3 aCO). L'obligation de l'avis au juge a pour but de</w:t>
      </w:r>
    </w:p>
    <w:p>
      <w:r>
        <w:t>protéger les créanciers actuels ou futurs. Le conseil d'administration</w:t>
      </w:r>
    </w:p>
    <w:p>
      <w:r>
        <w:t>peut éviter cette situation en obtenant la postposition de créances à</w:t>
      </w:r>
    </w:p>
    <w:p>
      <w:r>
        <w:t>certaines conditions : il faut notamment l'accord irrévocable du créan-</w:t>
      </w:r>
    </w:p>
    <w:p>
      <w:r>
        <w:t>cier, la réception et l'approbation de la déclaration de postposition par</w:t>
      </w:r>
    </w:p>
    <w:p>
      <w:r>
        <w:t>l'ensemble du conseil d'administration et pas seulement par les personnes</w:t>
      </w:r>
    </w:p>
    <w:p>
      <w:r>
        <w:t>chargées de la gestion; il faut aussi que le créancier postposant soit</w:t>
      </w:r>
    </w:p>
    <w:p>
      <w:r>
        <w:t>solvable (Stoffel, La société anonyme, la dissolution, la liquidation et</w:t>
      </w:r>
    </w:p>
    <w:p>
      <w:r>
        <w:t>le surendettement, FJS 403 p.14). En revanche, le Tribunal fédéral a aban-</w:t>
      </w:r>
    </w:p>
    <w:p>
      <w:r>
        <w:t>donné sa jurisprudence selon laquelle la postposition des créances (ou</w:t>
      </w:r>
    </w:p>
    <w:p>
      <w:r>
        <w:t>toute mesure d'assainissment) ne dispensait pas de l'avis au juge (ATF 116</w:t>
      </w:r>
    </w:p>
    <w:p>
      <w:r>
        <w:t>II 533; Stoffel, Le CA et la responsabilité des administrateurs et révi-</w:t>
      </w:r>
    </w:p>
    <w:p>
      <w:r>
        <w:t>seurs, in : Le nouveau droit des sociétés anonymes, éd. Cedidac 1993,</w:t>
      </w:r>
    </w:p>
    <w:p>
      <w:r>
        <w:t>p.190). Par ailleurs, il faut relever que la postposition, contrat de re-</w:t>
      </w:r>
    </w:p>
    <w:p>
      <w:r>
        <w:t>mise de dettes, n'est pas en soi une mesure d'assainissement et n'implique</w:t>
      </w:r>
    </w:p>
    <w:p>
      <w:r>
        <w:t>aucun apport supplémentaire de moyens financiers; elle doit être accompa-</w:t>
      </w:r>
    </w:p>
    <w:p>
      <w:r>
        <w:t>gnée de mesures restructurantes et d'assainissement, dont le but est</w:t>
      </w:r>
    </w:p>
    <w:p>
      <w:r>
        <w:t>d'éviter à la SA de tomber en faillite (Forstmoser/Meyer-Hayoz/Nobel, éd.</w:t>
      </w:r>
    </w:p>
    <w:p>
      <w:r>
        <w:t>Stampfli Bern 1996, § 50 no 221). L'avis de surendettement (art.725 aCO)</w:t>
      </w:r>
    </w:p>
    <w:p>
      <w:r>
        <w:t>est à cet égard l'un des (ultimes) devoirs qui incombent à l'administra-</w:t>
      </w:r>
    </w:p>
    <w:p>
      <w:r>
        <w:t>tion, dès que l'actif ne couvre plus les dettes.</w:t>
      </w:r>
    </w:p>
    <w:p>
      <w:r>
        <w:t>aa) En l'espèce, cette hypothèse doit être examinée dès la fin</w:t>
      </w:r>
    </w:p>
    <w:p>
      <w:r>
        <w:t>du premier exercice au 31 décembre 1983, alors que la société enregistrait</w:t>
      </w:r>
    </w:p>
    <w:p>
      <w:r>
        <w:t>déjà un découvert de 516'902 francs (selon le bilan non rectifié, voir</w:t>
      </w:r>
    </w:p>
    <w:p>
      <w:r>
        <w:t>l'expertise, p.41) ou de 569'268 francs (selon le bilan rectifié, exper-</w:t>
      </w:r>
    </w:p>
    <w:p>
      <w:r>
        <w:t>tise, p.41 et 51). Dans le cadre de la procédure pénale, il a été retenu</w:t>
      </w:r>
    </w:p>
    <w:p>
      <w:r>
        <w:t>que si la société était bien surendettée et que l'avis au juge aurait dû</w:t>
      </w:r>
    </w:p>
    <w:p>
      <w:r>
        <w:t>être fait, cela a pu être évité grâce à la déclaration de postposition du</w:t>
      </w:r>
    </w:p>
    <w:p>
      <w:r>
        <w:t>29 mars 1984 (pour une somme de 1'110'110.75 francs) de la société R. GmbH</w:t>
      </w:r>
    </w:p>
    <w:p>
      <w:r>
        <w:t>(expertise, p.52; jugement du Tribunal de police, p.9 et 24). La Cour peut</w:t>
      </w:r>
    </w:p>
    <w:p>
      <w:r>
        <w:t>se rallier à cette analyse des faits. Il est vrai que les demanderesses</w:t>
      </w:r>
    </w:p>
    <w:p>
      <w:r>
        <w:t>sont d'un avis contraire, faisant valoir que la postposition du 29 mars</w:t>
      </w:r>
    </w:p>
    <w:p>
      <w:r>
        <w:t>1984 était nulle pour diverses raisons (voir leurs conclusions en cause,</w:t>
      </w:r>
    </w:p>
    <w:p>
      <w:r>
        <w:t>p.15-19); au nombre des conditions qu'elles mettent en évidence, l'une au</w:t>
      </w:r>
    </w:p>
    <w:p>
      <w:r>
        <w:t>moins n'est pas documentée : l'insolvabilité prétendue de la société</w:t>
      </w:r>
    </w:p>
    <w:p>
      <w:r>
        <w:t>allemande au 31 décembre 1983; le fait qu'aucune demande de renseignements</w:t>
      </w:r>
    </w:p>
    <w:p>
      <w:r>
        <w:t>ou aucun bilan de ce créancier pour l'exercice 1983 ne figurent au dossier</w:t>
      </w:r>
    </w:p>
    <w:p>
      <w:r>
        <w:t>ne signifie pas encore que l'administration de R. SA n'ait pas été</w:t>
      </w:r>
    </w:p>
    <w:p>
      <w:r>
        <w:t>renseignée. Cette insolvabilité est établie, mais seulement à la fin de</w:t>
      </w:r>
    </w:p>
    <w:p>
      <w:r>
        <w:t>l'année 1984, la société allemande présentant alors un bilan avec des</w:t>
      </w:r>
    </w:p>
    <w:p>
      <w:r>
        <w:t>fonds propres négatifs pour DM 2'682'318 (expertise, p.106, jugement du</w:t>
      </w:r>
    </w:p>
    <w:p>
      <w:r>
        <w:t>tribunal de police, p.23). Par ailleurs et pour ce qui concerne l'absence</w:t>
      </w:r>
    </w:p>
    <w:p>
      <w:r>
        <w:t>de signature de la convention de postposition par R. SA (les demanderesses</w:t>
      </w:r>
    </w:p>
    <w:p>
      <w:r>
        <w:t>en déduisent que cette convention est nulle), on ne doit pas oublier que</w:t>
      </w:r>
    </w:p>
    <w:p>
      <w:r>
        <w:t>cette postposition a été acceptée formellement par le conseil</w:t>
      </w:r>
    </w:p>
    <w:p>
      <w:r>
        <w:t>d'administration le 11 avril 1984 et par l'assemblée générale qui a suivi.</w:t>
      </w:r>
    </w:p>
    <w:p>
      <w:r>
        <w:t>bb) La situation est en revanche totalement différente au 31</w:t>
      </w:r>
    </w:p>
    <w:p>
      <w:r>
        <w:t>décembre 1984; selon l'expert, la société était "de toute évidence" sous</w:t>
      </w:r>
    </w:p>
    <w:p>
      <w:r>
        <w:t>le coup de l'article 725 CO et l'avis au juge aurait dû être fait, avec un</w:t>
      </w:r>
    </w:p>
    <w:p>
      <w:r>
        <w:t>actif qui ne couvrait plus les dettes à concurrence de 983'827 francs</w:t>
      </w:r>
    </w:p>
    <w:p>
      <w:r>
        <w:t>(expertise, p. 43, 52 et 62). Le juge pénal, suivant l'analyse de l'expert</w:t>
      </w:r>
    </w:p>
    <w:p>
      <w:r>
        <w:t>dans les rectifications opérées au bilan de l'année 1984, en a déduit que</w:t>
      </w:r>
    </w:p>
    <w:p>
      <w:r>
        <w:t>les administrateurs avaient fait preuve d'une négligence, mais il ne l'a</w:t>
      </w:r>
    </w:p>
    <w:p>
      <w:r>
        <w:t>pas qualifiée de grave (jugement p.24-36, 51 et 52).</w:t>
      </w:r>
    </w:p>
    <w:p>
      <w:r>
        <w:t>cc) A la fin de l'année 1985, il est encore plus évidemment</w:t>
      </w:r>
    </w:p>
    <w:p>
      <w:r>
        <w:t>nécessaire d'adresser au juge l'avis prévu à l'article 725 aCO, ce que les</w:t>
      </w:r>
    </w:p>
    <w:p>
      <w:r>
        <w:t>administrateurs n'ont pourtant pas fait. Le juge pénal le constate, en</w:t>
      </w:r>
    </w:p>
    <w:p>
      <w:r>
        <w:t>notant une perte d'exploitation de 1'613'218 francs dans un bilan intermé-</w:t>
      </w:r>
    </w:p>
    <w:p>
      <w:r>
        <w:t>diaire établi au 30 novembre 1985 (jugement, p.25, D.25b/531). De son</w:t>
      </w:r>
    </w:p>
    <w:p>
      <w:r>
        <w:t>côté, l'expert relève que ce bilan fait état de fonds propres négatifs à</w:t>
      </w:r>
    </w:p>
    <w:p>
      <w:r>
        <w:t>concurrence de 1'213'076 francs (expertise, p.55 et 93). Les tergiversa-</w:t>
      </w:r>
    </w:p>
    <w:p>
      <w:r>
        <w:t>tions du conseil d'administration - que le juge pénal relève - au sujet</w:t>
      </w:r>
    </w:p>
    <w:p>
      <w:r>
        <w:t>des promesses non tenues de R. d'obtenir un financement d'investisseurs</w:t>
      </w:r>
    </w:p>
    <w:p>
      <w:r>
        <w:t>américains, sont la démonstration que les deux défendeurs en particulier</w:t>
      </w:r>
    </w:p>
    <w:p>
      <w:r>
        <w:t>ont été négligents en n'avisant pas plus rapidement le juge du</w:t>
      </w:r>
    </w:p>
    <w:p>
      <w:r>
        <w:t>surendettement, puis en retirant par deux fois un semblable avis sur la</w:t>
      </w:r>
    </w:p>
    <w:p>
      <w:r>
        <w:t>base d'espoirs de refinancement inconsistants (expertise, p.80, jugement</w:t>
      </w:r>
    </w:p>
    <w:p>
      <w:r>
        <w:t>p.25-29, 37, 52, 54).</w:t>
      </w:r>
    </w:p>
    <w:p>
      <w:r>
        <w:t>La Cour retient ainsi qu'à la fin des exercices 1984 et 1985,</w:t>
      </w:r>
    </w:p>
    <w:p>
      <w:r>
        <w:t>les défendeurs n'ont pas assumé leur devoir d'aviser le juge, au sens de</w:t>
      </w:r>
    </w:p>
    <w:p>
      <w:r>
        <w:t>l'article 725 aCO. En effet, le découvert se monte à 983'827 francs au 31</w:t>
      </w:r>
    </w:p>
    <w:p>
      <w:r>
        <w:t>décembre 1984 (selon bilan rectifié par l'expert, au lieu d'un actif de</w:t>
      </w:r>
    </w:p>
    <w:p>
      <w:r>
        <w:t>749'990 francs selon la comptabilité); en 1985, le découvert s'accroît et</w:t>
      </w:r>
    </w:p>
    <w:p>
      <w:r>
        <w:t>passe à 2'542'246 francs au 31 mars 1986 (selon bilan rectifié par l'ex-</w:t>
      </w:r>
    </w:p>
    <w:p>
      <w:r>
        <w:t>pert, et 844'606 francs selon la comptabilité; expertise, p.51 et 52).</w:t>
      </w:r>
    </w:p>
    <w:p>
      <w:r>
        <w:t>b) L'article 722 al.3 aCO impose à l'administration notamment</w:t>
      </w:r>
    </w:p>
    <w:p>
      <w:r>
        <w:t>d'établir le compte de pertes et profits conformément aux prescriptions de</w:t>
      </w:r>
    </w:p>
    <w:p>
      <w:r>
        <w:t>la loi. Cette disposition renvoie en particulier à l'article 959 CO, qui</w:t>
      </w:r>
    </w:p>
    <w:p>
      <w:r>
        <w:t>pose le principe de la clarté et de la sincérité du bilan, afin que les</w:t>
      </w:r>
    </w:p>
    <w:p>
      <w:r>
        <w:t>intéressés puissent se rendre compte aussi exactement que possible de la</w:t>
      </w:r>
    </w:p>
    <w:p>
      <w:r>
        <w:t>situation économique de l'entreprise.</w:t>
      </w:r>
    </w:p>
    <w:p>
      <w:r>
        <w:t>Le but de ces principes comptables est de donner une image sûre</w:t>
      </w:r>
    </w:p>
    <w:p>
      <w:r>
        <w:t>et réelle du patrimoine de la société. Le principe de la sincérité exige</w:t>
      </w:r>
    </w:p>
    <w:p>
      <w:r>
        <w:t>que les comptes annuels soient complets, notamment que tous les éléments</w:t>
      </w:r>
    </w:p>
    <w:p>
      <w:r>
        <w:t>qui y figurent existent effectivement et soient évalués correctement</w:t>
      </w:r>
    </w:p>
    <w:p>
      <w:r>
        <w:t>(Journot, Les obligations comptables et révisions des comptes, Winterthur,</w:t>
      </w:r>
    </w:p>
    <w:p>
      <w:r>
        <w:t>1984 p.44-45). Selon le principe de la clarté, les comptes doivent être</w:t>
      </w:r>
    </w:p>
    <w:p>
      <w:r>
        <w:t>présentés de manière compréhensible et structurée pour permettre de lire</w:t>
      </w:r>
    </w:p>
    <w:p>
      <w:r>
        <w:t>toutes les informations nécessaires (Müller, La société anonyme, les</w:t>
      </w:r>
    </w:p>
    <w:p>
      <w:r>
        <w:t>comptes annuels, FJS no 399 p.5). Les comptes d'une société doivent être</w:t>
      </w:r>
    </w:p>
    <w:p>
      <w:r>
        <w:t>également établis de manière à respecter le principe de la prudence, soit</w:t>
      </w:r>
    </w:p>
    <w:p>
      <w:r>
        <w:t>que la présentation des comptes doit être rendue moins attrayante que la</w:t>
      </w:r>
    </w:p>
    <w:p>
      <w:r>
        <w:t>réalité; ce principe conduit à constamment choisir l'évaluation la plus</w:t>
      </w:r>
    </w:p>
    <w:p>
      <w:r>
        <w:t>faible s'agissant des actifs et la plus élevée s'agissant des passifs</w:t>
      </w:r>
    </w:p>
    <w:p>
      <w:r>
        <w:t>(Müller, op. cit. p.6). En outre, les risques ne doivent pas être calculés</w:t>
      </w:r>
    </w:p>
    <w:p>
      <w:r>
        <w:t>avec une marge faible. Corollaire du principe de la prudence, le principe</w:t>
      </w:r>
    </w:p>
    <w:p>
      <w:r>
        <w:t>de l'imparité oblige à comptabiliser immédiatement toutes les charges par</w:t>
      </w:r>
    </w:p>
    <w:p>
      <w:r>
        <w:t>des provisions correspondantes, dès lors que leur réalisation est probable</w:t>
      </w:r>
    </w:p>
    <w:p>
      <w:r>
        <w:t>ou simplement envisageable; Müller (op. cit. p. 6) donne précisément comme</w:t>
      </w:r>
    </w:p>
    <w:p>
      <w:r>
        <w:t>exemple les actions judiciaires.</w:t>
      </w:r>
    </w:p>
    <w:p>
      <w:r>
        <w:t>En l'espèce, les demanderesses reprochent aux défendeurs</w:t>
      </w:r>
    </w:p>
    <w:p>
      <w:r>
        <w:t>(allégué 23) trois "irrégularités", qu'elles reprennent de l'expertise (p.</w:t>
      </w:r>
    </w:p>
    <w:p>
      <w:r>
        <w:t>17, l'expert parlant de comptes "pas conformes à la réalité") : des non-</w:t>
      </w:r>
    </w:p>
    <w:p>
      <w:r>
        <w:t>valeurs ont été activées par le crédit du compte de pertes et profits,</w:t>
      </w:r>
    </w:p>
    <w:p>
      <w:r>
        <w:t>respectivement par un compte d'exploitation ou de frais généraux; les</w:t>
      </w:r>
    </w:p>
    <w:p>
      <w:r>
        <w:t>amortissements sur immobilisations étaient insuffisants; des provisions</w:t>
      </w:r>
    </w:p>
    <w:p>
      <w:r>
        <w:t>nécessaires n'ont pas été constituées. Pour les raisons indiquées ci-des-</w:t>
      </w:r>
    </w:p>
    <w:p>
      <w:r>
        <w:t>sus (cons. 5), la Cour s'arrêtera aux deux griefs les plus flagrants :</w:t>
      </w:r>
    </w:p>
    <w:p>
      <w:r>
        <w:t>aa) Une somme de 211'702 francs a été activée lors du bouclement</w:t>
      </w:r>
    </w:p>
    <w:p>
      <w:r>
        <w:t>des comptes au 31 décembre 1984, par le crédit du compte de pertes et</w:t>
      </w:r>
    </w:p>
    <w:p>
      <w:r>
        <w:t>profits, et qu'on retrouve au bilan sous la rubrique "Frais de campagnes</w:t>
      </w:r>
    </w:p>
    <w:p>
      <w:r>
        <w:t>publicitaires" (expertise, p.20 et 43). Cette manière de procéder violait</w:t>
      </w:r>
    </w:p>
    <w:p>
      <w:r>
        <w:t>manifestement les principes de sincérité et de clarté du bilan. Plusieurs</w:t>
      </w:r>
    </w:p>
    <w:p>
      <w:r>
        <w:t>procès avaient été intentés par les frères  R. contre R. SA ou d'autres</w:t>
      </w:r>
    </w:p>
    <w:p>
      <w:r>
        <w:t>sociétés du groupe. Le premier jugement, rendu par le Tribunal de Grande</w:t>
      </w:r>
    </w:p>
    <w:p>
      <w:r>
        <w:t>Instance de Paris le 4 juillet 1984, confirmé sur appel le 26 novembre</w:t>
      </w:r>
    </w:p>
    <w:p>
      <w:r>
        <w:t>1984, était clairement défavorable à la société des défendeurs. Deux</w:t>
      </w:r>
    </w:p>
    <w:p>
      <w:r>
        <w:t>autres procédures se sont ouvertes à Neuchâtel en 1984 également. Le</w:t>
      </w:r>
    </w:p>
    <w:p>
      <w:r>
        <w:t>terrain brûlait aussi à N. (voir la note interne du 12.12.1984 mentionnée</w:t>
      </w:r>
    </w:p>
    <w:p>
      <w:r>
        <w:t>ci-dessus, cons.4c). Le jour précédent, l'administratrice B. s'adressait</w:t>
      </w:r>
    </w:p>
    <w:p>
      <w:r>
        <w:t>au mandataire de la société Me Y. en disant "Je constate que les attaques</w:t>
      </w:r>
    </w:p>
    <w:p>
      <w:r>
        <w:t>de la famille de R. sont de plus en plus agressives et accélérées"</w:t>
      </w:r>
    </w:p>
    <w:p>
      <w:r>
        <w:t>(expertise W., annexe 3). En dépit des avertissements de l'organe de</w:t>
      </w:r>
    </w:p>
    <w:p>
      <w:r>
        <w:t>contrôle dans son rapport du 29 janvier 1985 au sujet des comptes 1984</w:t>
      </w:r>
    </w:p>
    <w:p>
      <w:r>
        <w:t>(D.25a/175), le conseil d'administration, puis l'assemblée générale ont</w:t>
      </w:r>
    </w:p>
    <w:p>
      <w:r>
        <w:t>activé cette somme de 211'702 francs. Dans son analyse sur cette question,</w:t>
      </w:r>
    </w:p>
    <w:p>
      <w:r>
        <w:t>le juge pénal est d'avis qu'il aurait appartenu à l'organe de contrôle et</w:t>
      </w:r>
    </w:p>
    <w:p>
      <w:r>
        <w:t>à la fiduciaire qui tenait les comptes de faire aux administrateurs des</w:t>
      </w:r>
    </w:p>
    <w:p>
      <w:r>
        <w:t>observations quant à la prudence nécessaire (jugement pénal, p.13 in</w:t>
      </w:r>
    </w:p>
    <w:p>
      <w:r>
        <w:t>fine); pourtant, le juge semble avoir perdu de vue qu'il écrivait,</w:t>
      </w:r>
    </w:p>
    <w:p>
      <w:r>
        <w:t>quelques pages auparavant (p.10) que précisément dans son rapport,</w:t>
      </w:r>
    </w:p>
    <w:p>
      <w:r>
        <w:t>l'organe de contrôle recommandait expressément à l'assemblée générale des</w:t>
      </w:r>
    </w:p>
    <w:p>
      <w:r>
        <w:t>actionnaires de se prononcer spécialement sur la comptabilisation dans les</w:t>
      </w:r>
    </w:p>
    <w:p>
      <w:r>
        <w:t>immobilisations des 211'702 francs de frais de campagnes publicitaires</w:t>
      </w:r>
    </w:p>
    <w:p>
      <w:r>
        <w:t>(D.25a/161). Le juge rappelle aussi les avis très réservés de plusieurs</w:t>
      </w:r>
    </w:p>
    <w:p>
      <w:r>
        <w:t>experts comptables, à commencer par l'expert judiciaire; de même</w:t>
      </w:r>
    </w:p>
    <w:p>
      <w:r>
        <w:t>l'expert-comptable T., entendu comme témoin, exprimait l'avis que cette</w:t>
      </w:r>
    </w:p>
    <w:p>
      <w:r>
        <w:t>activation était possible pour autant que d'autres informations ne</w:t>
      </w:r>
    </w:p>
    <w:p>
      <w:r>
        <w:t>venaient pas contrecarrer cette façon de faire (jugement, p.13). Au vu des</w:t>
      </w:r>
    </w:p>
    <w:p>
      <w:r>
        <w:t>procès et litiges naissants mentionnés ci-dessus, il est surprenant que la</w:t>
      </w:r>
    </w:p>
    <w:p>
      <w:r>
        <w:t>négligence des administrateurs n'ait pas été retenue à cet égard. Mais il</w:t>
      </w:r>
    </w:p>
    <w:p>
      <w:r>
        <w:t>est vrai que pour être relevante dans le procès pénal, la négligence</w:t>
      </w:r>
    </w:p>
    <w:p>
      <w:r>
        <w:t>devait pouvoir être qualifiée de grave.</w:t>
      </w:r>
    </w:p>
    <w:p>
      <w:r>
        <w:t>bb) Une provision de 1'405'000 francs relative aux coûts de</w:t>
      </w:r>
    </w:p>
    <w:p>
      <w:r>
        <w:t>modification de la marque sur les produits, matériel publicitaire, etc. de</w:t>
      </w:r>
    </w:p>
    <w:p>
      <w:r>
        <w:t>R. SA, n'a pas été faite, à la fin de l'exercice 1984. L'expert judiciaire</w:t>
      </w:r>
    </w:p>
    <w:p>
      <w:r>
        <w:t>démontre de manière claire les diverses raisons pour lesquelles cette</w:t>
      </w:r>
    </w:p>
    <w:p>
      <w:r>
        <w:t>provision aurait dû être constituée (expertise, p.34-40). Il mentionne ce</w:t>
      </w:r>
    </w:p>
    <w:p>
      <w:r>
        <w:t>montant en se référant à une notice établie par l'administration de la</w:t>
      </w:r>
    </w:p>
    <w:p>
      <w:r>
        <w:t>société, destinée à leur avocat français chargé d'éviter que le jugement</w:t>
      </w:r>
    </w:p>
    <w:p>
      <w:r>
        <w:t>du Tribunal de Grande Instance de Paris du 4 juillet 1984 ne devienne</w:t>
      </w:r>
    </w:p>
    <w:p>
      <w:r>
        <w:t>exécutoire (D.25a/261). Dans son rapport du 29 janvier 1985, l'organe de</w:t>
      </w:r>
    </w:p>
    <w:p>
      <w:r>
        <w:t>contrôle a clairement vu le danger et a admis le principe de la nécessité</w:t>
      </w:r>
    </w:p>
    <w:p>
      <w:r>
        <w:t>d'une provision, quitte à ajouter qu'il ne disposait d'aucun élément pour</w:t>
      </w:r>
    </w:p>
    <w:p>
      <w:r>
        <w:t>la chiffrer. Il ignorait alors sans doute la note interne mentionnée</w:t>
      </w:r>
    </w:p>
    <w:p>
      <w:r>
        <w:t>ci-dessus. De son côté, le juge pénal a retenu également la nécessité de</w:t>
      </w:r>
    </w:p>
    <w:p>
      <w:r>
        <w:t>faire une provision, mais d'un montant inférieur (jugement, p.14-24).</w:t>
      </w:r>
    </w:p>
    <w:p>
      <w:r>
        <w:t>Autant l'expert que le juge pénal ont écarté l'argument tiré d'un prétendu</w:t>
      </w:r>
    </w:p>
    <w:p>
      <w:r>
        <w:t>contrat de licence avec la société mère allemande imposant à celle-ci</w:t>
      </w:r>
    </w:p>
    <w:p>
      <w:r>
        <w:t>d'assumer tous les frais liés aux conséquences d'un procès; ils relèvent à</w:t>
      </w:r>
    </w:p>
    <w:p>
      <w:r>
        <w:t>cet égard et à juste titre qu'il n'existait pas de document décrivant</w:t>
      </w:r>
    </w:p>
    <w:p>
      <w:r>
        <w:t>clairement les engagements de la société allemande (jugement, p.22).</w:t>
      </w:r>
    </w:p>
    <w:p>
      <w:r>
        <w:t>Quoiqu'il en soit, et même si le contrat de licence avait été indis-</w:t>
      </w:r>
    </w:p>
    <w:p>
      <w:r>
        <w:t>cutable, il n'aurait été que d'un poids négligeable, au vu de la situation</w:t>
      </w:r>
    </w:p>
    <w:p>
      <w:r>
        <w:t>d'endettement de la société allemande à fin 1984, puisqu'elle était</w:t>
      </w:r>
    </w:p>
    <w:p>
      <w:r>
        <w:t>elle-même en situation de faillite; l'expertise et le jugement pénal le</w:t>
      </w:r>
    </w:p>
    <w:p>
      <w:r>
        <w:t>relèvent tous deux expressément (p.109 de l'expertise et 23 du jugement</w:t>
      </w:r>
    </w:p>
    <w:p>
      <w:r>
        <w:t>pénal). En conséquence, le jugement retient que "le bilan devait en outre</w:t>
      </w:r>
    </w:p>
    <w:p>
      <w:r>
        <w:t>impérativement contenir une provision car des pertes prévisibles n'étaient</w:t>
      </w:r>
    </w:p>
    <w:p>
      <w:r>
        <w:t>pas couvertes de façon absolument sûre par la garantie d'un tiers, en</w:t>
      </w:r>
    </w:p>
    <w:p>
      <w:r>
        <w:t>l'espèce la société mère" (jugement, p.51; voir aussi p.24).</w:t>
      </w:r>
    </w:p>
    <w:p>
      <w:r>
        <w:t>cc) Au vu de ce qui précède, la Cour retient que pour un montant</w:t>
      </w:r>
    </w:p>
    <w:p>
      <w:r>
        <w:t>excédant largement le million de francs, les administrateurs ont activé</w:t>
      </w:r>
    </w:p>
    <w:p>
      <w:r>
        <w:t>une non-valeur ou omis de constituer une provision, alors qu'ils avaient</w:t>
      </w:r>
    </w:p>
    <w:p>
      <w:r>
        <w:t>en mains les éléments nécessaires pour le faire, passant outre à cet égard</w:t>
      </w:r>
    </w:p>
    <w:p>
      <w:r>
        <w:t>la mise en garde de leur organe de contrôle. Le fait que cette mise en</w:t>
      </w:r>
    </w:p>
    <w:p>
      <w:r>
        <w:t>garde n'ait pas été suffisamment impérative (le jugement pénal, fondé en</w:t>
      </w:r>
    </w:p>
    <w:p>
      <w:r>
        <w:t>cela sur l'expertise, en fait la démonstration) ne change rien à la dé-</w:t>
      </w:r>
    </w:p>
    <w:p>
      <w:r>
        <w:t>faillance des défendeurs et ne les décharge pas, puisqu'ils n'ont tiré</w:t>
      </w:r>
    </w:p>
    <w:p>
      <w:r>
        <w:t>aucune conséquence de cette mise en garde, en ne prévoyant pas même un</w:t>
      </w:r>
    </w:p>
    <w:p>
      <w:r>
        <w:t>montant minimum. S'ils avaient eu une hésitation, il leur aurait suffi de</w:t>
      </w:r>
    </w:p>
    <w:p>
      <w:r>
        <w:t>relire la notice interne de novembre 1984, qui détaillait le montant de la</w:t>
      </w:r>
    </w:p>
    <w:p>
      <w:r>
        <w:t>provision à faire et qui émanait pourtant de personnes "connaissant par-</w:t>
      </w:r>
    </w:p>
    <w:p>
      <w:r>
        <w:t>faitement leurs produits et leurs coûts de même que les frais engagés sur</w:t>
      </w:r>
    </w:p>
    <w:p>
      <w:r>
        <w:t>les plans promotionnels, publicitaires, conditionnements, etc." (experti-</w:t>
      </w:r>
    </w:p>
    <w:p>
      <w:r>
        <w:t>se, p.39). Dans ces circonstances l'absence totale de provision, au regard</w:t>
      </w:r>
    </w:p>
    <w:p>
      <w:r>
        <w:t>d'un document faisant état de 1'400'000 francs de frais prévisibles, relè-</w:t>
      </w:r>
    </w:p>
    <w:p>
      <w:r>
        <w:t>ve pour le moins de la négligence.</w:t>
      </w:r>
    </w:p>
    <w:p>
      <w:r>
        <w:t>c) En résumé : la Cour retient d'une part que le défaut d'avis</w:t>
      </w:r>
    </w:p>
    <w:p>
      <w:r>
        <w:t>au juge (art.725a CO), retardé alors qu'il aurait dû être fait à fin 1984,</w:t>
      </w:r>
    </w:p>
    <w:p>
      <w:r>
        <w:t>a conduit à des pertes supplémentaires considérables : alors que le décou-</w:t>
      </w:r>
    </w:p>
    <w:p>
      <w:r>
        <w:t>vert était de 983'827 francs au 31 décembre 1984, il passe à 2'542'246</w:t>
      </w:r>
    </w:p>
    <w:p>
      <w:r>
        <w:t>francs au 31 mars 1986 pour atteindre 3'150'801 francs au 31 août 1986</w:t>
      </w:r>
    </w:p>
    <w:p>
      <w:r>
        <w:t>(bilan rectifié par l'expert, p.51 du rapport). La différence entre ces</w:t>
      </w:r>
    </w:p>
    <w:p>
      <w:r>
        <w:t>deux situations dépasse 2'000'000 francs. Autrement dit, le défaut d'avis</w:t>
      </w:r>
    </w:p>
    <w:p>
      <w:r>
        <w:t>au juge à fin 1984 a engendré un aggravation de la perte de fonds propres</w:t>
      </w:r>
    </w:p>
    <w:p>
      <w:r>
        <w:t>supérieure à 2'000'000 francs.</w:t>
      </w:r>
    </w:p>
    <w:p>
      <w:r>
        <w:t>D'autre part, la Cour retient que la violation des principes à</w:t>
      </w:r>
    </w:p>
    <w:p>
      <w:r>
        <w:t>observer dans la tenue de la comptabilité (art.959 CO), qui est de la res-</w:t>
      </w:r>
    </w:p>
    <w:p>
      <w:r>
        <w:t>ponsabilité du conseil d'administration (art.722a CO), a conduit à donner</w:t>
      </w:r>
    </w:p>
    <w:p>
      <w:r>
        <w:t>une image faussée de la situation financière de la société : à fin 1984</w:t>
      </w:r>
    </w:p>
    <w:p>
      <w:r>
        <w:t>également, une activation de non-valeur et l'omission d'une provision ont</w:t>
      </w:r>
    </w:p>
    <w:p>
      <w:r>
        <w:t>laissé un bilan faussement positif pour une somme excédant au moins</w:t>
      </w:r>
    </w:p>
    <w:p>
      <w:r>
        <w:t>1'000'000 francs.</w:t>
      </w:r>
    </w:p>
    <w:p>
      <w:r>
        <w:t>7.      La faute : contrairement au droit pénal, qui suppose soit une</w:t>
      </w:r>
    </w:p>
    <w:p>
      <w:r>
        <w:t>faute intentionnelle, soit une négligence grave (c'est ce qui a sauvé du</w:t>
      </w:r>
    </w:p>
    <w:p>
      <w:r>
        <w:t>reste les quatre prévenus libérés par le Tribunal de police dans son juge-</w:t>
      </w:r>
    </w:p>
    <w:p>
      <w:r>
        <w:t>ment du 22 avril 1992), la responsabilité civile de l'administrateur est</w:t>
      </w:r>
    </w:p>
    <w:p>
      <w:r>
        <w:t>fondée sur une faute qui se confond pratiquement avec la violation de ses</w:t>
      </w:r>
    </w:p>
    <w:p>
      <w:r>
        <w:t>devoirs. La faute est en quelque sorte objectivée, et seule une négligence</w:t>
      </w:r>
    </w:p>
    <w:p>
      <w:r>
        <w:t>légère suffit à engager la responsabilité de l'administrateur (Tercier,</w:t>
      </w:r>
    </w:p>
    <w:p>
      <w:r>
        <w:t>op.cit. p.17; Egli, Aperçu de la jurisprudence récente ..., Cedidac 1987,</w:t>
      </w:r>
    </w:p>
    <w:p>
      <w:r>
        <w:t>p.36; Forstmoser, op.cit. p. 14 et 19; RJN 1983 p.71).</w:t>
      </w:r>
    </w:p>
    <w:p>
      <w:r>
        <w:t>A titre personnel, R. connaissait mieux que personne la</w:t>
      </w:r>
    </w:p>
    <w:p>
      <w:r>
        <w:t>situation de la société allemande portant son nom. Partant, la prise en</w:t>
      </w:r>
    </w:p>
    <w:p>
      <w:r>
        <w:t>charge par cette société de dettes de la société neuchâteloise (par le</w:t>
      </w:r>
    </w:p>
    <w:p>
      <w:r>
        <w:t>biais du contrat de licence) ne pouvait pas faire illusion à ses yeux. De</w:t>
      </w:r>
    </w:p>
    <w:p>
      <w:r>
        <w:t>même, les promesses qu'il a alignées - sans les tenir - dès le début de</w:t>
      </w:r>
    </w:p>
    <w:p>
      <w:r>
        <w:t>l'année 1985 pour éviter aussi longtemps que possible le dépôt de bilan de</w:t>
      </w:r>
    </w:p>
    <w:p>
      <w:r>
        <w:t>la société neuchâteloise ont été souvent empreintes d'arguments trompeurs</w:t>
      </w:r>
    </w:p>
    <w:p>
      <w:r>
        <w:t>pour les autres administrateurs. Le juge pénal l'a relevé de manière</w:t>
      </w:r>
    </w:p>
    <w:p>
      <w:r>
        <w:t>parfaitement pertinente et convaincante (jugement, p.25-28). Sa</w:t>
      </w:r>
    </w:p>
    <w:p>
      <w:r>
        <w:t>responsabilité personnel est évidemment engagée et sera retenue. Au passa-</w:t>
      </w:r>
    </w:p>
    <w:p>
      <w:r>
        <w:t>ge, on ne peut s'empêcher de relever que R. était, moins que quiconque,</w:t>
      </w:r>
    </w:p>
    <w:p>
      <w:r>
        <w:t>ignorant des risques liés aux divers procès menés par les frères de R.</w:t>
      </w:r>
    </w:p>
    <w:p>
      <w:r>
        <w:t>contre ses sociétés. Partant, les provisions que la société neuchâteloise</w:t>
      </w:r>
    </w:p>
    <w:p>
      <w:r>
        <w:t>portant son nom n'a pas voulu faire lui sont tout particulièrement</w:t>
      </w:r>
    </w:p>
    <w:p>
      <w:r>
        <w:t>imputables.</w:t>
      </w:r>
    </w:p>
    <w:p>
      <w:r>
        <w:t>S'agissant de V., sa responsabilité personnelle au regard de</w:t>
      </w:r>
    </w:p>
    <w:p>
      <w:r>
        <w:t>l'engagement de frais publicitaire et de l'absence de provision à ce sujet</w:t>
      </w:r>
    </w:p>
    <w:p>
      <w:r>
        <w:t>est évidente : chargé tout spécialement de l'engagement des moyens</w:t>
      </w:r>
    </w:p>
    <w:p>
      <w:r>
        <w:t>financiers de la société dans la publicité et de la coordination des</w:t>
      </w:r>
    </w:p>
    <w:p>
      <w:r>
        <w:t>efforts de la marque pour tout le groupe, il a manqué à ses devoirs en</w:t>
      </w:r>
    </w:p>
    <w:p>
      <w:r>
        <w:t>refusant d'admettre l'évidence, au lendemain du jugement du Tribunal de</w:t>
      </w:r>
    </w:p>
    <w:p>
      <w:r>
        <w:t>Grande Instance de Paris du 4 juillet 1984. Cet élément, conjugué avec la</w:t>
      </w:r>
    </w:p>
    <w:p>
      <w:r>
        <w:t>perte de chiffre d'affaires s'aggravant d'années en années, était un si-</w:t>
      </w:r>
    </w:p>
    <w:p>
      <w:r>
        <w:t>gnal trop clair pour que le directeur puisse l'ignorer. Plutôt que de</w:t>
      </w:r>
    </w:p>
    <w:p>
      <w:r>
        <w:t>s'opposer à l'activation des frais de publicité et à la constitution d'une</w:t>
      </w:r>
    </w:p>
    <w:p>
      <w:r>
        <w:t>provision, il aurait dû être le premier à exiger d'adapter le bilan à</w:t>
      </w:r>
    </w:p>
    <w:p>
      <w:r>
        <w:t>cette réalité économique.</w:t>
      </w:r>
    </w:p>
    <w:p>
      <w:r>
        <w:t>Enfin, V. a cherché jusqu'au dernier moment à s'opposer au dépôt</w:t>
      </w:r>
    </w:p>
    <w:p>
      <w:r>
        <w:t>du bilan, ce que prouve sa lettre du 14 juillet 1986 à l'administrateur</w:t>
      </w:r>
    </w:p>
    <w:p>
      <w:r>
        <w:t>H. (D.25b/581).</w:t>
      </w:r>
    </w:p>
    <w:p>
      <w:r>
        <w:t>8.      Le lien de causalité : la faute des défendeurs est en relation</w:t>
      </w:r>
    </w:p>
    <w:p>
      <w:r>
        <w:t>de cause à effet avec le dommage subi par les demanderesses. Non seulement</w:t>
      </w:r>
    </w:p>
    <w:p>
      <w:r>
        <w:t>celles-ci ont engagé des dépenses et facturé des prestations à la société</w:t>
      </w:r>
    </w:p>
    <w:p>
      <w:r>
        <w:t>pour l'essentiel après le 31 décembre 1984 (alors que le bilan aurait dû</w:t>
      </w:r>
    </w:p>
    <w:p>
      <w:r>
        <w:t>être déposé à cette date), mais en plus elles ont vu leur dividende réduit</w:t>
      </w:r>
    </w:p>
    <w:p>
      <w:r>
        <w:t>à presque rien (5%) en raison de l'aggravation de la situation financière</w:t>
      </w:r>
    </w:p>
    <w:p>
      <w:r>
        <w:t>de la société entre fin 1984 et le prononcé de la faillite. Dès l'instant</w:t>
      </w:r>
    </w:p>
    <w:p>
      <w:r>
        <w:t>où les défendeurs sont responsables de cette situation, par la violation</w:t>
      </w:r>
    </w:p>
    <w:p>
      <w:r>
        <w:t>de leurs devoirs d'administrateur, ils sont responsables du dommage subi</w:t>
      </w:r>
    </w:p>
    <w:p>
      <w:r>
        <w:t>par les demanderesses.</w:t>
      </w:r>
    </w:p>
    <w:p>
      <w:r>
        <w:t>9.      Par courrier du 24 novembre 1997, le juge instructeur a rendu</w:t>
      </w:r>
    </w:p>
    <w:p>
      <w:r>
        <w:t>les parties attentives à la manière dont le Tribunal fédéral applique</w:t>
      </w:r>
    </w:p>
    <w:p>
      <w:r>
        <w:t>l'ancien droit de la société anonyme à la suite de la révision de ce</w:t>
      </w:r>
    </w:p>
    <w:p>
      <w:r>
        <w:t>droit, s'agissant de la responsabilité solidaire des administrateurs (D.85</w:t>
      </w:r>
    </w:p>
    <w:p>
      <w:r>
        <w:t>et 86). En bref, le Tribunal fédéral a considéré que même en appliquant</w:t>
      </w:r>
    </w:p>
    <w:p>
      <w:r>
        <w:t>l'ancien droit, le juge doit le faire d'une manière aussi conforme que</w:t>
      </w:r>
    </w:p>
    <w:p>
      <w:r>
        <w:t>possible à la situation et aux conceptions actuelles. Il en a déduit que</w:t>
      </w:r>
    </w:p>
    <w:p>
      <w:r>
        <w:t>" Compte tenu des critiques de la doctrine et des conceptions</w:t>
      </w:r>
    </w:p>
    <w:p>
      <w:r>
        <w:t>qui sont à la base du nouveau droit de la société anonyme,</w:t>
      </w:r>
    </w:p>
    <w:p>
      <w:r>
        <w:t>il s'impose désormais d'admettre que chaque administrateur</w:t>
      </w:r>
    </w:p>
    <w:p>
      <w:r>
        <w:t>ne doit répondre solidairement, en vertu de l'art. 759 al.1</w:t>
      </w:r>
    </w:p>
    <w:p>
      <w:r>
        <w:t>aCO, que dans la mesure où le dommage peut lui être imputé</w:t>
      </w:r>
    </w:p>
    <w:p>
      <w:r>
        <w:t>personnellement en raison de sa faute et au vu des circons-</w:t>
      </w:r>
    </w:p>
    <w:p>
      <w:r>
        <w:t>tances." (cons.5c, non publié, de l'arrêt du 11.06.1996 de</w:t>
      </w:r>
    </w:p>
    <w:p>
      <w:r>
        <w:t>la Ie Cour civile paru aux ATF 122 III 324).</w:t>
      </w:r>
    </w:p>
    <w:p>
      <w:r>
        <w:t>Les demanderesses ont fait savoir à la Cour qu'elles considé-</w:t>
      </w:r>
    </w:p>
    <w:p>
      <w:r>
        <w:t>raient que les deux défendeurs répondaient, au niveau externe, d'une faute</w:t>
      </w:r>
    </w:p>
    <w:p>
      <w:r>
        <w:t>analogue, si bien qu'ils encouraient la même responsabilité (D.88). Le</w:t>
      </w:r>
    </w:p>
    <w:p>
      <w:r>
        <w:t>défendeur V. a pour sa part rappelé, principalement, qu'il contestait</w:t>
      </w:r>
    </w:p>
    <w:p>
      <w:r>
        <w:t>toute forme de responsabilité des organes de R. SA, subsidiairement qu'il</w:t>
      </w:r>
    </w:p>
    <w:p>
      <w:r>
        <w:t>n'avait à titre personnel commis aucune faute. Il a ajouté, ce qui est du</w:t>
      </w:r>
    </w:p>
    <w:p>
      <w:r>
        <w:t>reste irrelevant en l'espèce, qu'il n'avait ni un revenu ni une fortune</w:t>
      </w:r>
    </w:p>
    <w:p>
      <w:r>
        <w:t>tels que cela devrait le conduire à participer à une indemnisation</w:t>
      </w:r>
    </w:p>
    <w:p>
      <w:r>
        <w:t>quelconque (D.89).</w:t>
      </w:r>
    </w:p>
    <w:p>
      <w:r>
        <w:t>Au vu de la valeur litigieuse résiduelle inférieure à 400'000</w:t>
      </w:r>
    </w:p>
    <w:p>
      <w:r>
        <w:t>francs d'un côté, de la responsabilité que chacun des défendeurs endosse</w:t>
      </w:r>
    </w:p>
    <w:p>
      <w:r>
        <w:t>dans la survenance d'une aggravation du passif de la société entre le 31</w:t>
      </w:r>
    </w:p>
    <w:p>
      <w:r>
        <w:t>décembre 1984 et le prononcé de la faillite le 14 novembre 1986, de</w:t>
      </w:r>
    </w:p>
    <w:p>
      <w:r>
        <w:t>l'autre côté, chacun des défendeurs apparaît pour le moins responsable à</w:t>
      </w:r>
    </w:p>
    <w:p>
      <w:r>
        <w:t>titre personnel d'avoir causé aux demanderesses le dommage qu'elles</w:t>
      </w:r>
    </w:p>
    <w:p>
      <w:r>
        <w:t>réclament encore. L'application de l'article 759 al.1 aCO conduit ainsi la</w:t>
      </w:r>
    </w:p>
    <w:p>
      <w:r>
        <w:t>Cour à les condamner au paiement de cette somme, solidairement puisqu'ils</w:t>
      </w:r>
    </w:p>
    <w:p>
      <w:r>
        <w:t>en répondent l'un et l'autre à titre personnel.</w:t>
      </w:r>
    </w:p>
    <w:p>
      <w:r>
        <w:t>Le montant de 374'713 francs porte intérêt à 5 % l'an dès le</w:t>
      </w:r>
    </w:p>
    <w:p>
      <w:r>
        <w:t>dépôt de la demande, soit le 10 juillet 1989, comme demandé.</w:t>
      </w:r>
    </w:p>
    <w:p>
      <w:r>
        <w:t>9.      Au vu du sort de la cause, les frais et les dépens seront mis à</w:t>
      </w:r>
    </w:p>
    <w:p>
      <w:r>
        <w:t>charge des défendeurs, solidairement. Il sera tenu compte à cet égard des</w:t>
      </w:r>
    </w:p>
    <w:p>
      <w:r>
        <w:t>frais et des dépens déjà fixés par ordonnances des 19 avril 1991, 28 mai</w:t>
      </w:r>
    </w:p>
    <w:p>
      <w:r>
        <w:t>1991 et</w:t>
      </w:r>
    </w:p>
    <w:p>
      <w:r>
        <w:rPr>
          <w:b/>
        </w:rPr>
        <w:t>E. 9</w:t>
      </w:r>
    </w:p>
    <w:p>
      <w:r>
        <w:t>décembre 1996 (D.11, 16, 77).</w:t>
      </w:r>
    </w:p>
    <w:p>
      <w:r>
        <w:t>Par ces motifs,</w:t>
      </w:r>
    </w:p>
    <w:p>
      <w:r>
        <w:t>LA Ie COUR CIVILE</w:t>
      </w:r>
    </w:p>
    <w:p>
      <w:r>
        <w:t>1. Condamne solidairement  R. et V. à payer aux demanderesses la somme de</w:t>
      </w:r>
    </w:p>
    <w:p>
      <w:r>
        <w:t>374'713 francs, avec intérêts à 5 % l'an dès le 10 juillet 1989.</w:t>
      </w:r>
    </w:p>
    <w:p>
      <w:r>
        <w:t>2. Condamne solidairement les défendeurs aux frais de la cause, arrêtés à</w:t>
      </w:r>
    </w:p>
    <w:p>
      <w:r>
        <w:t>11'670 francs et avancés comme suit  :</w:t>
      </w:r>
    </w:p>
    <w:p>
      <w:r>
        <w:t>- frais avancés par les demanderesses                Fr. 11'550.-</w:t>
      </w:r>
    </w:p>
    <w:p>
      <w:r>
        <w:t>- frais avancés par les défendeurs                   Fr.    120.-</w:t>
      </w:r>
    </w:p>
    <w:p>
      <w:r>
        <w:t>____________</w:t>
      </w:r>
    </w:p>
    <w:p>
      <w:r>
        <w:t>Total                                                Fr. 11'670.-</w:t>
      </w:r>
    </w:p>
    <w:p>
      <w:r>
        <w:t>et au versement aux demanderesses d'une indemnité de dépens de 15'000</w:t>
      </w:r>
    </w:p>
    <w:p>
      <w:r>
        <w:t>francs.</w:t>
      </w:r>
    </w:p>
    <w:p>
      <w:r>
        <w:t>Neuchâtel, le 28 septembre 1998</w:t>
      </w:r>
    </w:p>
    <w:p>
      <w:r>
        <w:t>AU NOM DE LA Ie COUR CIVILE</w:t>
      </w:r>
    </w:p>
    <w:p>
      <w:r>
        <w:t>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