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CC.1995.535 vom 9. Juni 1997</w:t>
      </w:r>
    </w:p>
    <w:p>
      <w:r>
        <w:t>NE Tribunal cantonal, 1997-06-09, FR</w:t>
      </w:r>
    </w:p>
    <w:p>
      <w:r>
        <w:rPr>
          <w:b/>
        </w:rPr>
        <w:t xml:space="preserve">Quelle: </w:t>
      </w:r>
      <w:r>
        <w:t>https://mcp.opencaselaw.ch/entscheid/ne_gerichte_CC.1995.535</w:t>
      </w:r>
    </w:p>
    <w:p>
      <w:r>
        <w:t>FR: NE_GERICHTE CC.1995.535 du 9 juin 1997</w:t>
      </w:r>
    </w:p>
    <w:p>
      <w:r>
        <w:t>IT: NE_GERICHTE CC.1995.535 del 9 giugno 1997</w:t>
      </w:r>
    </w:p>
    <w:p>
      <w:pPr>
        <w:pStyle w:val="Heading2"/>
      </w:pPr>
      <w:r>
        <w:t>Erwägungen</w:t>
      </w:r>
    </w:p>
    <w:p>
      <w:r>
        <w:rPr>
          <w:b/>
        </w:rPr>
        <w:t>E. 1</w:t>
      </w:r>
    </w:p>
    <w:p>
      <w:r>
        <w:t>Rejette la conclusion du demandeur en paiement de 180'833.35 francs</w:t>
      </w:r>
    </w:p>
    <w:p>
      <w:r>
        <w:t>plus intérêts.</w:t>
      </w:r>
    </w:p>
    <w:p>
      <w:r>
        <w:rPr>
          <w:b/>
        </w:rPr>
        <w:t>E. 2</w:t>
      </w:r>
    </w:p>
    <w:p>
      <w:r>
        <w:t>Constate que la convention signée les 21 et 29 février 1984 par V.  et</w:t>
      </w:r>
    </w:p>
    <w:p>
      <w:r>
        <w:t>F. SA (actuellement A. F. SA) est nulle, dans la mesure où elle</w:t>
      </w:r>
    </w:p>
    <w:p>
      <w:r>
        <w:t>contient l'engagement du premier, contre la renonciation de la deuxième</w:t>
      </w:r>
    </w:p>
    <w:p>
      <w:r>
        <w:t>à le poursuivre judiciairement, de lui céder sa vie durant à</w:t>
      </w:r>
    </w:p>
    <w:p>
      <w:r>
        <w:t>concurrence de mensualités de 1'000 francs ses droits à sa pension de</w:t>
      </w:r>
    </w:p>
    <w:p>
      <w:r>
        <w:t>retraite, la présente déclaration de nullité prenant effet au 20</w:t>
      </w:r>
    </w:p>
    <w:p>
      <w:r>
        <w:t>novembre 1995, jour du dépôt de la demande.</w:t>
      </w:r>
    </w:p>
    <w:p>
      <w:r>
        <w:rPr>
          <w:b/>
        </w:rPr>
        <w:t>E. 3</w:t>
      </w:r>
    </w:p>
    <w:p>
      <w:r>
        <w:t>Partage par moitié entre les parties les frais de la procédure, arrêtés</w:t>
      </w:r>
    </w:p>
    <w:p>
      <w:r>
        <w:t>et avancés ainsi qu'il suit :</w:t>
      </w:r>
    </w:p>
    <w:p>
      <w:r>
        <w:t>par le demandeur 6'600 francs</w:t>
      </w:r>
    </w:p>
    <w:p>
      <w:r>
        <w:t>par la défenderesse                               40 francs</w:t>
      </w:r>
    </w:p>
    <w:p>
      <w:r>
        <w:rPr>
          <w:b/>
        </w:rPr>
        <w:t>E. 4</w:t>
      </w:r>
    </w:p>
    <w:p>
      <w:r>
        <w:t>Compense les dépens.</w:t>
      </w:r>
    </w:p>
    <w:p>
      <w:r>
        <w:t>Neuchâtel, le 9 juin 1997</w:t>
      </w:r>
    </w:p>
    <w:p>
      <w:r>
        <w:t>AU NOM DE LA IIe COUR CIVILE</w:t>
      </w:r>
    </w:p>
    <w:p>
      <w:r>
        <w:t>Le greffier               L'un des juges</w:t>
      </w:r>
    </w:p>
    <w:p>
      <w:r>
        <w:rPr>
          <w:b/>
        </w:rPr>
        <w:t>E. 6</w:t>
      </w:r>
    </w:p>
    <w:p>
      <w:r>
        <w:t>Comme les parties l'emportent et succombent chacune partielle- ment, il se justifie de partager les frais par moitié entre elles et de compenser les dépens. Par ces motifs, LA IIe COUR CIVILE 1. Rejette la conclusion du demandeur en paiement de 180'833.35 francs plus intérêts. 2. Constate que la convention signée les 21 et 29 février 1984 par V.  et F. SA (actuellement A. F. SA) est nulle, dans la mesure où elle contient l'engagement du premier, contre la renonciation de la deuxième à le poursuivre judiciairement, de lui céder sa vie durant à concurrence de mensualités de 1'000 francs ses droits à sa pension de retraite, la présente déclaration de nullité prenant effet au 20 novembre 1995, jour du dépôt de la demande. 3. Partage par moitié entre les parties les frais de la procédure, arrêtés et avancés ainsi qu'il suit : par le demandeur 6'600 francs par la défenderesse                               40 francs 4. Compense les dépens. Neuchâtel, le 9 juin 1997 AU NOM DE LA IIe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